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49A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Белгородской области от 18 апреля 2023</w:t>
        </w:r>
        <w:r>
          <w:rPr>
            <w:rStyle w:val="a4"/>
            <w:b w:val="0"/>
            <w:bCs w:val="0"/>
          </w:rPr>
          <w:t xml:space="preserve"> г. N 213-пп 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</w:t>
        </w:r>
        <w:r>
          <w:rPr>
            <w:rStyle w:val="a4"/>
            <w:b w:val="0"/>
            <w:bCs w:val="0"/>
          </w:rPr>
          <w:t xml:space="preserve">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2023 - 2024 годах" (с изменениями и дополнениями)</w:t>
        </w:r>
      </w:hyperlink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5 февраля 2024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pPr>
        <w:pStyle w:val="1"/>
      </w:pPr>
      <w:r>
        <w:t>Постановление Правительства Белгородской области от 18 апреля 2023 г. N 213-пп</w:t>
      </w:r>
      <w:r>
        <w:br/>
        <w:t>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</w:t>
      </w:r>
      <w:r>
        <w:t>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</w:t>
      </w:r>
      <w:r>
        <w:t>огазификации в 2023 - 2024 годах"</w:t>
      </w:r>
    </w:p>
    <w:p w:rsidR="00000000" w:rsidRDefault="0024149A">
      <w:pPr>
        <w:pStyle w:val="ac"/>
      </w:pPr>
      <w:r>
        <w:t>С изменениями и дополнениями от:</w:t>
      </w:r>
    </w:p>
    <w:p w:rsidR="00000000" w:rsidRDefault="0024149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января 2024 г.</w:t>
      </w:r>
    </w:p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5 февраля 2024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</w:t>
      </w:r>
      <w:r>
        <w:rPr>
          <w:shd w:val="clear" w:color="auto" w:fill="F0F0F0"/>
        </w:rPr>
        <w:t>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 xml:space="preserve">В соответствии с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февраля 2023 года N 168 "Об утверждении Правил предоставления </w:t>
      </w:r>
      <w:r>
        <w:t>в 2023 - 2024 годах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</w:t>
      </w:r>
      <w:r>
        <w:t>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</w:t>
      </w:r>
      <w:r>
        <w:t>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догазификации" Правительство Белгородской области постановляет: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февраля 2024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6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1. Утвердить Порядок пред</w:t>
      </w:r>
      <w:r>
        <w:t xml:space="preserve">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</w:t>
      </w:r>
      <w:r>
        <w:lastRenderedPageBreak/>
        <w:t xml:space="preserve">мероприятий по осуществлению </w:t>
      </w:r>
      <w:r>
        <w:t>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2023 - 2024 годах (далее - Порядок) (</w:t>
      </w:r>
      <w:hyperlink w:anchor="sub_10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февраля 2024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2. Министерствам социальной защиты населения и труда (Бат</w:t>
      </w:r>
      <w:r>
        <w:t>анова Е.П.) и жилищно-коммунального хозяйства (Ботвиньев А.Н.) Белгородской области создать региональную межведомственную комиссию по предоставлению субсидий отдельным категориям граждан, проживающим на территории Белгородской области, на покупку и установ</w:t>
      </w:r>
      <w:r>
        <w:t>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</w:t>
      </w:r>
      <w:r>
        <w:t>зораспределительным сетям при догазификации в 2023 - 2024 годах и утвердить её состав.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5 февраля 2024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</w:t>
      </w:r>
      <w:r>
        <w:rPr>
          <w:shd w:val="clear" w:color="auto" w:fill="F0F0F0"/>
        </w:rPr>
        <w:t>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3. Утвердить Положение о региональной межведомственной комиссии по предоставлению субсидий отдельным категориям граждан, проживающим на территории Белгородской области, на покупку и установку газоиспользующего обор</w:t>
      </w:r>
      <w:r>
        <w:t>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</w:r>
      <w:r>
        <w:t xml:space="preserve"> при догазификации в 2023 - 2024 годах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5 февраля 2024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</w:t>
      </w:r>
      <w:r>
        <w:rPr>
          <w:shd w:val="clear" w:color="auto" w:fill="F0F0F0"/>
        </w:rPr>
        <w:t>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4. Министерству социальной защиты населения и труда Белгородской области (Батанова </w:t>
      </w:r>
      <w:r>
        <w:t>Е.П.) осуществлять финансирование расходов, связанных с предоставлением отдельным категориям граждан, проживающим на территории Белгородской области, субсидий на покупку и установку газоиспользующего оборудования и проведение работ внутри границ их земельн</w:t>
      </w:r>
      <w:r>
        <w:t xml:space="preserve">ых участков в рамках </w:t>
      </w:r>
      <w:hyperlink r:id="rId27" w:history="1">
        <w:r>
          <w:rPr>
            <w:rStyle w:val="a4"/>
          </w:rPr>
          <w:t>государственной программы</w:t>
        </w:r>
      </w:hyperlink>
      <w:r>
        <w:t xml:space="preserve"> Белгородской области "Социальная поддержка граждан в Белгородской области", утвержденной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Белгородской области от 25 декабря 2023 года N 798-пп.</w:t>
      </w:r>
    </w:p>
    <w:p w:rsidR="00000000" w:rsidRDefault="0024149A">
      <w:bookmarkStart w:id="5" w:name="sub_5"/>
      <w:r>
        <w:t xml:space="preserve">5. Определить министерство социальной защиты населения и труда Белгородской области (Батанова Е.П.) главным распорядителем бюджетных средств, </w:t>
      </w:r>
      <w:r>
        <w:t xml:space="preserve">направленных на финансирование расходов на реализацию </w:t>
      </w:r>
      <w:hyperlink w:anchor="sub_1000" w:history="1">
        <w:r>
          <w:rPr>
            <w:rStyle w:val="a4"/>
          </w:rPr>
          <w:t>Порядка</w:t>
        </w:r>
      </w:hyperlink>
      <w:r>
        <w:t>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6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5 февраля 2024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Изменения </w:t>
      </w:r>
      <w:hyperlink r:id="rId3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6. Контроль за исполнением настоящего постановления возложить на заместителя Губернатора Белгородской области - министра образования Белгородской области Милёхина А.В., заместителя Губернатора Белгородской</w:t>
      </w:r>
      <w:r>
        <w:t xml:space="preserve"> области Довгалюка С.В.</w:t>
      </w:r>
    </w:p>
    <w:p w:rsidR="00000000" w:rsidRDefault="0024149A">
      <w:bookmarkStart w:id="7" w:name="sub_7"/>
      <w:r>
        <w:t xml:space="preserve">7. Настоящее постановление вступает в силу со дня его </w:t>
      </w:r>
      <w:hyperlink r:id="rId32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7"/>
    <w:p w:rsidR="00000000" w:rsidRDefault="0024149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149A">
            <w:pPr>
              <w:pStyle w:val="ad"/>
            </w:pPr>
            <w:r>
              <w:t>Губернатор</w:t>
            </w:r>
            <w: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149A">
            <w:pPr>
              <w:pStyle w:val="aa"/>
              <w:jc w:val="right"/>
            </w:pPr>
            <w:r>
              <w:t>В.В. Гладков</w:t>
            </w:r>
          </w:p>
        </w:tc>
      </w:tr>
    </w:tbl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8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5 февраля 2024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</w:p>
    <w:p w:rsidR="00000000" w:rsidRDefault="0024149A"/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Белгородской области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18 апреля 2023 г. N 213-пп</w:t>
      </w:r>
    </w:p>
    <w:p w:rsidR="00000000" w:rsidRDefault="0024149A"/>
    <w:p w:rsidR="00000000" w:rsidRDefault="0024149A">
      <w:pPr>
        <w:pStyle w:val="1"/>
      </w:pPr>
      <w:r>
        <w:t>Порядок</w:t>
      </w:r>
      <w:r>
        <w:br/>
        <w:t>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</w:t>
      </w:r>
      <w:r>
        <w:t>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</w:t>
      </w:r>
      <w:r>
        <w:t>и в 2023 - 2024 годах</w:t>
      </w:r>
    </w:p>
    <w:p w:rsidR="00000000" w:rsidRDefault="0024149A">
      <w:pPr>
        <w:pStyle w:val="ac"/>
      </w:pPr>
      <w:r>
        <w:t>С изменениями и дополнениями от:</w:t>
      </w:r>
    </w:p>
    <w:p w:rsidR="00000000" w:rsidRDefault="0024149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января 2024 г.</w:t>
      </w:r>
    </w:p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февраля 2024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7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1. Порядок предост</w:t>
      </w:r>
      <w:r>
        <w:t>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</w:t>
      </w:r>
      <w:r>
        <w:t>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2023 - 2024 годах (далее - Порядок) устанавливает правила предоставления субсидий отдельным кат</w:t>
      </w:r>
      <w:r>
        <w:t>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</w:t>
      </w:r>
      <w:r>
        <w:t xml:space="preserve">соединения) газоиспользующего оборудования и объектов капитального </w:t>
      </w:r>
      <w:r>
        <w:lastRenderedPageBreak/>
        <w:t>строительства к газораспределительным сетям при догазификации в 2023 - 2024 годах (далее - субсидия).</w:t>
      </w:r>
    </w:p>
    <w:p w:rsidR="00000000" w:rsidRDefault="0024149A">
      <w:bookmarkStart w:id="10" w:name="sub_1002"/>
      <w:r>
        <w:t xml:space="preserve">2. Понятия, применяемые в Порядке, используются в значениях, установленных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февраля 2023 года N 168 "Об утверждении Правил предоставления в 2023 году иных межбюджетных трансфертов из федерального бюджета бюджет</w:t>
      </w:r>
      <w:r>
        <w:t>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</w:t>
      </w:r>
      <w:r>
        <w:t>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</w:t>
      </w:r>
      <w:r>
        <w:t>я) газоиспользующего оборудования и объектов капитального строительства к газораспределительным сетям при догазификации".</w:t>
      </w:r>
    </w:p>
    <w:bookmarkEnd w:id="10"/>
    <w:p w:rsidR="00000000" w:rsidRDefault="0024149A">
      <w:r>
        <w:t>Иные понятия, употребляемые в Порядке, используются в значении, предусмотренном законодательством Российской Федерации.</w:t>
      </w:r>
    </w:p>
    <w:p w:rsidR="00000000" w:rsidRDefault="0024149A">
      <w:bookmarkStart w:id="11" w:name="sub_1003"/>
      <w:r>
        <w:t>3. Право на получение субсидии имеют граждане, являющиеся собственниками или владельцами на ином предусмотренном законом праве домовладений, расположенных в населенных пунктах Белгородской области, в которых проложены газораспределительные сети и осущест</w:t>
      </w:r>
      <w:r>
        <w:t xml:space="preserve">вляется транспортировка газа, заключившие после 31 декабря 2022 года с газораспределительной организацией договор о подключении (технологическом присоединении) газоиспользующего оборудования к сети газораспределения в рамках догазификации в соответствии с </w:t>
      </w:r>
      <w:hyperlink r:id="rId40" w:history="1">
        <w:r>
          <w:rPr>
            <w:rStyle w:val="a4"/>
          </w:rPr>
          <w:t>пунктом 12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(далее - Правила подключ</w:t>
      </w:r>
      <w:r>
        <w:t xml:space="preserve">ения), утвержденными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 сентября 2021 года N 1547 "Об утверждении Правил подключения (технологического присоединения) газоиспользующ</w:t>
      </w:r>
      <w:r>
        <w:t>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Федерации", и относящиеся к следующим отдельным категориям (далее - граждане):</w:t>
      </w:r>
    </w:p>
    <w:p w:rsidR="00000000" w:rsidRDefault="0024149A">
      <w:bookmarkStart w:id="12" w:name="sub_10031"/>
      <w:bookmarkEnd w:id="11"/>
      <w:r>
        <w:t>1) учас</w:t>
      </w:r>
      <w:r>
        <w:t xml:space="preserve">тники Великой Отечественной войны, указанные в </w:t>
      </w:r>
      <w:hyperlink r:id="rId42" w:history="1">
        <w:r>
          <w:rPr>
            <w:rStyle w:val="a4"/>
          </w:rPr>
          <w:t>подпункте 1 пункта 1 статьи 2</w:t>
        </w:r>
      </w:hyperlink>
      <w:r>
        <w:t xml:space="preserve"> Федерального закона от 12 января 1995 года N 5-ФЗ "О ветеранах" (далее - Федеральный закон "О ветеранах");</w:t>
      </w:r>
    </w:p>
    <w:p w:rsidR="00000000" w:rsidRDefault="0024149A">
      <w:bookmarkStart w:id="13" w:name="sub_10032"/>
      <w:bookmarkEnd w:id="12"/>
      <w:r>
        <w:t xml:space="preserve">2) инвалиды боевых действий, указанные в </w:t>
      </w:r>
      <w:hyperlink r:id="rId43" w:history="1">
        <w:r>
          <w:rPr>
            <w:rStyle w:val="a4"/>
          </w:rPr>
          <w:t>статье 4</w:t>
        </w:r>
      </w:hyperlink>
      <w:r>
        <w:t xml:space="preserve"> Федерального закона "О ветеранах";</w:t>
      </w:r>
    </w:p>
    <w:p w:rsidR="00000000" w:rsidRDefault="0024149A">
      <w:bookmarkStart w:id="14" w:name="sub_10033"/>
      <w:bookmarkEnd w:id="13"/>
      <w:r>
        <w:t xml:space="preserve">3) ветераны боевых действий, указанные в </w:t>
      </w:r>
      <w:hyperlink r:id="rId44" w:history="1">
        <w:r>
          <w:rPr>
            <w:rStyle w:val="a4"/>
          </w:rPr>
          <w:t>статье 3</w:t>
        </w:r>
      </w:hyperlink>
      <w:r>
        <w:t xml:space="preserve"> Федерального закона "О ветеранах";</w:t>
      </w:r>
    </w:p>
    <w:p w:rsidR="00000000" w:rsidRDefault="0024149A">
      <w:bookmarkStart w:id="15" w:name="sub_10034"/>
      <w:bookmarkEnd w:id="14"/>
      <w:r>
        <w:t>4) члены семей погибших (умерших) инвалидов Великой Отечественной войны и инвалидов боевых действий, участников Великой Отечественной войны, вете</w:t>
      </w:r>
      <w:r>
        <w:t xml:space="preserve">ранов боевых действий, указанные в </w:t>
      </w:r>
      <w:hyperlink r:id="rId45" w:history="1">
        <w:r>
          <w:rPr>
            <w:rStyle w:val="a4"/>
          </w:rPr>
          <w:t>пункте 1 статьи 21</w:t>
        </w:r>
      </w:hyperlink>
      <w:r>
        <w:t xml:space="preserve"> Федерального закона "О ветеранах";</w:t>
      </w:r>
    </w:p>
    <w:p w:rsidR="00000000" w:rsidRDefault="0024149A">
      <w:bookmarkStart w:id="16" w:name="sub_10035"/>
      <w:bookmarkEnd w:id="15"/>
      <w:r>
        <w:t>5) члены многодетных семей, соответствующих понятию "многодетная семья", ус</w:t>
      </w:r>
      <w:r>
        <w:t xml:space="preserve">тановленному в </w:t>
      </w:r>
      <w:hyperlink r:id="rId46" w:history="1">
        <w:r>
          <w:rPr>
            <w:rStyle w:val="a4"/>
          </w:rPr>
          <w:t>статье 63</w:t>
        </w:r>
      </w:hyperlink>
      <w:r>
        <w:t xml:space="preserve"> Социального кодекса Белгородской области;</w:t>
      </w:r>
    </w:p>
    <w:p w:rsidR="00000000" w:rsidRDefault="0024149A">
      <w:bookmarkStart w:id="17" w:name="sub_10036"/>
      <w:bookmarkEnd w:id="16"/>
      <w:r>
        <w:t>6) малоимущие граждане, в том числе малоимущие семьи с детьми, которые имеют среднедушевой доход ниж</w:t>
      </w:r>
      <w:r>
        <w:t xml:space="preserve">е величины прожиточного минимума, установленного постановлением Правительства Белгородской области в расчете на душу населения в Белгородской области, на дату подачи заявления, указанного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Порядка;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37"/>
      <w:bookmarkEnd w:id="17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8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7 с 5 февраля 2024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r>
        <w:t>7) участники специальной военной операции на территории Украины, Донецкой Народной Республики, Луганской Народной Республики, Запор</w:t>
      </w:r>
      <w:r>
        <w:t xml:space="preserve">ожской и Херсонской областей и члены их </w:t>
      </w:r>
      <w:r>
        <w:lastRenderedPageBreak/>
        <w:t>семей;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8 с 5 февраля 2024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r>
        <w:t>8) семьи с детьми-инвалидами;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39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0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дополнен подпунктом 9 с 5 февраля 2024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r>
        <w:t>9) инвалиды 1 группы.</w:t>
      </w:r>
    </w:p>
    <w:p w:rsidR="00000000" w:rsidRDefault="0024149A">
      <w:bookmarkStart w:id="21" w:name="sub_1004"/>
      <w:r>
        <w:t>4. При наличии у нескольких граждан права на предоставление субсидии в отношении одного и того же домо</w:t>
      </w:r>
      <w:r>
        <w:t>владения субсидия предоставляется только одному из граждан.</w:t>
      </w:r>
    </w:p>
    <w:p w:rsidR="00000000" w:rsidRDefault="0024149A">
      <w:bookmarkStart w:id="22" w:name="sub_1005"/>
      <w:bookmarkEnd w:id="21"/>
      <w:r>
        <w:t xml:space="preserve">5. При соответствии гражданина нескольким категориям, указанным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Порядка, право на получение субсидии предоставляется по одной из них по выбору </w:t>
      </w:r>
      <w:r>
        <w:t>гражданина.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6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изменен с 5 февраля 2024 г. - Постановление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6. Размер субсидии определяется равным размеру понесенных затрат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</w:t>
      </w:r>
      <w:r>
        <w:t>о присоединения) газоиспользующего оборудования и объектов капитального строительства к газораспределительным сетям при догазификации, но не более 110000 рублей в отношении одного домовладения однократно.</w:t>
      </w:r>
    </w:p>
    <w:p w:rsidR="00000000" w:rsidRDefault="0024149A">
      <w:r>
        <w:t>Указанные затраты на проведение работ внутри границ</w:t>
      </w:r>
      <w:r>
        <w:t xml:space="preserve"> земельных участков включают:</w:t>
      </w:r>
    </w:p>
    <w:p w:rsidR="00000000" w:rsidRDefault="0024149A">
      <w:r>
        <w:t>1) расходы на 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</w:t>
      </w:r>
      <w:r>
        <w:t xml:space="preserve"> с владельцами смежных коммуникаций (при необходимости);</w:t>
      </w:r>
    </w:p>
    <w:p w:rsidR="00000000" w:rsidRDefault="0024149A">
      <w:bookmarkStart w:id="24" w:name="sub_10062"/>
      <w:r>
        <w:t>2) расходы на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</w:t>
      </w:r>
      <w:r>
        <w:t>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</w:t>
      </w:r>
      <w:r>
        <w:t>в, продувку газопроводов и газоиспользующего оборудования, испытание газопровода на герметичность, на выполнение пусконаладочных работ, проведение контрольной опрессовки газопровода.</w:t>
      </w:r>
    </w:p>
    <w:bookmarkEnd w:id="24"/>
    <w:p w:rsidR="00000000" w:rsidRDefault="0024149A">
      <w:r>
        <w:t>К газоиспользующему оборудованию, затраты на покупку и установку</w:t>
      </w:r>
      <w:r>
        <w:t xml:space="preserve"> которого могут компенсироваться за счет средств субсидии, относится газоиспользующее оборудование, произведенное на территории Российской Федерации в соответствии с требованиями, установленными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июля 2015 года N 719 "О подтверждении производства промышленной продукции на территории Российской Федерации", включая:</w:t>
      </w:r>
    </w:p>
    <w:p w:rsidR="00000000" w:rsidRDefault="0024149A">
      <w:r>
        <w:t>котел (газовый двухконтурный или одноконтурный напольный котел, газовый</w:t>
      </w:r>
      <w:r>
        <w:t xml:space="preserve"> двухконтурный или одноконтурный настенный котел);</w:t>
      </w:r>
    </w:p>
    <w:p w:rsidR="00000000" w:rsidRDefault="0024149A">
      <w:r>
        <w:t>газовый водонагреватель;</w:t>
      </w:r>
    </w:p>
    <w:p w:rsidR="00000000" w:rsidRDefault="0024149A">
      <w:r>
        <w:lastRenderedPageBreak/>
        <w:t>газовую плиту, газовую варочную панель;</w:t>
      </w:r>
    </w:p>
    <w:p w:rsidR="00000000" w:rsidRDefault="0024149A">
      <w:r>
        <w:t>счетчики газа (прибор учета газа);</w:t>
      </w:r>
    </w:p>
    <w:p w:rsidR="00000000" w:rsidRDefault="0024149A">
      <w:r>
        <w:t>колонку (или бойлер косвенного нагрева);</w:t>
      </w:r>
    </w:p>
    <w:p w:rsidR="00000000" w:rsidRDefault="0024149A">
      <w:r>
        <w:t>систему контроля загазованности;</w:t>
      </w:r>
    </w:p>
    <w:p w:rsidR="00000000" w:rsidRDefault="0024149A">
      <w:r>
        <w:t>иное допустимое к установке в д</w:t>
      </w:r>
      <w:r>
        <w:t>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</w:p>
    <w:p w:rsidR="00000000" w:rsidRDefault="0024149A">
      <w:bookmarkStart w:id="25" w:name="sub_1006210"/>
      <w:r>
        <w:t xml:space="preserve">В случае если размер затрат гражданина превышает установленный в </w:t>
      </w:r>
      <w:hyperlink w:anchor="sub_1006" w:history="1">
        <w:r>
          <w:rPr>
            <w:rStyle w:val="a4"/>
          </w:rPr>
          <w:t>первом абзаце</w:t>
        </w:r>
      </w:hyperlink>
      <w:r>
        <w:t xml:space="preserve"> н</w:t>
      </w:r>
      <w:r>
        <w:t>астоящего пункта предельный размер субсидии, субсидия предоставляется в предельном размере 110000 (сто десять тысяч) рублей.</w:t>
      </w:r>
    </w:p>
    <w:bookmarkEnd w:id="25"/>
    <w:p w:rsidR="00000000" w:rsidRDefault="0024149A">
      <w:r>
        <w:t xml:space="preserve">В случае если размер затрат оказался меньше предельного размера субсидии, установленного в </w:t>
      </w:r>
      <w:hyperlink w:anchor="sub_1006" w:history="1">
        <w:r>
          <w:rPr>
            <w:rStyle w:val="a4"/>
          </w:rPr>
          <w:t>первом</w:t>
        </w:r>
        <w:r>
          <w:rPr>
            <w:rStyle w:val="a4"/>
          </w:rPr>
          <w:t xml:space="preserve"> абзаце</w:t>
        </w:r>
      </w:hyperlink>
      <w:r>
        <w:t xml:space="preserve"> настоящего пункта, субсидия предоставляется в размере понесенных затрат, при этом разница между предельным размером субсидии и фактически предоставленной субсидией гражданину не компенсируется (денежные средства не выплачиваются, а также не прим</w:t>
      </w:r>
      <w:r>
        <w:t>еняются иные виды компенсации).</w:t>
      </w:r>
    </w:p>
    <w:p w:rsidR="00000000" w:rsidRDefault="0024149A">
      <w:r>
        <w:t>Включение каких-либо иных расходов на получение субсидии в состав затрат, помимо установленных настоящим пунктом Порядка, учитываемых при определении ее размера, не допускается.</w:t>
      </w:r>
    </w:p>
    <w:p w:rsidR="00000000" w:rsidRDefault="0024149A">
      <w:bookmarkStart w:id="26" w:name="sub_1006213"/>
      <w:r>
        <w:t>В случае использования субсидии по частям общая сумма всех частей выплат не должна превышать предельный размер субсидии, установленный настоящим пунктом.</w:t>
      </w:r>
    </w:p>
    <w:p w:rsidR="00000000" w:rsidRDefault="0024149A">
      <w:bookmarkStart w:id="27" w:name="sub_1007"/>
      <w:bookmarkEnd w:id="26"/>
      <w:r>
        <w:t>7. Домовладение должно находиться на территории Белгородской области.</w:t>
      </w:r>
    </w:p>
    <w:p w:rsidR="00000000" w:rsidRDefault="0024149A">
      <w:bookmarkStart w:id="28" w:name="sub_1008"/>
      <w:bookmarkEnd w:id="27"/>
      <w:r>
        <w:t>8. Граждане в целях получения субсидии:</w:t>
      </w:r>
    </w:p>
    <w:p w:rsidR="00000000" w:rsidRDefault="0024149A">
      <w:bookmarkStart w:id="29" w:name="sub_10081"/>
      <w:bookmarkEnd w:id="28"/>
      <w:r>
        <w:t>1) заключают договор с газораспределительной организацией в порядке, предусмотренном Правилами подключения;</w:t>
      </w:r>
    </w:p>
    <w:p w:rsidR="00000000" w:rsidRDefault="0024149A">
      <w:bookmarkStart w:id="30" w:name="sub_10082"/>
      <w:bookmarkEnd w:id="29"/>
      <w:r>
        <w:t xml:space="preserve">2) обращаются с заявлением о предоставлении субсидии в соответствии с </w:t>
      </w:r>
      <w:hyperlink w:anchor="sub_1009" w:history="1">
        <w:r>
          <w:rPr>
            <w:rStyle w:val="a4"/>
          </w:rPr>
          <w:t>пунктом 9</w:t>
        </w:r>
      </w:hyperlink>
      <w:r>
        <w:t xml:space="preserve"> Порядка.</w:t>
      </w:r>
    </w:p>
    <w:p w:rsidR="00000000" w:rsidRDefault="0024149A">
      <w:bookmarkStart w:id="31" w:name="sub_1009"/>
      <w:bookmarkEnd w:id="30"/>
      <w:r>
        <w:t>9. Граждане, претендующие на получение субсидии, подают заявление о предоставлении субсидии (далее - заявление) в одном экземпляре, содержащее обязательство гражданина использовать субсидию толь</w:t>
      </w:r>
      <w:r>
        <w:t xml:space="preserve">ко на цели, предусмотренные Порядком, по форме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 xml:space="preserve"> к Порядку и документы, указанные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Порядка, в многофункциональный центр предоставления государственных и муниципальных услуг (</w:t>
      </w:r>
      <w:r>
        <w:t>далее - МФЦ) по месту жительства (месту пребывания) на территории Белгородской области.</w:t>
      </w:r>
    </w:p>
    <w:p w:rsidR="00000000" w:rsidRDefault="0024149A">
      <w:bookmarkStart w:id="32" w:name="sub_1010"/>
      <w:bookmarkEnd w:id="31"/>
      <w:r>
        <w:t>10. К заявлению гражданин прикладывает следующие документы:</w:t>
      </w:r>
    </w:p>
    <w:p w:rsidR="00000000" w:rsidRDefault="0024149A">
      <w:bookmarkStart w:id="33" w:name="sub_10101"/>
      <w:bookmarkEnd w:id="32"/>
      <w:r>
        <w:t>1) паспорт или иной документ, удостоверяющий личность гражданина;</w:t>
      </w:r>
    </w:p>
    <w:p w:rsidR="00000000" w:rsidRDefault="0024149A">
      <w:bookmarkStart w:id="34" w:name="sub_10102"/>
      <w:bookmarkEnd w:id="33"/>
      <w:r>
        <w:t xml:space="preserve">2) документ, подтверждающий статус гражданина и (или) отнесение гражданина к одной из категорий граждан,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Порядка;</w:t>
      </w:r>
    </w:p>
    <w:p w:rsidR="00000000" w:rsidRDefault="0024149A">
      <w:bookmarkStart w:id="35" w:name="sub_10103"/>
      <w:bookmarkEnd w:id="34"/>
      <w:r>
        <w:t xml:space="preserve">3) правоустанавливающие документы на домовладение, право на которое </w:t>
      </w:r>
      <w:r>
        <w:t>не зарегистрировано в Едином государственном реестре недвижимости;</w:t>
      </w:r>
    </w:p>
    <w:p w:rsidR="00000000" w:rsidRDefault="0024149A">
      <w:bookmarkStart w:id="36" w:name="sub_10104"/>
      <w:bookmarkEnd w:id="35"/>
      <w:r>
        <w:t>4) договор о подключении (технологическом присоединении) газоиспользующего оборудования к сети газораспределения в рамках догазификации, заключенный гражданином с газорасп</w:t>
      </w:r>
      <w:r>
        <w:t>ределительной организацией;</w:t>
      </w:r>
    </w:p>
    <w:p w:rsidR="00000000" w:rsidRDefault="0024149A">
      <w:bookmarkStart w:id="37" w:name="sub_10105"/>
      <w:bookmarkEnd w:id="36"/>
      <w:r>
        <w:t>5) договор(-ы) о выполнении проектных работ и (или) выполнении строительно-монтажных работ в пределах границ земельного участка гражданина;</w:t>
      </w:r>
    </w:p>
    <w:p w:rsidR="00000000" w:rsidRDefault="0024149A">
      <w:bookmarkStart w:id="38" w:name="sub_10106"/>
      <w:bookmarkEnd w:id="37"/>
      <w:r>
        <w:t>6) документы, подтверждающие оплату выполненных рабо</w:t>
      </w:r>
      <w:r>
        <w:t>т в соответствии с договором о подключении (технологическом присоединении) газоиспользующего оборудования к сети газораспределения в рамках догазификации, заключенный гражданином с газораспределительной организацией, или договором(-ами) о выполнении проект</w:t>
      </w:r>
      <w:r>
        <w:t>ных работ и (или) строительно-монтажных работ в пределах границ земельного участка гражданина;</w:t>
      </w:r>
    </w:p>
    <w:p w:rsidR="00000000" w:rsidRDefault="0024149A">
      <w:bookmarkStart w:id="39" w:name="sub_10107"/>
      <w:bookmarkEnd w:id="38"/>
      <w:r>
        <w:t>7) документы, подтверждающие приобретение газоиспользующего оборудования гражданином (кассовый чек с указанием наименования товара, приходно-ра</w:t>
      </w:r>
      <w:r>
        <w:t xml:space="preserve">сходный кассовый ордер, платежные поручения с отметкой "Исполнено", квитанции, банковская выписка со счета </w:t>
      </w:r>
      <w:r>
        <w:lastRenderedPageBreak/>
        <w:t>гражданина, счет с отметкой о погашении и т.д.);</w:t>
      </w:r>
    </w:p>
    <w:p w:rsidR="00000000" w:rsidRDefault="0024149A">
      <w:bookmarkStart w:id="40" w:name="sub_10108"/>
      <w:bookmarkEnd w:id="39"/>
      <w:r>
        <w:t>8) акт о подключении (технологическом присоединении), содержащий информацию о разг</w:t>
      </w:r>
      <w:r>
        <w:t>раничении имущественной принадлежности и эксплуатационной ответственности сторон;</w:t>
      </w:r>
    </w:p>
    <w:p w:rsidR="00000000" w:rsidRDefault="0024149A">
      <w:bookmarkStart w:id="41" w:name="sub_10109"/>
      <w:bookmarkEnd w:id="40"/>
      <w:r>
        <w:t>9) договор поставки газа для обеспечения коммунально-бытовых нужд граждан;</w:t>
      </w:r>
    </w:p>
    <w:p w:rsidR="00000000" w:rsidRDefault="0024149A">
      <w:bookmarkStart w:id="42" w:name="sub_101010"/>
      <w:bookmarkEnd w:id="41"/>
      <w:r>
        <w:t>10) договор о техническом обслуживании и ремонте внутридомовог</w:t>
      </w:r>
      <w:r>
        <w:t xml:space="preserve">о и (или) внутриквартирного газового оборудования, заключенный в соответствии с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мая 2013 года N 410 "О мерах по обеспечению безопа</w:t>
      </w:r>
      <w:r>
        <w:t>сности при использовании и содержании внутридомового и внутриквартирного газового оборудования";</w:t>
      </w:r>
    </w:p>
    <w:p w:rsidR="00000000" w:rsidRDefault="0024149A">
      <w:bookmarkStart w:id="43" w:name="sub_101011"/>
      <w:bookmarkEnd w:id="42"/>
      <w:r>
        <w:t>11) реквизиты счета для перечисления денежных средств;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012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дополнен подпункто</w:t>
      </w:r>
      <w:r>
        <w:rPr>
          <w:shd w:val="clear" w:color="auto" w:fill="F0F0F0"/>
        </w:rPr>
        <w:t xml:space="preserve">м 12 с 5 февраля 2024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r>
        <w:t>12) документ, подтверждающий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в</w:t>
      </w:r>
      <w:r>
        <w:t>ыданный уполномоченным органом.</w:t>
      </w:r>
    </w:p>
    <w:p w:rsidR="00000000" w:rsidRDefault="0024149A">
      <w:r>
        <w:t xml:space="preserve">Граждане, указанные в </w:t>
      </w:r>
      <w:hyperlink w:anchor="sub_10036" w:history="1">
        <w:r>
          <w:rPr>
            <w:rStyle w:val="a4"/>
          </w:rPr>
          <w:t>подпункте 6 пункта 3</w:t>
        </w:r>
      </w:hyperlink>
      <w:r>
        <w:t xml:space="preserve"> Порядка, дополнительно представляют следующие документы:</w:t>
      </w:r>
    </w:p>
    <w:p w:rsidR="00000000" w:rsidRDefault="0024149A">
      <w:r>
        <w:t>свидетельство о рождении ребенка, выданное компетентным органом иностранного государства, и его н</w:t>
      </w:r>
      <w:r>
        <w:t>отариально удостоверенный перевод на русский язык - при наличии детей в возрасте до 14 лет;</w:t>
      </w:r>
    </w:p>
    <w:p w:rsidR="00000000" w:rsidRDefault="0024149A"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000000" w:rsidRDefault="0024149A">
      <w:r>
        <w:t>Гражданин впра</w:t>
      </w:r>
      <w:r>
        <w:t>ве представить:</w:t>
      </w:r>
    </w:p>
    <w:p w:rsidR="00000000" w:rsidRDefault="0024149A">
      <w:r>
        <w:t>- выписку из Единого государственного реестра недвижимости о правах гражданина на домовладение, подтверждающую право собственности или право долевой собственности гражданина на домовладение на дату подачи заявления;</w:t>
      </w:r>
    </w:p>
    <w:p w:rsidR="00000000" w:rsidRDefault="0024149A">
      <w:r>
        <w:t>- сведения, подтверждающ</w:t>
      </w:r>
      <w:r>
        <w:t>ие регистрацию в системе индивидуального (персонифицированного) учета;</w:t>
      </w:r>
    </w:p>
    <w:p w:rsidR="00000000" w:rsidRDefault="0024149A">
      <w:r>
        <w:t>- свидетельства о рождении детей, за исключением выданных компетентными органами иностранного государства (для многодетных семей);</w:t>
      </w:r>
    </w:p>
    <w:p w:rsidR="00000000" w:rsidRDefault="0024149A">
      <w:r>
        <w:t>- справка о признании семьи или одиноко проживающего гражданина малоимущими (для малоимущих граждан, в том числе малоимущих семей с детьми), выданная уполномоченным органом муниципального района (городского округа) Белгородской области по месту проживания.</w:t>
      </w:r>
    </w:p>
    <w:p w:rsidR="00000000" w:rsidRDefault="0024149A">
      <w:r>
        <w:t>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 и доверенность, подтверждающая полномо</w:t>
      </w:r>
      <w:r>
        <w:t>чия представителя заявителя.</w:t>
      </w:r>
    </w:p>
    <w:p w:rsidR="00000000" w:rsidRDefault="0024149A">
      <w:bookmarkStart w:id="45" w:name="sub_1011"/>
      <w:r>
        <w:t>11. Гражданин несет ответственность за достоверность сведений, указанных в заявлении, и сведений, содержащихся в представленных документах.</w:t>
      </w:r>
    </w:p>
    <w:p w:rsidR="00000000" w:rsidRDefault="0024149A">
      <w:bookmarkStart w:id="46" w:name="sub_1012"/>
      <w:bookmarkEnd w:id="45"/>
      <w:r>
        <w:t>12. Запрещается требовать от гражданина представления документо</w:t>
      </w:r>
      <w:r>
        <w:t>в и сведений, не предусмотренных Порядком.</w:t>
      </w:r>
    </w:p>
    <w:p w:rsidR="00000000" w:rsidRDefault="0024149A">
      <w:bookmarkStart w:id="47" w:name="sub_1013"/>
      <w:bookmarkEnd w:id="46"/>
      <w:r>
        <w:t xml:space="preserve">13. Для назначения и выплаты субсидии представляются подлинники документов, указанных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Порядка.</w:t>
      </w:r>
    </w:p>
    <w:bookmarkEnd w:id="47"/>
    <w:p w:rsidR="00000000" w:rsidRDefault="0024149A">
      <w:r>
        <w:t>Копии с представленных документов изготавливаются сотруд</w:t>
      </w:r>
      <w:r>
        <w:t>никами МФЦ и заверяются уполномоченным специалистом МФЦ в день подачи документов.</w:t>
      </w:r>
    </w:p>
    <w:p w:rsidR="00000000" w:rsidRDefault="0024149A">
      <w:r>
        <w:t xml:space="preserve">Заявителю в день подачи документов, указанных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Порядка, возвращаются подлинники документов, и уполномоченным специалистом МФЦ вручается р</w:t>
      </w:r>
      <w:r>
        <w:t xml:space="preserve">асписка о получении </w:t>
      </w:r>
      <w:r>
        <w:lastRenderedPageBreak/>
        <w:t>документов с указанием их перечня и даты представления.</w:t>
      </w:r>
    </w:p>
    <w:p w:rsidR="00000000" w:rsidRDefault="0024149A">
      <w:r>
        <w:t>Порядок и сроки передачи документов и сведений, необходимых для предоставления субсидии, в региональную межведомственную комиссию по предоставлению субсидий (далее - Комиссия) уста</w:t>
      </w:r>
      <w:r>
        <w:t>навливаются соглашением о взаимодействии между МФЦ и министерством социальной защиты населения и труда Белгородской области (далее - Министерство).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5 февраля 2024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</w:t>
      </w:r>
      <w:r>
        <w:rPr>
          <w:shd w:val="clear" w:color="auto" w:fill="F0F0F0"/>
        </w:rPr>
        <w:t>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14. Член Комиссии, ответственный за рассмотрение заявления и прилагаемых к нему документов, в порядке межведомственного взаимодействия в течени</w:t>
      </w:r>
      <w:r>
        <w:t xml:space="preserve">е 2 (двух) рабочих дней со дня регистрации заявления запрашивает дополнительно к документам, указанным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Порядка, следующие сведения и (или) документы:</w:t>
      </w:r>
    </w:p>
    <w:p w:rsidR="00000000" w:rsidRDefault="0024149A">
      <w:r>
        <w:t>1) о регистрации заявителя по месту жительства и (или) месту пребыва</w:t>
      </w:r>
      <w:r>
        <w:t>ния в пределах Российской Федерации;</w:t>
      </w:r>
    </w:p>
    <w:p w:rsidR="00000000" w:rsidRDefault="0024149A">
      <w:r>
        <w:t>2) о правоустанавливающих документах на домовладение, в отношении которого осуществляется догазификация, права на которое зарегистрированы в Едином государственном реестре прав на недвижимое имущество и сделок с ним.</w:t>
      </w:r>
    </w:p>
    <w:p w:rsidR="00000000" w:rsidRDefault="0024149A">
      <w:r>
        <w:t xml:space="preserve">В </w:t>
      </w:r>
      <w:r>
        <w:t xml:space="preserve">отношении заявителей, указанных в </w:t>
      </w:r>
      <w:hyperlink w:anchor="sub_10036" w:history="1">
        <w:r>
          <w:rPr>
            <w:rStyle w:val="a4"/>
          </w:rPr>
          <w:t>подпункте 6 пункта 3</w:t>
        </w:r>
      </w:hyperlink>
      <w:r>
        <w:t xml:space="preserve"> Порядка, дополнительно запрашиваются следующие сведения:</w:t>
      </w:r>
    </w:p>
    <w:p w:rsidR="00000000" w:rsidRDefault="0024149A">
      <w:r>
        <w:t>о ребенке (детях) в возрасте до 14 лет.</w:t>
      </w:r>
    </w:p>
    <w:p w:rsidR="00000000" w:rsidRDefault="0024149A">
      <w:r>
        <w:t>В отношении каждого гражданина, обратившегося за субсидией, формируется лично</w:t>
      </w:r>
      <w:r>
        <w:t>е дело, в которое включаются представленные гражданином документы, необходимые для предоставления субсидии или отказа в предоставлении субсидии. Личное дело подлежит хранению не менее 5 лет со дня подачи заявления.</w:t>
      </w:r>
    </w:p>
    <w:p w:rsidR="00000000" w:rsidRDefault="0024149A">
      <w:bookmarkStart w:id="49" w:name="sub_1015"/>
      <w:r>
        <w:t>15. Комиссия в течение 10 (десяти</w:t>
      </w:r>
      <w:r>
        <w:t>) рабочих дней со дня регистрации заявления по итогам голосования членов Комиссии принимает решение о предоставлении субсидии или об отказе в предоставлении субсидии.</w:t>
      </w:r>
    </w:p>
    <w:p w:rsidR="00000000" w:rsidRDefault="0024149A">
      <w:bookmarkStart w:id="50" w:name="sub_1016"/>
      <w:bookmarkEnd w:id="49"/>
      <w:r>
        <w:t xml:space="preserve">16. Основаниями для принятия решения об отказе в предоставлении субсидии </w:t>
      </w:r>
      <w:r>
        <w:t>являются:</w:t>
      </w:r>
    </w:p>
    <w:p w:rsidR="00000000" w:rsidRDefault="0024149A">
      <w:bookmarkStart w:id="51" w:name="sub_10161"/>
      <w:bookmarkEnd w:id="50"/>
      <w:r>
        <w:t xml:space="preserve">1) отсутствие или предоставление неполного комплекта документов и сведений, указанных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62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5 февраля 2024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</w:t>
      </w:r>
      <w:r>
        <w:rPr>
          <w:shd w:val="clear" w:color="auto" w:fill="F0F0F0"/>
        </w:rPr>
        <w:t>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2) получение, начиная с года обращения за субсидией, гражданами материальной помощи в случае необходимости догазифи</w:t>
      </w:r>
      <w:r>
        <w:t xml:space="preserve">кации жилого помещения в соответствии с </w:t>
      </w:r>
      <w:hyperlink r:id="rId65" w:history="1">
        <w:r>
          <w:rPr>
            <w:rStyle w:val="a4"/>
          </w:rPr>
          <w:t>законом</w:t>
        </w:r>
      </w:hyperlink>
      <w:r>
        <w:t xml:space="preserve"> Белгородской области от 24 марта 2022 года N 161 "О дополнительных мерах поддержки граждан на территории Белгородской области" на аналоги</w:t>
      </w:r>
      <w:r>
        <w:t>чные расходы по догазификации;</w:t>
      </w:r>
    </w:p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5 февраля 2024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</w:t>
      </w:r>
      <w:r>
        <w:rPr>
          <w:shd w:val="clear" w:color="auto" w:fill="F0F0F0"/>
        </w:rPr>
        <w:t>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7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 xml:space="preserve">3) использование, начиная с года обращения за субсидией, средств (части средств) регионального материнского (семейного) капитала на компенсацию затрат на газификацию объекта </w:t>
      </w:r>
      <w:r>
        <w:lastRenderedPageBreak/>
        <w:t xml:space="preserve">индивидуального жилищного строительства в соответствии с </w:t>
      </w:r>
      <w:hyperlink r:id="rId69" w:history="1">
        <w:r>
          <w:rPr>
            <w:rStyle w:val="a4"/>
          </w:rPr>
          <w:t>Социальным кодексом</w:t>
        </w:r>
      </w:hyperlink>
      <w:r>
        <w:t xml:space="preserve"> Белгородской области на аналогичные расходы по догазификации;</w:t>
      </w:r>
    </w:p>
    <w:p w:rsidR="00000000" w:rsidRDefault="0024149A">
      <w:bookmarkStart w:id="54" w:name="sub_10164"/>
      <w:r>
        <w:t>4) отсутствие у гражданина права на получение субсидии в соответствии с Порядком (не относится к числу отдельных катег</w:t>
      </w:r>
      <w:r>
        <w:t>орий граждан, и у гражданина отсутствуют основания для получения субсидии);</w:t>
      </w:r>
    </w:p>
    <w:p w:rsidR="00000000" w:rsidRDefault="0024149A">
      <w:bookmarkStart w:id="55" w:name="sub_10165"/>
      <w:bookmarkEnd w:id="54"/>
      <w:r>
        <w:t>5) гражданин указал в заявлении и (или) в документах недостоверные и (или) неполные сведения;</w:t>
      </w:r>
    </w:p>
    <w:p w:rsidR="00000000" w:rsidRDefault="0024149A">
      <w:bookmarkStart w:id="56" w:name="sub_10166"/>
      <w:bookmarkEnd w:id="55"/>
      <w:r>
        <w:t>6) утрата права на получение субсидии в связи с ис</w:t>
      </w:r>
      <w:r>
        <w:t>пользованием права на получение субсидии ранее.</w:t>
      </w:r>
    </w:p>
    <w:p w:rsidR="00000000" w:rsidRDefault="0024149A">
      <w:bookmarkStart w:id="57" w:name="sub_1017"/>
      <w:bookmarkEnd w:id="56"/>
      <w:r>
        <w:t xml:space="preserve">17. В случае отсутствия оснований для принятия решения об отказе в предоставлении субсидии, предусмотренных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Порядка, Комиссия принимает решение о предоста</w:t>
      </w:r>
      <w:r>
        <w:t>влении субсидии и в течение 5 (пяти) рабочих дней со дня его принятия уведомляет гражданина путем направления письменного уведомления посредством почтовой связи.</w:t>
      </w:r>
    </w:p>
    <w:p w:rsidR="00000000" w:rsidRDefault="0024149A">
      <w:bookmarkStart w:id="58" w:name="sub_1018"/>
      <w:bookmarkEnd w:id="57"/>
      <w:r>
        <w:t>18. В случае принятия решения об отказе в предоставлении субсидии Комиссия уве</w:t>
      </w:r>
      <w:r>
        <w:t>домляет гражданина путем направления письменного уведомления посредством почтовой связи с указанием причин отказа и порядка его обжалования в течение 5 (пяти) рабочих дней со дня принятия решения об отказе в предоставлении субсидии.</w:t>
      </w:r>
    </w:p>
    <w:p w:rsidR="00000000" w:rsidRDefault="0024149A">
      <w:bookmarkStart w:id="59" w:name="sub_1019"/>
      <w:bookmarkEnd w:id="58"/>
      <w:r>
        <w:t>19. Гра</w:t>
      </w:r>
      <w:r>
        <w:t>жданин имеет право оспорить решение Комиссии в порядке, предусмотренном законодательством Российской Федерации.</w:t>
      </w:r>
    </w:p>
    <w:p w:rsidR="00000000" w:rsidRDefault="0024149A">
      <w:bookmarkStart w:id="60" w:name="sub_1020"/>
      <w:bookmarkEnd w:id="59"/>
      <w:r>
        <w:t>20. Министерство формирует бюджетную заявку на финансовое обеспечение расходов (далее - заявка) и направляет её для перечисления</w:t>
      </w:r>
      <w:r>
        <w:t xml:space="preserve"> денежных средств в министерство финансов и бюджетной политики Белгородской области (далее - Минфин) ежемесячно до 20 числа (при наличии принятых решений о назначении субсидии).</w:t>
      </w:r>
    </w:p>
    <w:p w:rsidR="00000000" w:rsidRDefault="0024149A">
      <w:bookmarkStart w:id="61" w:name="sub_1021"/>
      <w:bookmarkEnd w:id="60"/>
      <w:r>
        <w:t>21. Минфин в течение 5 (пяти) рабочих дней со дня получения за</w:t>
      </w:r>
      <w:r>
        <w:t>явки в электронном виде (на бумажном носителе) перечисляет денежные средства с лицевого счета Министерства, открытого на едином счете областного бюджета, на счета получателей, открытые в кредитных организациях Российской Федерации, в соответствии с реквизи</w:t>
      </w:r>
      <w:r>
        <w:t>тами, указанными заявителями.</w:t>
      </w:r>
    </w:p>
    <w:p w:rsidR="00000000" w:rsidRDefault="0024149A">
      <w:bookmarkStart w:id="62" w:name="sub_1022"/>
      <w:bookmarkEnd w:id="61"/>
      <w:r>
        <w:t xml:space="preserve">22. Операции по кассовым расходам учитываются в соответствии с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Федерации от 28 декабря 2010 года N</w:t>
      </w:r>
      <w: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000000" w:rsidRDefault="0024149A">
      <w:bookmarkStart w:id="63" w:name="sub_1023"/>
      <w:bookmarkEnd w:id="62"/>
      <w:r>
        <w:t>23. Субсидия, не полученная гражданином в связи со смертью, др</w:t>
      </w:r>
      <w:r>
        <w:t>угим лицам не выплачивается.</w:t>
      </w:r>
    </w:p>
    <w:p w:rsidR="00000000" w:rsidRDefault="0024149A">
      <w:bookmarkStart w:id="64" w:name="sub_1024"/>
      <w:bookmarkEnd w:id="63"/>
      <w:r>
        <w:t>24. Контроль за целевым использованием субсидий осуществляется в соответствии с законодательством Российской Федерации.</w:t>
      </w:r>
    </w:p>
    <w:p w:rsidR="00000000" w:rsidRDefault="0024149A">
      <w:bookmarkStart w:id="65" w:name="sub_1025"/>
      <w:bookmarkEnd w:id="64"/>
      <w:r>
        <w:t>25. Основаниями для возврата гражданином средств субсидии, выплаченных граж</w:t>
      </w:r>
      <w:r>
        <w:t>данину по его вине излишне или необоснованно в полном объеме, являются:</w:t>
      </w:r>
    </w:p>
    <w:p w:rsidR="00000000" w:rsidRDefault="0024149A">
      <w:bookmarkStart w:id="66" w:name="sub_10251"/>
      <w:bookmarkEnd w:id="65"/>
      <w:r>
        <w:t>1) отсутствие права на предоставление субсидии на момент подачи заявления;</w:t>
      </w:r>
    </w:p>
    <w:p w:rsidR="00000000" w:rsidRDefault="0024149A">
      <w:bookmarkStart w:id="67" w:name="sub_10252"/>
      <w:bookmarkEnd w:id="66"/>
      <w:r>
        <w:t>2) утрата права на предоставление субсидии в период с момента подачи заявл</w:t>
      </w:r>
      <w:r>
        <w:t xml:space="preserve">ения до принятия решения, предусмотренного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Порядка;</w:t>
      </w:r>
    </w:p>
    <w:p w:rsidR="00000000" w:rsidRDefault="0024149A">
      <w:bookmarkStart w:id="68" w:name="sub_10253"/>
      <w:bookmarkEnd w:id="67"/>
      <w:r>
        <w:t>3) представление гражданином недостоверных сведений и документов;</w:t>
      </w:r>
    </w:p>
    <w:p w:rsidR="00000000" w:rsidRDefault="0024149A">
      <w:bookmarkStart w:id="69" w:name="sub_10254"/>
      <w:bookmarkEnd w:id="68"/>
      <w:r>
        <w:t>4) нецелевое расходование субсидии гражданином.</w:t>
      </w:r>
    </w:p>
    <w:p w:rsidR="00000000" w:rsidRDefault="0024149A">
      <w:bookmarkStart w:id="70" w:name="sub_1026"/>
      <w:bookmarkEnd w:id="69"/>
      <w:r>
        <w:t xml:space="preserve">26. В случае выявления оснований для возврата средств субсидии, предусмотренных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Порядка, Министерство в течение 10 (десяти) рабочих дней со дня их выявления направляет гражданину требование о возврате излишне или необос</w:t>
      </w:r>
      <w:r>
        <w:t>нованно выплаченных гражданину средств субсидии, в котором указывается порядок их возврата.</w:t>
      </w:r>
    </w:p>
    <w:bookmarkEnd w:id="70"/>
    <w:p w:rsidR="00000000" w:rsidRDefault="0024149A">
      <w:r>
        <w:t>Субсидия подлежит возврату гражданином в областной бюджет в добровольном порядке в течение 30 (тридцати) календарных дней со дня получения гражданином соотв</w:t>
      </w:r>
      <w:r>
        <w:t>етствующего требования.</w:t>
      </w:r>
    </w:p>
    <w:p w:rsidR="00000000" w:rsidRDefault="0024149A">
      <w:r>
        <w:t xml:space="preserve">В случае отказа гражданина от добровольного возврата излишне или необоснованно </w:t>
      </w:r>
      <w:r>
        <w:lastRenderedPageBreak/>
        <w:t>выплаченных средств субсидии возврат указанных средств осуществляется в судебном порядке.</w:t>
      </w:r>
    </w:p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измене</w:t>
      </w:r>
      <w:r>
        <w:rPr>
          <w:shd w:val="clear" w:color="auto" w:fill="F0F0F0"/>
        </w:rPr>
        <w:t xml:space="preserve">но с 5 февраля 2024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2" w:history="1">
        <w:r>
          <w:rPr>
            <w:rStyle w:val="a4"/>
            <w:shd w:val="clear" w:color="auto" w:fill="F0F0F0"/>
          </w:rPr>
          <w:t>ра</w:t>
        </w:r>
        <w:r>
          <w:rPr>
            <w:rStyle w:val="a4"/>
            <w:shd w:val="clear" w:color="auto" w:fill="F0F0F0"/>
          </w:rPr>
          <w:t>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субсидий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отдельным категориям граждан, проживающим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на территории Белгородской области, на покупку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и установку газоиспользующего оборудования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и проведение работ внутри границ их земельных участков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рамках реализации мероприятий по осуществлению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подключения (техноло</w:t>
      </w:r>
      <w:r>
        <w:rPr>
          <w:rStyle w:val="a3"/>
          <w:rFonts w:ascii="Arial" w:hAnsi="Arial" w:cs="Arial"/>
        </w:rPr>
        <w:t>гического присоединения)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газоиспользующего оборудования и объектов капитального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строительства к газораспределительным сетям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 догазификации в 2023 - 2024 годах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(с изменениями от 29 января 2024 г.)</w:t>
      </w:r>
    </w:p>
    <w:p w:rsidR="00000000" w:rsidRDefault="0024149A"/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24149A"/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   региона</w:t>
      </w:r>
      <w:r>
        <w:rPr>
          <w:sz w:val="20"/>
          <w:szCs w:val="20"/>
        </w:rPr>
        <w:t>льную   межведомственную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комиссию по предоставлению субсидий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отдельным    категориям    граждан,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проживающим      на      территории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Белгородской области, на покупку  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установку         газоиспользующего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оборудования  и  проведение   работ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внутр</w:t>
      </w:r>
      <w:r>
        <w:rPr>
          <w:sz w:val="20"/>
          <w:szCs w:val="20"/>
        </w:rPr>
        <w:t>и границ их земельных участков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 рамках реализации  мероприятий по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осуществлению           подключения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(технологического    присоединения)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газоиспользующего    оборудования 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объектов капитального строительства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к газораспределительным  сетям  при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догазификации в 2023 - 2024 годах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(Ф.И.О. (отчество - при наличии)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заявителя)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</w:t>
      </w:r>
      <w:r>
        <w:rPr>
          <w:sz w:val="20"/>
          <w:szCs w:val="20"/>
        </w:rPr>
        <w:t>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(дата и место рождения заявителя)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(вид документа, удостоверяющего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личность заявителя, его серия 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номер, кем и когда выдан документ)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</w:t>
      </w:r>
      <w:r>
        <w:rPr>
          <w:sz w:val="20"/>
          <w:szCs w:val="20"/>
        </w:rPr>
        <w:t>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(страховой номер индивидуального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лицевого счета потребителя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 системе обязательного пенсионного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страхования (СНИЛС))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(адрес</w:t>
      </w:r>
      <w:r>
        <w:rPr>
          <w:sz w:val="20"/>
          <w:szCs w:val="20"/>
        </w:rPr>
        <w:t xml:space="preserve"> места жительства)</w:t>
      </w:r>
    </w:p>
    <w:p w:rsidR="00000000" w:rsidRDefault="0024149A"/>
    <w:p w:rsidR="00000000" w:rsidRDefault="0024149A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000000" w:rsidRDefault="0024149A"/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  предоставить    субсидию    на    покупку    и    установку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газоиспользующего    оборудования    и  проведение  работ  внутри  границ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земельного    участка    и    домовладения,  </w:t>
      </w:r>
      <w:r>
        <w:rPr>
          <w:sz w:val="20"/>
          <w:szCs w:val="20"/>
        </w:rPr>
        <w:t xml:space="preserve">  расположенных  по  адресу: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в   рамках   реализации   мероприятий   по   осуществлению    подключения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(технологического  присоединения)  на  основании  договора  о подключении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от "_</w:t>
      </w:r>
      <w:r>
        <w:rPr>
          <w:sz w:val="20"/>
          <w:szCs w:val="20"/>
        </w:rPr>
        <w:t>_" _______ 20__ г. N ____, заключенного с _________________________.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 настоящим заявлением я: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даю  согласие  на  осуществление  уполномоченным органом в отношении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меня    проверок  соблюдения  порядка,  целей  и  условий  предоста</w:t>
      </w:r>
      <w:r>
        <w:rPr>
          <w:sz w:val="20"/>
          <w:szCs w:val="20"/>
        </w:rPr>
        <w:t>вления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субсидии и на обработку в этих целях моих персональных данных;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обязуюсь  использовать  средства субсидии в соответствии с </w:t>
      </w:r>
      <w:hyperlink w:anchor="sub_1006" w:history="1">
        <w:r>
          <w:rPr>
            <w:rStyle w:val="a4"/>
            <w:sz w:val="20"/>
            <w:szCs w:val="20"/>
          </w:rPr>
          <w:t>пунктом 6</w:t>
        </w:r>
      </w:hyperlink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    предоставления    субсидий    отдельным   категориям  граждан,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проживающим </w:t>
      </w:r>
      <w:r>
        <w:rPr>
          <w:sz w:val="20"/>
          <w:szCs w:val="20"/>
        </w:rPr>
        <w:t xml:space="preserve"> на  территории  Белгородской области, на покупку и установку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газоиспользующего  оборудования  и  проведение  работ  внутри  границ  их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земельных  участков  в  рамках  реализации  мероприятий  по осуществлению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подключения      (технологического    присоеди</w:t>
      </w:r>
      <w:r>
        <w:rPr>
          <w:sz w:val="20"/>
          <w:szCs w:val="20"/>
        </w:rPr>
        <w:t>нения)    газоиспользующего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оборудования        и      объектов    капитального    строительства    к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газораспределительным  сетям при догазификации в 2023 - 2024 годах (далее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- Порядок), и в  соответствии  с  порядком  внесения платы, установленным</w:t>
      </w:r>
    </w:p>
    <w:p w:rsidR="00000000" w:rsidRDefault="0024149A">
      <w:pPr>
        <w:pStyle w:val="ab"/>
        <w:rPr>
          <w:sz w:val="20"/>
          <w:szCs w:val="20"/>
        </w:rPr>
      </w:pPr>
      <w:hyperlink r:id="rId74" w:history="1">
        <w:r>
          <w:rPr>
            <w:rStyle w:val="a4"/>
            <w:sz w:val="20"/>
            <w:szCs w:val="20"/>
          </w:rPr>
          <w:t>пунктом    13</w:t>
        </w:r>
      </w:hyperlink>
      <w:r>
        <w:rPr>
          <w:sz w:val="20"/>
          <w:szCs w:val="20"/>
        </w:rPr>
        <w:t xml:space="preserve">  типовой  формы  договора  о  подключении  (технологическом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присоединении)  газоиспользующего оборудования к сети газораспределения в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рамках    догазификации    (</w:t>
      </w:r>
      <w:hyperlink r:id="rId75" w:history="1">
        <w:r>
          <w:rPr>
            <w:rStyle w:val="a4"/>
            <w:sz w:val="20"/>
            <w:szCs w:val="20"/>
          </w:rPr>
          <w:t>приложение    N 8</w:t>
        </w:r>
      </w:hyperlink>
      <w:r>
        <w:rPr>
          <w:sz w:val="20"/>
          <w:szCs w:val="20"/>
        </w:rPr>
        <w:t xml:space="preserve">    к  </w:t>
      </w:r>
      <w:hyperlink r:id="rId76" w:history="1">
        <w:r>
          <w:rPr>
            <w:rStyle w:val="a4"/>
            <w:sz w:val="20"/>
            <w:szCs w:val="20"/>
          </w:rPr>
          <w:t>Правилам</w:t>
        </w:r>
      </w:hyperlink>
      <w:r>
        <w:rPr>
          <w:sz w:val="20"/>
          <w:szCs w:val="20"/>
        </w:rPr>
        <w:t xml:space="preserve">  подключения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(технологического    присоединения)    газоиспользующего  оборудования</w:t>
      </w:r>
      <w:r>
        <w:rPr>
          <w:sz w:val="20"/>
          <w:szCs w:val="20"/>
        </w:rPr>
        <w:t xml:space="preserve">  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объектов    капитального    строительства    к  сетям  газораспределения,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утвержденными  </w:t>
      </w:r>
      <w:hyperlink r:id="rId77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Правительства  Российской  Федерации от 13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сентября 2021 года N 1547);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обязуюсь    не   позднее  следующего  дня  сообщать  в  министерство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социальной   защиты  населения  и  труда  Белгородской  области  о  любом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изменении  обстоятельств,  с которыми связано мое право на предоставление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субсидии, до принятия решения по настоя</w:t>
      </w:r>
      <w:r>
        <w:rPr>
          <w:sz w:val="20"/>
          <w:szCs w:val="20"/>
        </w:rPr>
        <w:t>щему заявлению;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подтверждаю,  что  ознакомлен  с условиями и основаниями прекращения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субсидии,  а  также с обязанностью осуществить возврат полученных в связи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с ее предоставлением денежных средств при наличии следующих оснований: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отсутствие  </w:t>
      </w:r>
      <w:r>
        <w:rPr>
          <w:sz w:val="20"/>
          <w:szCs w:val="20"/>
        </w:rPr>
        <w:t>права  на  предоставление  субсидии на момент подачи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заявления;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утрата  права  на  предоставление  субсидии  в  период с момента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подачи   заявления  до  принятия  решения,  предусмотренного  </w:t>
      </w:r>
      <w:hyperlink w:anchor="sub_1017" w:history="1">
        <w:r>
          <w:rPr>
            <w:rStyle w:val="a4"/>
            <w:sz w:val="20"/>
            <w:szCs w:val="20"/>
          </w:rPr>
          <w:t>пунктом  17</w:t>
        </w:r>
      </w:hyperlink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п</w:t>
      </w:r>
      <w:r>
        <w:rPr>
          <w:sz w:val="20"/>
          <w:szCs w:val="20"/>
        </w:rPr>
        <w:t>редставление недостоверных сведений и документов;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4) нецелевое расходование субсидии гражданином.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 уведомлен о том, что: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-  в  случае  выявления  основания  для  возврата субсидии указанные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денежные  средства подлежат возврату мной в бюджет</w:t>
      </w:r>
      <w:r>
        <w:rPr>
          <w:sz w:val="20"/>
          <w:szCs w:val="20"/>
        </w:rPr>
        <w:t xml:space="preserve"> Белгородской области в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течение  30 (тридцати) календарных дней со дня получения соответствующего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требования    от    министерства  социальной  защиты  населения  и  труда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Белгородской области;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-    при  невыполнении  требования  министерства  социаль</w:t>
      </w:r>
      <w:r>
        <w:rPr>
          <w:sz w:val="20"/>
          <w:szCs w:val="20"/>
        </w:rPr>
        <w:t>ной  защиты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населения  и  труда  Белгородской  области  о возврате денежных средств в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указанный срок они будут взысканы в судебном порядке.</w:t>
      </w:r>
    </w:p>
    <w:p w:rsidR="00000000" w:rsidRDefault="0024149A"/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Приложения: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Копия  документа,  подтверждающего  наличие  у заявителя статуса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лица,   относящегося   к</w:t>
      </w:r>
      <w:r>
        <w:rPr>
          <w:sz w:val="20"/>
          <w:szCs w:val="20"/>
        </w:rPr>
        <w:t xml:space="preserve">   отдельным  категориям  граждан,  установленным</w:t>
      </w:r>
    </w:p>
    <w:p w:rsidR="00000000" w:rsidRDefault="0024149A">
      <w:pPr>
        <w:pStyle w:val="ab"/>
        <w:rPr>
          <w:sz w:val="20"/>
          <w:szCs w:val="20"/>
        </w:rPr>
      </w:pPr>
      <w:hyperlink w:anchor="sub_1003" w:history="1">
        <w:r>
          <w:rPr>
            <w:rStyle w:val="a4"/>
            <w:sz w:val="20"/>
            <w:szCs w:val="20"/>
          </w:rPr>
          <w:t>пунктом 3</w:t>
        </w:r>
      </w:hyperlink>
      <w:r>
        <w:rPr>
          <w:sz w:val="20"/>
          <w:szCs w:val="20"/>
        </w:rPr>
        <w:t xml:space="preserve"> Порядка.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 Копия  договора о подключении от "__" ________ 20__ г. N ______,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заключенного гражданином с газораспределительной организацией.</w:t>
      </w:r>
    </w:p>
    <w:p w:rsidR="00000000" w:rsidRDefault="0024149A"/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>"__" ___________ 20__ г</w:t>
      </w:r>
      <w:r>
        <w:rPr>
          <w:sz w:val="20"/>
          <w:szCs w:val="20"/>
        </w:rPr>
        <w:t>.  ____________/ _________________________________</w:t>
      </w:r>
    </w:p>
    <w:p w:rsidR="00000000" w:rsidRDefault="0024149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(подпись) (Фамилия И.О. (последнее при наличии))</w:t>
      </w:r>
    </w:p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5 февраля 2024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</w:p>
    <w:p w:rsidR="00000000" w:rsidRDefault="0024149A"/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Утверждено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Белгородской области</w:t>
      </w:r>
    </w:p>
    <w:p w:rsidR="00000000" w:rsidRDefault="0024149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18 апреля 2023 г. N 213-пп</w:t>
      </w:r>
    </w:p>
    <w:p w:rsidR="00000000" w:rsidRDefault="0024149A"/>
    <w:p w:rsidR="00000000" w:rsidRDefault="0024149A">
      <w:pPr>
        <w:pStyle w:val="1"/>
      </w:pPr>
      <w:r>
        <w:t>Положение</w:t>
      </w:r>
      <w:r>
        <w:br/>
      </w:r>
      <w:r>
        <w:t>о региональной межведомственной комиссии по предоставлению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</w:t>
      </w:r>
      <w:r>
        <w:t xml:space="preserve">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2023 - 2024 годах</w:t>
      </w:r>
    </w:p>
    <w:p w:rsidR="00000000" w:rsidRDefault="0024149A">
      <w:pPr>
        <w:pStyle w:val="ac"/>
      </w:pPr>
      <w:r>
        <w:t>С изменениями и дополнения</w:t>
      </w:r>
      <w:r>
        <w:t>ми от:</w:t>
      </w:r>
    </w:p>
    <w:p w:rsidR="00000000" w:rsidRDefault="0024149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января 2024 г.</w:t>
      </w:r>
    </w:p>
    <w:p w:rsidR="00000000" w:rsidRDefault="0024149A"/>
    <w:p w:rsidR="00000000" w:rsidRDefault="0024149A">
      <w:pPr>
        <w:pStyle w:val="1"/>
      </w:pPr>
      <w:bookmarkStart w:id="73" w:name="sub_2100"/>
      <w:r>
        <w:t>1. Общие положения</w:t>
      </w:r>
    </w:p>
    <w:bookmarkEnd w:id="73"/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5 февраля 2024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</w:t>
      </w:r>
      <w:r>
        <w:rPr>
          <w:shd w:val="clear" w:color="auto" w:fill="F0F0F0"/>
        </w:rPr>
        <w:t>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1.1. Региональная межведомственная комиссия по предоставлению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</w:t>
      </w:r>
      <w:r>
        <w:t>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2023 - 2024 </w:t>
      </w:r>
      <w:r>
        <w:t>годах (далее - комиссия) создается для рассмотрения заявлений граждан, претендующих на получение субсидий, предусмотренных отдельным категориям граждан, проживающим на территории Белгородской области, на покупку и установку газоиспользующего оборудования и</w:t>
      </w:r>
      <w:r>
        <w:t xml:space="preserve"> проведение работ внутри границ их земельных участков в рамках реализации мероприятий по осуществлению подключения (технологического </w:t>
      </w:r>
      <w:r>
        <w:lastRenderedPageBreak/>
        <w:t>присоединения) газоиспользующего оборудования и объектов капитального строительства к газораспределительным сетям при догаз</w:t>
      </w:r>
      <w:r>
        <w:t>ификации в 2023 - 2024 годах (далее - субсидия), принятия решения о предоставлении (отказе в предоставлении) субсидии, а также разрешения конфликтных ситуаций по вопросу предоставлению субсидий по заявлениям граждан.</w:t>
      </w:r>
    </w:p>
    <w:p w:rsidR="00000000" w:rsidRDefault="0024149A"/>
    <w:p w:rsidR="00000000" w:rsidRDefault="0024149A">
      <w:pPr>
        <w:pStyle w:val="1"/>
      </w:pPr>
      <w:bookmarkStart w:id="75" w:name="sub_2200"/>
      <w:r>
        <w:t>2. Порядок образования и соста</w:t>
      </w:r>
      <w:r>
        <w:t>в комиссии</w:t>
      </w:r>
    </w:p>
    <w:bookmarkEnd w:id="75"/>
    <w:p w:rsidR="00000000" w:rsidRDefault="0024149A"/>
    <w:p w:rsidR="00000000" w:rsidRDefault="0024149A">
      <w:bookmarkStart w:id="76" w:name="sub_2221"/>
      <w:r>
        <w:t>2.1. Положение о комиссии утверждается постановлением Правительства Белгородской области, а её персональный состав - совместным приказом министерства социальной защиты населения и труда Белгородской области и министерства жилищн</w:t>
      </w:r>
      <w:r>
        <w:t>о-коммунального хозяйства Белгородской области.</w:t>
      </w:r>
    </w:p>
    <w:bookmarkEnd w:id="76"/>
    <w:p w:rsidR="00000000" w:rsidRDefault="0024149A">
      <w:r>
        <w:t>Комиссия формируется в составе 8 членов из числа сотрудников министерств социальной защиты населения и труда, жилищно-коммунального хозяйства Белгородской области.</w:t>
      </w:r>
    </w:p>
    <w:p w:rsidR="00000000" w:rsidRDefault="0024149A">
      <w:r>
        <w:t>Председателем комиссии является мини</w:t>
      </w:r>
      <w:r>
        <w:t>стр социальной защиты населения и труда Белгородской области.</w:t>
      </w:r>
    </w:p>
    <w:p w:rsidR="00000000" w:rsidRDefault="0024149A">
      <w:r>
        <w:t>В отсутствие председателя комиссии его обязанности выполняет заместитель председателя комиссии.</w:t>
      </w:r>
    </w:p>
    <w:p w:rsidR="00000000" w:rsidRDefault="0024149A"/>
    <w:p w:rsidR="00000000" w:rsidRDefault="0024149A">
      <w:pPr>
        <w:pStyle w:val="1"/>
      </w:pPr>
      <w:bookmarkStart w:id="77" w:name="sub_2300"/>
      <w:r>
        <w:t>3. Функции и полномочия комиссии</w:t>
      </w:r>
    </w:p>
    <w:bookmarkEnd w:id="77"/>
    <w:p w:rsidR="00000000" w:rsidRDefault="0024149A"/>
    <w:p w:rsidR="00000000" w:rsidRDefault="0024149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2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5 февраля 2024 г. - </w:t>
      </w:r>
      <w:hyperlink r:id="rId8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29 января 2024 г. N 38-пп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 г.</w:t>
      </w:r>
    </w:p>
    <w:p w:rsidR="00000000" w:rsidRDefault="0024149A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4149A">
      <w:r>
        <w:t>3.1. Комиссия осуществляет следующие функции:</w:t>
      </w:r>
    </w:p>
    <w:p w:rsidR="00000000" w:rsidRDefault="0024149A">
      <w:r>
        <w:t>- рассмотрение заявлений гражда</w:t>
      </w:r>
      <w:r>
        <w:t xml:space="preserve">н, претендующих на предоставление субсидии, принятие решений о предоставлении (отказе в предоставлении) субсидии в порядке и сроки, установленные </w:t>
      </w:r>
      <w:hyperlink w:anchor="sub_1014" w:history="1">
        <w:r>
          <w:rPr>
            <w:rStyle w:val="a4"/>
          </w:rPr>
          <w:t>пунктами 14 - 18</w:t>
        </w:r>
      </w:hyperlink>
      <w:r>
        <w:t xml:space="preserve"> Порядка предоставления субсидий отдельным категориям граждан, прожи</w:t>
      </w:r>
      <w:r>
        <w:t>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</w:t>
      </w:r>
      <w:r>
        <w:t>зующего оборудования и объектов капитального строительства к газораспределительным сетям при догазификации в 2023 - 2024 годах (далее - Порядок);</w:t>
      </w:r>
    </w:p>
    <w:p w:rsidR="00000000" w:rsidRDefault="0024149A">
      <w:r>
        <w:t>- рассмотрение конфликтных вопросов по заявлениям граждан, претендующих на предоставление субсидии, и организа</w:t>
      </w:r>
      <w:r>
        <w:t>ций, связанных с реализацией действующего законодательства в части вопросов догазификации;</w:t>
      </w:r>
    </w:p>
    <w:p w:rsidR="00000000" w:rsidRDefault="0024149A">
      <w:r>
        <w:t>- разъяснение в средствах массовой информации вопросов, касающихся предоставления субсидии;</w:t>
      </w:r>
    </w:p>
    <w:p w:rsidR="00000000" w:rsidRDefault="0024149A">
      <w:r>
        <w:t>- иные функции и полномочия в рамках компетенции.</w:t>
      </w:r>
    </w:p>
    <w:p w:rsidR="00000000" w:rsidRDefault="0024149A"/>
    <w:p w:rsidR="00000000" w:rsidRDefault="0024149A">
      <w:pPr>
        <w:pStyle w:val="1"/>
      </w:pPr>
      <w:bookmarkStart w:id="79" w:name="sub_2400"/>
      <w:r>
        <w:t>4. Регламент р</w:t>
      </w:r>
      <w:r>
        <w:t>аботы комиссии</w:t>
      </w:r>
    </w:p>
    <w:bookmarkEnd w:id="79"/>
    <w:p w:rsidR="00000000" w:rsidRDefault="0024149A"/>
    <w:p w:rsidR="00000000" w:rsidRDefault="0024149A">
      <w:bookmarkStart w:id="80" w:name="sub_2441"/>
      <w:r>
        <w:t>4.1. Заседания комиссии проводятся не реже 2 раз в месяц.</w:t>
      </w:r>
    </w:p>
    <w:p w:rsidR="00000000" w:rsidRDefault="0024149A">
      <w:bookmarkStart w:id="81" w:name="sub_2442"/>
      <w:bookmarkEnd w:id="80"/>
      <w:r>
        <w:t>4.2. Комиссия правомочна принимать решение (имеет кворум), если в заседании комиссии принимают участие не менее 6 ее членов.</w:t>
      </w:r>
    </w:p>
    <w:p w:rsidR="00000000" w:rsidRDefault="0024149A">
      <w:bookmarkStart w:id="82" w:name="sub_2443"/>
      <w:bookmarkEnd w:id="81"/>
      <w:r>
        <w:t>4.3. Реше</w:t>
      </w:r>
      <w:r>
        <w:t xml:space="preserve">ние о предоставлении субсидии или об отказе в предоставлении субсидии </w:t>
      </w:r>
      <w:r>
        <w:lastRenderedPageBreak/>
        <w:t xml:space="preserve">принимается в сроки и порядке, установленные в </w:t>
      </w:r>
      <w:hyperlink w:anchor="sub_1015" w:history="1">
        <w:r>
          <w:rPr>
            <w:rStyle w:val="a4"/>
          </w:rPr>
          <w:t>пунктах 15 - 18</w:t>
        </w:r>
      </w:hyperlink>
      <w:r>
        <w:t xml:space="preserve"> Порядка, на заседаниях комиссии простым большинством голосов присутствующих членов комиссии. При </w:t>
      </w:r>
      <w:r>
        <w:t>равенстве голосов решающим является голос председательствующего.</w:t>
      </w:r>
    </w:p>
    <w:bookmarkEnd w:id="82"/>
    <w:p w:rsidR="00000000" w:rsidRDefault="0024149A">
      <w:r>
        <w:t>В случае несогласия с принятым решением члены комиссии вправе выразить свое особое мнение в письменной форме и приложить его к протоколу.</w:t>
      </w:r>
    </w:p>
    <w:p w:rsidR="00000000" w:rsidRDefault="0024149A">
      <w:bookmarkStart w:id="83" w:name="sub_2444"/>
      <w:r>
        <w:t>4.4. Секретарь комиссии не является ч</w:t>
      </w:r>
      <w:r>
        <w:t>леном комиссии и не имеет права голоса.</w:t>
      </w:r>
    </w:p>
    <w:p w:rsidR="00000000" w:rsidRDefault="0024149A">
      <w:bookmarkStart w:id="84" w:name="sub_2445"/>
      <w:bookmarkEnd w:id="83"/>
      <w:r>
        <w:t>4.5. Заседания комиссии оформляются протоколом, который подписывается председателем комиссии (в случае его отсутствия - заместителем председателя комиссии), секретарем комиссии и членами комиссии, при</w:t>
      </w:r>
      <w:r>
        <w:t>нимавшими участие в заседании комиссии.</w:t>
      </w:r>
    </w:p>
    <w:bookmarkEnd w:id="84"/>
    <w:p w:rsidR="00000000" w:rsidRDefault="0024149A">
      <w:r>
        <w:t>Протоколам присваиваются порядковые номера, счет которых ведется с начала календарного года. При необходимости к порядковому номеру могут добавляться знаки и буквы.</w:t>
      </w:r>
    </w:p>
    <w:p w:rsidR="00000000" w:rsidRDefault="0024149A">
      <w:bookmarkStart w:id="85" w:name="sub_2446"/>
      <w:r>
        <w:t>4.6. На основании принятого решения</w:t>
      </w:r>
      <w:r>
        <w:t xml:space="preserve"> комиссии о предоставлении (отказе в предоставлении) субсидии готовится приказ министерства социальной защиты населения и труда Белгородской области о предоставлении (отказе в предоставлении) субсидии.</w:t>
      </w:r>
    </w:p>
    <w:bookmarkEnd w:id="85"/>
    <w:p w:rsidR="00000000" w:rsidRDefault="0024149A"/>
    <w:sectPr w:rsidR="00000000">
      <w:headerReference w:type="default" r:id="rId87"/>
      <w:footerReference w:type="default" r:id="rId8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4149A">
      <w:r>
        <w:separator/>
      </w:r>
    </w:p>
  </w:endnote>
  <w:endnote w:type="continuationSeparator" w:id="0">
    <w:p w:rsidR="00000000" w:rsidRDefault="0024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4149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149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149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4149A">
      <w:r>
        <w:separator/>
      </w:r>
    </w:p>
  </w:footnote>
  <w:footnote w:type="continuationSeparator" w:id="0">
    <w:p w:rsidR="00000000" w:rsidRDefault="0024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9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Белгородской области от 18 апреля 2023 г. N 213-пп "Об утверждении Порядка…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49A"/>
    <w:rsid w:val="0024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6387322/999" TargetMode="External"/><Relationship Id="rId18" Type="http://schemas.openxmlformats.org/officeDocument/2006/relationships/hyperlink" Target="https://internet.garant.ru/document/redirect/408483099/11" TargetMode="External"/><Relationship Id="rId26" Type="http://schemas.openxmlformats.org/officeDocument/2006/relationships/hyperlink" Target="https://internet.garant.ru/document/redirect/26387322/4" TargetMode="External"/><Relationship Id="rId39" Type="http://schemas.openxmlformats.org/officeDocument/2006/relationships/hyperlink" Target="https://internet.garant.ru/document/redirect/406324109/0" TargetMode="External"/><Relationship Id="rId21" Type="http://schemas.openxmlformats.org/officeDocument/2006/relationships/hyperlink" Target="https://internet.garant.ru/document/redirect/408483099/11" TargetMode="External"/><Relationship Id="rId34" Type="http://schemas.openxmlformats.org/officeDocument/2006/relationships/hyperlink" Target="https://internet.garant.ru/document/redirect/408483099/3" TargetMode="External"/><Relationship Id="rId42" Type="http://schemas.openxmlformats.org/officeDocument/2006/relationships/hyperlink" Target="https://internet.garant.ru/document/redirect/10103548/1211" TargetMode="External"/><Relationship Id="rId47" Type="http://schemas.openxmlformats.org/officeDocument/2006/relationships/hyperlink" Target="https://internet.garant.ru/document/redirect/408483099/15" TargetMode="External"/><Relationship Id="rId50" Type="http://schemas.openxmlformats.org/officeDocument/2006/relationships/hyperlink" Target="https://internet.garant.ru/document/redirect/408483099/3" TargetMode="External"/><Relationship Id="rId55" Type="http://schemas.openxmlformats.org/officeDocument/2006/relationships/hyperlink" Target="https://internet.garant.ru/document/redirect/71139412/0" TargetMode="External"/><Relationship Id="rId63" Type="http://schemas.openxmlformats.org/officeDocument/2006/relationships/hyperlink" Target="https://internet.garant.ru/document/redirect/408483099/3" TargetMode="External"/><Relationship Id="rId68" Type="http://schemas.openxmlformats.org/officeDocument/2006/relationships/hyperlink" Target="https://internet.garant.ru/document/redirect/26387322/10163" TargetMode="External"/><Relationship Id="rId76" Type="http://schemas.openxmlformats.org/officeDocument/2006/relationships/hyperlink" Target="https://internet.garant.ru/document/redirect/402805164/1000" TargetMode="External"/><Relationship Id="rId84" Type="http://schemas.openxmlformats.org/officeDocument/2006/relationships/hyperlink" Target="https://internet.garant.ru/document/redirect/408483099/1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internet.garant.ru/document/redirect/406796733/0" TargetMode="External"/><Relationship Id="rId71" Type="http://schemas.openxmlformats.org/officeDocument/2006/relationships/hyperlink" Target="https://internet.garant.ru/document/redirect/408483099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8483099/3" TargetMode="External"/><Relationship Id="rId29" Type="http://schemas.openxmlformats.org/officeDocument/2006/relationships/hyperlink" Target="https://internet.garant.ru/document/redirect/408483099/13" TargetMode="External"/><Relationship Id="rId11" Type="http://schemas.openxmlformats.org/officeDocument/2006/relationships/hyperlink" Target="https://internet.garant.ru/document/redirect/408483099/11" TargetMode="External"/><Relationship Id="rId24" Type="http://schemas.openxmlformats.org/officeDocument/2006/relationships/hyperlink" Target="https://internet.garant.ru/document/redirect/408483099/12" TargetMode="External"/><Relationship Id="rId32" Type="http://schemas.openxmlformats.org/officeDocument/2006/relationships/hyperlink" Target="https://internet.garant.ru/document/redirect/406796734/0" TargetMode="External"/><Relationship Id="rId37" Type="http://schemas.openxmlformats.org/officeDocument/2006/relationships/hyperlink" Target="https://internet.garant.ru/document/redirect/408483099/3" TargetMode="External"/><Relationship Id="rId40" Type="http://schemas.openxmlformats.org/officeDocument/2006/relationships/hyperlink" Target="https://internet.garant.ru/document/redirect/402805164/1012" TargetMode="External"/><Relationship Id="rId45" Type="http://schemas.openxmlformats.org/officeDocument/2006/relationships/hyperlink" Target="https://internet.garant.ru/document/redirect/10103548/17000" TargetMode="External"/><Relationship Id="rId53" Type="http://schemas.openxmlformats.org/officeDocument/2006/relationships/hyperlink" Target="https://internet.garant.ru/document/redirect/408483099/3" TargetMode="External"/><Relationship Id="rId58" Type="http://schemas.openxmlformats.org/officeDocument/2006/relationships/hyperlink" Target="https://internet.garant.ru/document/redirect/408483099/3" TargetMode="External"/><Relationship Id="rId66" Type="http://schemas.openxmlformats.org/officeDocument/2006/relationships/hyperlink" Target="https://internet.garant.ru/document/redirect/408483099/110" TargetMode="External"/><Relationship Id="rId74" Type="http://schemas.openxmlformats.org/officeDocument/2006/relationships/hyperlink" Target="https://internet.garant.ru/document/redirect/402805164/800013" TargetMode="External"/><Relationship Id="rId79" Type="http://schemas.openxmlformats.org/officeDocument/2006/relationships/hyperlink" Target="https://internet.garant.ru/document/redirect/408483099/3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26387322/1014" TargetMode="External"/><Relationship Id="rId82" Type="http://schemas.openxmlformats.org/officeDocument/2006/relationships/hyperlink" Target="https://internet.garant.ru/document/redirect/408483099/3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nternet.garant.ru/document/redirect/408483099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483099/3" TargetMode="External"/><Relationship Id="rId14" Type="http://schemas.openxmlformats.org/officeDocument/2006/relationships/hyperlink" Target="https://internet.garant.ru/document/redirect/406324109/0" TargetMode="External"/><Relationship Id="rId22" Type="http://schemas.openxmlformats.org/officeDocument/2006/relationships/hyperlink" Target="https://internet.garant.ru/document/redirect/408483099/3" TargetMode="External"/><Relationship Id="rId27" Type="http://schemas.openxmlformats.org/officeDocument/2006/relationships/hyperlink" Target="https://internet.garant.ru/document/redirect/408328469/1000" TargetMode="External"/><Relationship Id="rId30" Type="http://schemas.openxmlformats.org/officeDocument/2006/relationships/hyperlink" Target="https://internet.garant.ru/document/redirect/408483099/3" TargetMode="External"/><Relationship Id="rId35" Type="http://schemas.openxmlformats.org/officeDocument/2006/relationships/hyperlink" Target="https://internet.garant.ru/document/redirect/26387322/1000" TargetMode="External"/><Relationship Id="rId43" Type="http://schemas.openxmlformats.org/officeDocument/2006/relationships/hyperlink" Target="https://internet.garant.ru/document/redirect/10103548/14" TargetMode="External"/><Relationship Id="rId48" Type="http://schemas.openxmlformats.org/officeDocument/2006/relationships/hyperlink" Target="https://internet.garant.ru/document/redirect/408483099/3" TargetMode="External"/><Relationship Id="rId56" Type="http://schemas.openxmlformats.org/officeDocument/2006/relationships/hyperlink" Target="https://internet.garant.ru/document/redirect/70381684/0" TargetMode="External"/><Relationship Id="rId64" Type="http://schemas.openxmlformats.org/officeDocument/2006/relationships/hyperlink" Target="https://internet.garant.ru/document/redirect/26387322/10162" TargetMode="External"/><Relationship Id="rId69" Type="http://schemas.openxmlformats.org/officeDocument/2006/relationships/hyperlink" Target="https://internet.garant.ru/document/redirect/26306422/0" TargetMode="External"/><Relationship Id="rId77" Type="http://schemas.openxmlformats.org/officeDocument/2006/relationships/hyperlink" Target="https://internet.garant.ru/document/redirect/402805164/0" TargetMode="External"/><Relationship Id="rId8" Type="http://schemas.openxmlformats.org/officeDocument/2006/relationships/hyperlink" Target="https://internet.garant.ru/document/redirect/408483099/11" TargetMode="External"/><Relationship Id="rId51" Type="http://schemas.openxmlformats.org/officeDocument/2006/relationships/hyperlink" Target="https://internet.garant.ru/document/redirect/408483099/15" TargetMode="External"/><Relationship Id="rId72" Type="http://schemas.openxmlformats.org/officeDocument/2006/relationships/hyperlink" Target="https://internet.garant.ru/document/redirect/408483099/3" TargetMode="External"/><Relationship Id="rId80" Type="http://schemas.openxmlformats.org/officeDocument/2006/relationships/hyperlink" Target="https://internet.garant.ru/document/redirect/26387322/2000" TargetMode="External"/><Relationship Id="rId85" Type="http://schemas.openxmlformats.org/officeDocument/2006/relationships/hyperlink" Target="https://internet.garant.ru/document/redirect/408483099/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483099/3" TargetMode="External"/><Relationship Id="rId17" Type="http://schemas.openxmlformats.org/officeDocument/2006/relationships/hyperlink" Target="https://internet.garant.ru/document/redirect/26387322/1" TargetMode="External"/><Relationship Id="rId25" Type="http://schemas.openxmlformats.org/officeDocument/2006/relationships/hyperlink" Target="https://internet.garant.ru/document/redirect/408483099/3" TargetMode="External"/><Relationship Id="rId33" Type="http://schemas.openxmlformats.org/officeDocument/2006/relationships/hyperlink" Target="https://internet.garant.ru/document/redirect/408483099/11" TargetMode="External"/><Relationship Id="rId38" Type="http://schemas.openxmlformats.org/officeDocument/2006/relationships/hyperlink" Target="https://internet.garant.ru/document/redirect/26387322/1001" TargetMode="External"/><Relationship Id="rId46" Type="http://schemas.openxmlformats.org/officeDocument/2006/relationships/hyperlink" Target="https://internet.garant.ru/document/redirect/26306422/63" TargetMode="External"/><Relationship Id="rId59" Type="http://schemas.openxmlformats.org/officeDocument/2006/relationships/hyperlink" Target="https://internet.garant.ru/document/redirect/408483099/19" TargetMode="External"/><Relationship Id="rId67" Type="http://schemas.openxmlformats.org/officeDocument/2006/relationships/hyperlink" Target="https://internet.garant.ru/document/redirect/408483099/3" TargetMode="External"/><Relationship Id="rId20" Type="http://schemas.openxmlformats.org/officeDocument/2006/relationships/hyperlink" Target="https://internet.garant.ru/document/redirect/26387322/2" TargetMode="External"/><Relationship Id="rId41" Type="http://schemas.openxmlformats.org/officeDocument/2006/relationships/hyperlink" Target="https://internet.garant.ru/document/redirect/402805164/0" TargetMode="External"/><Relationship Id="rId54" Type="http://schemas.openxmlformats.org/officeDocument/2006/relationships/hyperlink" Target="https://internet.garant.ru/document/redirect/26387322/1006" TargetMode="External"/><Relationship Id="rId62" Type="http://schemas.openxmlformats.org/officeDocument/2006/relationships/hyperlink" Target="https://internet.garant.ru/document/redirect/408483099/110" TargetMode="External"/><Relationship Id="rId70" Type="http://schemas.openxmlformats.org/officeDocument/2006/relationships/hyperlink" Target="https://internet.garant.ru/document/redirect/12181732/0" TargetMode="External"/><Relationship Id="rId75" Type="http://schemas.openxmlformats.org/officeDocument/2006/relationships/hyperlink" Target="https://internet.garant.ru/document/redirect/402805164/800000" TargetMode="External"/><Relationship Id="rId83" Type="http://schemas.openxmlformats.org/officeDocument/2006/relationships/hyperlink" Target="https://internet.garant.ru/document/redirect/26387322/2111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483099/11" TargetMode="External"/><Relationship Id="rId23" Type="http://schemas.openxmlformats.org/officeDocument/2006/relationships/hyperlink" Target="https://internet.garant.ru/document/redirect/26387322/3" TargetMode="External"/><Relationship Id="rId28" Type="http://schemas.openxmlformats.org/officeDocument/2006/relationships/hyperlink" Target="https://internet.garant.ru/document/redirect/408328469/0" TargetMode="External"/><Relationship Id="rId36" Type="http://schemas.openxmlformats.org/officeDocument/2006/relationships/hyperlink" Target="https://internet.garant.ru/document/redirect/408483099/14" TargetMode="External"/><Relationship Id="rId49" Type="http://schemas.openxmlformats.org/officeDocument/2006/relationships/hyperlink" Target="https://internet.garant.ru/document/redirect/408483099/15" TargetMode="External"/><Relationship Id="rId57" Type="http://schemas.openxmlformats.org/officeDocument/2006/relationships/hyperlink" Target="https://internet.garant.ru/document/redirect/408483099/18" TargetMode="External"/><Relationship Id="rId10" Type="http://schemas.openxmlformats.org/officeDocument/2006/relationships/hyperlink" Target="https://internet.garant.ru/document/redirect/26387322/0" TargetMode="External"/><Relationship Id="rId31" Type="http://schemas.openxmlformats.org/officeDocument/2006/relationships/hyperlink" Target="https://internet.garant.ru/document/redirect/26387322/6" TargetMode="External"/><Relationship Id="rId44" Type="http://schemas.openxmlformats.org/officeDocument/2006/relationships/hyperlink" Target="https://internet.garant.ru/document/redirect/10103548/13" TargetMode="External"/><Relationship Id="rId52" Type="http://schemas.openxmlformats.org/officeDocument/2006/relationships/hyperlink" Target="https://internet.garant.ru/document/redirect/408483099/3" TargetMode="External"/><Relationship Id="rId60" Type="http://schemas.openxmlformats.org/officeDocument/2006/relationships/hyperlink" Target="https://internet.garant.ru/document/redirect/408483099/3" TargetMode="External"/><Relationship Id="rId65" Type="http://schemas.openxmlformats.org/officeDocument/2006/relationships/hyperlink" Target="https://internet.garant.ru/document/redirect/403753014/0" TargetMode="External"/><Relationship Id="rId73" Type="http://schemas.openxmlformats.org/officeDocument/2006/relationships/hyperlink" Target="https://internet.garant.ru/document/redirect/26387322/11000" TargetMode="External"/><Relationship Id="rId78" Type="http://schemas.openxmlformats.org/officeDocument/2006/relationships/hyperlink" Target="https://internet.garant.ru/document/redirect/408483099/11" TargetMode="External"/><Relationship Id="rId81" Type="http://schemas.openxmlformats.org/officeDocument/2006/relationships/hyperlink" Target="https://internet.garant.ru/document/redirect/408483099/11" TargetMode="External"/><Relationship Id="rId86" Type="http://schemas.openxmlformats.org/officeDocument/2006/relationships/hyperlink" Target="https://internet.garant.ru/document/redirect/26387322/2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7205</Words>
  <Characters>41074</Characters>
  <Application>Microsoft Office Word</Application>
  <DocSecurity>0</DocSecurity>
  <Lines>342</Lines>
  <Paragraphs>96</Paragraphs>
  <ScaleCrop>false</ScaleCrop>
  <Company>НПП "Гарант-Сервис"</Company>
  <LinksUpToDate>false</LinksUpToDate>
  <CharactersWithSpaces>48183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2025-01-16T12:47:00Z</dcterms:created>
  <dcterms:modified xsi:type="dcterms:W3CDTF">2025-01-16T12:47:00Z</dcterms:modified>
</cp:coreProperties>
</file>