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F" w:rsidRPr="000B4D3B" w:rsidRDefault="000B4D3B" w:rsidP="000B4D3B">
      <w:pPr>
        <w:spacing w:before="100" w:after="10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0B4D3B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Перечень </w:t>
      </w:r>
      <w:r w:rsidR="007A51D7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действующих </w:t>
      </w:r>
      <w:r w:rsidRPr="000B4D3B">
        <w:rPr>
          <w:rFonts w:ascii="Times New Roman" w:eastAsia="Times New Roman" w:hAnsi="Times New Roman" w:cs="Times New Roman"/>
          <w:color w:val="000000"/>
          <w:sz w:val="32"/>
          <w:lang w:val="ru-RU"/>
        </w:rPr>
        <w:t>нормативных правовых актов администрации  Краснояружского района за 2021 год</w:t>
      </w:r>
    </w:p>
    <w:p w:rsidR="00D0762F" w:rsidRPr="000B4D3B" w:rsidRDefault="00D0762F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/>
          <w:sz w:val="32"/>
          <w:lang w:val="ru-RU"/>
        </w:rPr>
      </w:pPr>
    </w:p>
    <w:tbl>
      <w:tblPr>
        <w:tblpPr w:leftFromText="180" w:rightFromText="180" w:vertAnchor="text" w:horzAnchor="margin" w:tblpY="55"/>
        <w:tblW w:w="0" w:type="auto"/>
        <w:tblLook w:val="04A0"/>
      </w:tblPr>
      <w:tblGrid>
        <w:gridCol w:w="636"/>
        <w:gridCol w:w="2328"/>
        <w:gridCol w:w="2280"/>
        <w:gridCol w:w="2485"/>
        <w:gridCol w:w="2497"/>
        <w:gridCol w:w="2280"/>
        <w:gridCol w:w="2280"/>
      </w:tblGrid>
      <w:tr w:rsidR="000B4D3B" w:rsidRPr="007A51D7" w:rsidTr="000B4D3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Default="000B4D3B" w:rsidP="000B4D3B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val="ru-RU"/>
              </w:rPr>
              <w:t>Номер и дата решения о нарушении антимонопольного законодательства, выданного ФАС России или Белгородским УФАС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val="ru-RU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  <w:t>Нарушенная норма антимонопольного законодательства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val="ru-RU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  <w:t>Последствия нарушения антимонопольного законодательства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val="ru-RU"/>
              </w:rPr>
              <w:t>Результат рассмотрения нарушения антимонопольного законодательства ФАС России, Белгородским УФАС</w:t>
            </w:r>
          </w:p>
        </w:tc>
      </w:tr>
      <w:tr w:rsidR="000B4D3B" w:rsidTr="000B4D3B">
        <w:trPr>
          <w:trHeight w:val="1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  <w:t>2019 год</w:t>
            </w:r>
          </w:p>
        </w:tc>
      </w:tr>
      <w:tr w:rsidR="000B4D3B" w:rsidTr="000B4D3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Default="000B4D3B" w:rsidP="000B4D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0B4D3B" w:rsidRPr="007A51D7" w:rsidTr="000B4D3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Default="000B4D3B" w:rsidP="000B4D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Решение Белгородского УФАС России по делу №031/01/17-226/2019 от 22.05.2019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r w:rsidRPr="00207F72">
              <w:rPr>
                <w:rFonts w:ascii="Times New Roman" w:hAnsi="Times New Roman" w:cs="Times New Roman"/>
                <w:highlight w:val="yellow"/>
              </w:rPr>
              <w:t xml:space="preserve">Краснояружского </w:t>
            </w: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района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п.4 ч.1 ст.17 Федерального закона 26.07.2006 №135-ФЗ «О защите конкуренции»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Допуск к участию в торгах работника организатора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Ограничение конкуренции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07F7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Выдано предписание. Виновное лицо привлечено к административной ответственности</w:t>
            </w:r>
          </w:p>
        </w:tc>
      </w:tr>
      <w:tr w:rsidR="000B4D3B" w:rsidTr="000B4D3B">
        <w:trPr>
          <w:trHeight w:val="1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  <w:t>2020 год</w:t>
            </w:r>
          </w:p>
        </w:tc>
      </w:tr>
      <w:tr w:rsidR="000B4D3B" w:rsidRPr="007A51D7" w:rsidTr="000B4D3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Default="000B4D3B" w:rsidP="000B4D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Решение Белгородского УФАС России от 07.08.2020 по делу №031/01/17-474/2020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r w:rsidRPr="00207F72">
              <w:rPr>
                <w:rFonts w:ascii="Times New Roman" w:hAnsi="Times New Roman" w:cs="Times New Roman"/>
                <w:highlight w:val="yellow"/>
              </w:rPr>
              <w:t xml:space="preserve">Краснояружского </w:t>
            </w: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района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ч. ч. 1,2 ст. 17 Федерального закона  от 26.07.2007 №135 ФЗ «О защите конкуренции»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Размещение недостоверной информации о предмете торгов, что ограничивает доступ к торгам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F7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Недопущение, ограничение, устранение конкуренции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D978C4" w:rsidRDefault="000B4D3B" w:rsidP="000B4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978C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Виновное лицо  привлечено к административной ответственности</w:t>
            </w:r>
          </w:p>
        </w:tc>
      </w:tr>
      <w:tr w:rsidR="000B4D3B" w:rsidTr="000B4D3B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center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  <w:lastRenderedPageBreak/>
              <w:t>2021 год</w:t>
            </w:r>
          </w:p>
        </w:tc>
      </w:tr>
      <w:tr w:rsidR="000B4D3B" w:rsidTr="000B4D3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Default="000B4D3B" w:rsidP="000B4D3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both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both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both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both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both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4D3B" w:rsidRPr="00207F72" w:rsidRDefault="000B4D3B" w:rsidP="000B4D3B">
            <w:pPr>
              <w:spacing w:after="0" w:line="240" w:lineRule="auto"/>
              <w:jc w:val="both"/>
              <w:rPr>
                <w:highlight w:val="yellow"/>
              </w:rPr>
            </w:pPr>
            <w:r w:rsidRPr="00207F7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-</w:t>
            </w:r>
          </w:p>
        </w:tc>
      </w:tr>
    </w:tbl>
    <w:p w:rsidR="00D0762F" w:rsidRPr="000B4D3B" w:rsidRDefault="00D0762F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/>
          <w:sz w:val="32"/>
          <w:lang w:val="ru-RU"/>
        </w:rPr>
      </w:pPr>
    </w:p>
    <w:p w:rsidR="00D0762F" w:rsidRPr="00C3666C" w:rsidRDefault="00D0762F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</w:pPr>
    </w:p>
    <w:p w:rsidR="00D0762F" w:rsidRDefault="00D0762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762F" w:rsidRDefault="00D0762F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762F" w:rsidRDefault="00D0762F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2.2. Анализ действующих нормативных правовых актов администрации муниципального района «</w:t>
      </w:r>
      <w:r w:rsidR="00C11347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на предмет выявления рисков нарушения антимонопольного законодательства.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2.2.1. Перечень нормативных правовых актов администрации муниципального района «</w:t>
      </w:r>
      <w:r w:rsidR="00C11347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Краснояружский 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за 2021 год.</w:t>
      </w:r>
    </w:p>
    <w:p w:rsidR="00D0762F" w:rsidRPr="000D6BB2" w:rsidRDefault="00D0762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highlight w:val="yellow"/>
          <w:lang w:val="ru-RU"/>
        </w:rPr>
      </w:pPr>
    </w:p>
    <w:tbl>
      <w:tblPr>
        <w:tblW w:w="24275" w:type="dxa"/>
        <w:tblLayout w:type="fixed"/>
        <w:tblLook w:val="04A0"/>
      </w:tblPr>
      <w:tblGrid>
        <w:gridCol w:w="817"/>
        <w:gridCol w:w="13890"/>
        <w:gridCol w:w="4784"/>
        <w:gridCol w:w="441"/>
        <w:gridCol w:w="4343"/>
      </w:tblGrid>
      <w:tr w:rsidR="00D0762F" w:rsidRPr="007A51D7" w:rsidTr="00710ED3">
        <w:trPr>
          <w:gridAfter w:val="3"/>
          <w:wAfter w:w="9568" w:type="dxa"/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62F" w:rsidRPr="000D6BB2" w:rsidRDefault="008D3C56">
            <w:pPr>
              <w:spacing w:after="0" w:line="240" w:lineRule="auto"/>
              <w:jc w:val="center"/>
              <w:rPr>
                <w:highlight w:val="yellow"/>
              </w:rPr>
            </w:pPr>
            <w:r w:rsidRPr="000D6BB2">
              <w:rPr>
                <w:rFonts w:ascii="Segoe UI Symbol" w:eastAsia="Segoe UI Symbol" w:hAnsi="Segoe UI Symbol" w:cs="Segoe UI Symbol"/>
                <w:b/>
                <w:color w:val="000000"/>
                <w:sz w:val="24"/>
                <w:highlight w:val="yellow"/>
              </w:rPr>
              <w:t>№</w:t>
            </w:r>
            <w:r w:rsidRPr="000D6BB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</w:rPr>
              <w:t xml:space="preserve"> п/п</w:t>
            </w: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62F" w:rsidRPr="000D6BB2" w:rsidRDefault="008D3C56">
            <w:pPr>
              <w:spacing w:after="0" w:line="240" w:lineRule="auto"/>
              <w:jc w:val="center"/>
              <w:rPr>
                <w:highlight w:val="yellow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yellow"/>
                <w:lang w:val="ru-RU"/>
              </w:rPr>
              <w:t xml:space="preserve">Реквизиты и наименование нормативного правового акта </w:t>
            </w:r>
          </w:p>
        </w:tc>
      </w:tr>
      <w:tr w:rsidR="0063006C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8 мая 2020 года № 143»</w:t>
            </w:r>
            <w:r w:rsidR="002B5285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от 0</w:t>
            </w:r>
            <w:r w:rsidR="005824E8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1</w:t>
            </w:r>
            <w:r w:rsidR="002B5285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.02.2021 №</w:t>
            </w:r>
            <w:r w:rsidR="00C11347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2B5285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22</w:t>
            </w:r>
          </w:p>
        </w:tc>
        <w:tc>
          <w:tcPr>
            <w:tcW w:w="5225" w:type="dxa"/>
            <w:gridSpan w:val="2"/>
          </w:tcPr>
          <w:p w:rsidR="0063006C" w:rsidRPr="000D6BB2" w:rsidRDefault="0063006C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01.02.2021 г. № 22</w:t>
            </w:r>
          </w:p>
        </w:tc>
      </w:tr>
      <w:tr w:rsidR="0063006C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стоимости услуг, предоставляемых согласно гарантированному перечню услуг по погребению на территории Краснояружского района на 2021 год»</w:t>
            </w:r>
            <w:r w:rsidR="005824E8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от 03.02.2021 №</w:t>
            </w:r>
            <w:r w:rsidR="00C11347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5824E8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26</w:t>
            </w:r>
          </w:p>
        </w:tc>
        <w:tc>
          <w:tcPr>
            <w:tcW w:w="5225" w:type="dxa"/>
            <w:gridSpan w:val="2"/>
          </w:tcPr>
          <w:p w:rsidR="0063006C" w:rsidRPr="000D6BB2" w:rsidRDefault="0063006C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03.02.2021 г. № 26</w:t>
            </w:r>
          </w:p>
        </w:tc>
      </w:tr>
      <w:tr w:rsidR="0063006C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специализированной службе по вопросам похоронного дела на территории Краснояржского района»</w:t>
            </w:r>
            <w:r w:rsidR="005824E8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от 03.02.2021 №</w:t>
            </w:r>
            <w:r w:rsidR="00C11347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5824E8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27</w:t>
            </w:r>
          </w:p>
        </w:tc>
        <w:tc>
          <w:tcPr>
            <w:tcW w:w="5225" w:type="dxa"/>
            <w:gridSpan w:val="2"/>
          </w:tcPr>
          <w:p w:rsidR="0063006C" w:rsidRPr="000D6BB2" w:rsidRDefault="0063006C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03.02.2021 г. № 27</w:t>
            </w:r>
          </w:p>
        </w:tc>
      </w:tr>
      <w:tr w:rsidR="0063006C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«Об утверждении Порядка предоставления дополнительных мер по повышнию рождаемости в Краснояружском районе»</w:t>
            </w:r>
            <w:r w:rsidR="006D353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6D353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от 0</w:t>
            </w:r>
            <w:r w:rsidR="00FC32D6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4</w:t>
            </w:r>
            <w:r w:rsidR="006D353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.02.2021 №</w:t>
            </w:r>
            <w:r w:rsidR="00C11347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6D353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28</w:t>
            </w:r>
          </w:p>
        </w:tc>
        <w:tc>
          <w:tcPr>
            <w:tcW w:w="5225" w:type="dxa"/>
            <w:gridSpan w:val="2"/>
          </w:tcPr>
          <w:p w:rsidR="0063006C" w:rsidRPr="000D6BB2" w:rsidRDefault="0063006C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04.02.2021 г. № 28</w:t>
            </w:r>
          </w:p>
        </w:tc>
      </w:tr>
      <w:tr w:rsidR="0063006C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измнений в постаноление № 299 от 24 декабря 2018 года «Об утверждении типового положения о закупках товаров, работ услуг отдельными видами юридических лиц»</w:t>
            </w:r>
            <w:r w:rsidR="00304DB9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 от 11.02.2021 №</w:t>
            </w:r>
            <w:r w:rsidR="00C11347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304DB9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30</w:t>
            </w:r>
          </w:p>
        </w:tc>
        <w:tc>
          <w:tcPr>
            <w:tcW w:w="5225" w:type="dxa"/>
            <w:gridSpan w:val="2"/>
          </w:tcPr>
          <w:p w:rsidR="0063006C" w:rsidRPr="000D6BB2" w:rsidRDefault="0063006C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11.02.2021 г. № 30</w:t>
            </w:r>
          </w:p>
        </w:tc>
      </w:tr>
      <w:tr w:rsidR="0063006C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06C" w:rsidRPr="000D6BB2" w:rsidRDefault="0063006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8 мая 2020 года № 143»</w:t>
            </w:r>
            <w:r w:rsidR="00276429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тот 12.02.2021 №</w:t>
            </w:r>
            <w:r w:rsidR="00C11347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276429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33</w:t>
            </w:r>
          </w:p>
        </w:tc>
        <w:tc>
          <w:tcPr>
            <w:tcW w:w="5225" w:type="dxa"/>
            <w:gridSpan w:val="2"/>
          </w:tcPr>
          <w:p w:rsidR="0063006C" w:rsidRPr="000D6BB2" w:rsidRDefault="0063006C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12.02.2021 г. № 33</w:t>
            </w:r>
          </w:p>
        </w:tc>
      </w:tr>
      <w:tr w:rsidR="006A0BE1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Постановление администрации Краснояружского района «Об утверждении Административного регламента предоставления муниципальной услуги «Согласование проекта установки и содержания информационных надписей и обозначений на объектах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культурного наследия (памятниках истории и культуры) местного значения»</w:t>
            </w:r>
            <w:r w:rsidR="0008547B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04.03.2021 № 50</w:t>
            </w:r>
          </w:p>
          <w:p w:rsidR="006A0BE1" w:rsidRPr="000D6BB2" w:rsidRDefault="006A0BE1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25" w:type="dxa"/>
            <w:gridSpan w:val="2"/>
          </w:tcPr>
          <w:p w:rsidR="006A0BE1" w:rsidRPr="000D6BB2" w:rsidRDefault="006A0BE1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lastRenderedPageBreak/>
              <w:t>04.03.2021 г. № 50</w:t>
            </w:r>
          </w:p>
        </w:tc>
      </w:tr>
      <w:tr w:rsidR="006A0BE1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0C9" w:rsidRPr="000D6BB2" w:rsidRDefault="006A0BE1" w:rsidP="00276A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«Об утверждении Административного регламента</w:t>
            </w:r>
            <w:r w:rsidRPr="000D6BB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Style w:val="FontStyle14"/>
                <w:rFonts w:eastAsia="Times New Roman" w:cs="Times New Roman"/>
                <w:sz w:val="24"/>
                <w:szCs w:val="24"/>
                <w:lang w:val="ru-RU"/>
              </w:rPr>
              <w:t xml:space="preserve">предоставления муниципальной услуги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«Выдача задания на проведение  работ по сохранению объекта культурного наследия местного значения, включенного в 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A160C9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04.03.2021 № 51</w:t>
            </w:r>
          </w:p>
          <w:p w:rsidR="006A0BE1" w:rsidRPr="000D6BB2" w:rsidRDefault="006A0BE1" w:rsidP="00276A6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25" w:type="dxa"/>
            <w:gridSpan w:val="2"/>
          </w:tcPr>
          <w:p w:rsidR="006A0BE1" w:rsidRPr="000D6BB2" w:rsidRDefault="006A0BE1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04.03.2021 г. № 51</w:t>
            </w:r>
          </w:p>
        </w:tc>
      </w:tr>
      <w:tr w:rsidR="006A0BE1" w:rsidRPr="000D6BB2" w:rsidTr="00802A31">
        <w:trPr>
          <w:gridAfter w:val="1"/>
          <w:wAfter w:w="4343" w:type="dxa"/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CD8" w:rsidRPr="000D6BB2" w:rsidRDefault="006A0BE1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 Об утверждении Административного регламента предоставления муниципальной услуги «Выдача разрешения на проведение 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C14CD8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04.03.2021 № 52</w:t>
            </w:r>
          </w:p>
          <w:p w:rsidR="006A0BE1" w:rsidRPr="000D6BB2" w:rsidRDefault="006A0BE1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25" w:type="dxa"/>
            <w:gridSpan w:val="2"/>
          </w:tcPr>
          <w:p w:rsidR="006A0BE1" w:rsidRPr="000D6BB2" w:rsidRDefault="006A0BE1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04.03.2021 г. № 52</w:t>
            </w:r>
          </w:p>
        </w:tc>
      </w:tr>
      <w:tr w:rsidR="006A0BE1" w:rsidRPr="000D6BB2" w:rsidTr="00710ED3">
        <w:trPr>
          <w:gridAfter w:val="1"/>
          <w:wAfter w:w="4343" w:type="dxa"/>
          <w:trHeight w:val="1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BC" w:rsidRPr="000D6BB2" w:rsidRDefault="006A0BE1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«Об утверждении Административного регламента предоставления муниципальной услуги «Согласование проектной документации на проведение 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3834BC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04.03.2021 № 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3834BC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5</w:t>
            </w:r>
            <w:r w:rsidR="006B2D94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3</w:t>
            </w:r>
          </w:p>
          <w:p w:rsidR="006A0BE1" w:rsidRPr="000D6BB2" w:rsidRDefault="006A0BE1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25" w:type="dxa"/>
            <w:gridSpan w:val="2"/>
          </w:tcPr>
          <w:p w:rsidR="006A0BE1" w:rsidRPr="000D6BB2" w:rsidRDefault="006A0BE1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04.03.2021 г. № 53</w:t>
            </w:r>
          </w:p>
        </w:tc>
      </w:tr>
      <w:tr w:rsidR="006A0BE1" w:rsidRPr="000D6BB2" w:rsidTr="00710ED3">
        <w:trPr>
          <w:gridAfter w:val="1"/>
          <w:wAfter w:w="434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BE1" w:rsidRPr="000D6BB2" w:rsidRDefault="006A0BE1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</w:t>
            </w:r>
            <w:r w:rsidR="006B2D94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15.03.2021 № 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6B2D94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64</w:t>
            </w:r>
          </w:p>
        </w:tc>
        <w:tc>
          <w:tcPr>
            <w:tcW w:w="5225" w:type="dxa"/>
            <w:gridSpan w:val="2"/>
          </w:tcPr>
          <w:p w:rsidR="006A0BE1" w:rsidRPr="000D6BB2" w:rsidRDefault="006A0BE1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15.03.2021 г. № 64</w:t>
            </w:r>
          </w:p>
        </w:tc>
      </w:tr>
      <w:tr w:rsidR="00AB1D6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Об утверждении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административного регламента предоставления муниципальной услуги: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от 22.03.2021 №69</w:t>
            </w:r>
          </w:p>
        </w:tc>
      </w:tr>
      <w:tr w:rsidR="00AB1D6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 Об утверждении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административного регламента  предоставления муниципальной услуги: </w:t>
            </w:r>
            <w:r w:rsidRPr="000D6B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«</w:t>
            </w:r>
            <w:r w:rsidRPr="000D6BB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0D6B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»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от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22.03.2021 № 68</w:t>
            </w:r>
          </w:p>
        </w:tc>
      </w:tr>
      <w:tr w:rsidR="00AB1D6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1 октября 2014 года № 604» от 15.03.2021 № 65</w:t>
            </w:r>
          </w:p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B1D6E" w:rsidRPr="007A51D7" w:rsidTr="00710ED3">
        <w:trPr>
          <w:gridAfter w:val="3"/>
          <w:wAfter w:w="9568" w:type="dxa"/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B35" w:rsidRPr="000D6BB2" w:rsidRDefault="00AB1D6E" w:rsidP="00276A67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Постановление администрации Краснояружского района «О внесении изменений в постановление </w:t>
            </w:r>
            <w:r w:rsidR="00D13B35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администрации Краснояружского района от  20 октября 2017 года № 246» от 24.03.2021 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№</w:t>
            </w:r>
            <w:r w:rsidR="00D13B35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70</w:t>
            </w:r>
          </w:p>
          <w:p w:rsidR="00AB1D6E" w:rsidRPr="000D6BB2" w:rsidRDefault="00AB1D6E" w:rsidP="00276A67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AB1D6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главы администрации Краснояружского</w:t>
            </w:r>
            <w:r w:rsidR="00D13B35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района от 06 октября 2014 года № 613» от 30.03.2021 № 80</w:t>
            </w:r>
          </w:p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B1D6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</w:t>
            </w:r>
            <w:r w:rsidR="00D13B35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30.03.2021 №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D13B35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82</w:t>
            </w:r>
          </w:p>
        </w:tc>
      </w:tr>
      <w:tr w:rsidR="00AB1D6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6E" w:rsidRPr="000D6BB2" w:rsidRDefault="00AB1D6E" w:rsidP="002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  администрации района от 1 октября 2014 года № 603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»</w:t>
            </w:r>
            <w:r w:rsidR="005F49B2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31.03.2021 № 85</w:t>
            </w:r>
          </w:p>
        </w:tc>
      </w:tr>
      <w:tr w:rsidR="00A52AA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AE" w:rsidRPr="000D6BB2" w:rsidRDefault="00A52AA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AE" w:rsidRPr="000D6BB2" w:rsidRDefault="00A52AA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</w:t>
            </w:r>
            <w:r w:rsidR="00AB200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01.04.2021 №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AB200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87</w:t>
            </w:r>
          </w:p>
        </w:tc>
      </w:tr>
      <w:tr w:rsidR="00A52AA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AE" w:rsidRPr="000D6BB2" w:rsidRDefault="00A52AA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AE" w:rsidRPr="000D6BB2" w:rsidRDefault="00A52AA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</w:t>
            </w:r>
            <w:r w:rsidR="00AB200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02.04.2021 №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AB200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88</w:t>
            </w: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района от 30 марта 2018 г. № 77» от 21.04.2021 №105</w:t>
            </w:r>
          </w:p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 Об утверждении средней рыночной стоимости одного квадратного метра жилья  в целях отнесения граждан к малоимущим для постановки на учет в качестве нуждающихся в жилых помещениях на второй квартал 2021 года»</w:t>
            </w:r>
            <w:r w:rsidR="000D044A"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 от 26.04.2021 </w:t>
            </w:r>
            <w:r w:rsidR="00DF251A"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№</w:t>
            </w:r>
            <w:r w:rsidR="000D044A"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 113</w:t>
            </w: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276A67">
            <w:pPr>
              <w:pStyle w:val="afa"/>
              <w:jc w:val="both"/>
              <w:rPr>
                <w:bCs/>
                <w:szCs w:val="24"/>
                <w:highlight w:val="yellow"/>
                <w:lang w:val="ru-RU"/>
              </w:rPr>
            </w:pPr>
            <w:r w:rsidRPr="007A51D7">
              <w:rPr>
                <w:szCs w:val="24"/>
                <w:highlight w:val="yellow"/>
                <w:lang w:val="ru-RU"/>
              </w:rPr>
              <w:t>Постановление администрации Краснояружского района «</w:t>
            </w:r>
            <w:r w:rsidRPr="007A51D7">
              <w:rPr>
                <w:bCs/>
                <w:szCs w:val="24"/>
                <w:highlight w:val="yellow"/>
                <w:lang w:val="ru-RU"/>
              </w:rPr>
              <w:t>Об утверждении норматива стоимости 1 квадратного метра общей площади жилья по муниципальному району «Краснояружский район» на второй квартал 2021 года»</w:t>
            </w:r>
            <w:r w:rsidR="000D044A" w:rsidRPr="000D6BB2">
              <w:rPr>
                <w:bCs/>
                <w:szCs w:val="24"/>
                <w:highlight w:val="yellow"/>
                <w:lang w:val="ru-RU"/>
              </w:rPr>
              <w:t xml:space="preserve"> от  26.04.2021 № 114</w:t>
            </w: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 от 21.10.2019 г. № 229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»</w:t>
            </w:r>
            <w:r w:rsidR="000D044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26.04.2021 № 115</w:t>
            </w:r>
          </w:p>
          <w:p w:rsidR="001E6766" w:rsidRPr="000D6BB2" w:rsidRDefault="001E6766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</w:pP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2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  администрации района от 1 октября 2014 года № 601»  </w:t>
            </w:r>
            <w:r w:rsidR="000D044A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от 23.04.2021 № 111</w:t>
            </w: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Постановление администрации Краснояружского района «О внесении изменений в постановление администрации муниципального района от 6 октября 2014 года № 612» </w:t>
            </w:r>
            <w:r w:rsidR="000D044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от 20.04.2021 №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0D044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104</w:t>
            </w:r>
          </w:p>
          <w:p w:rsidR="001E6766" w:rsidRPr="000D6BB2" w:rsidRDefault="001E6766" w:rsidP="002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051B" w:rsidRPr="000D6BB2" w:rsidRDefault="00B5051B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Постановление администрации Краснояружского района «Об организации проезда льготных категорий граждан в общественном транспорте на территории Краснояружского района» от 13.05.2021 № 122</w:t>
            </w:r>
          </w:p>
          <w:p w:rsidR="001E6766" w:rsidRPr="000D6BB2" w:rsidRDefault="00B5051B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</w:t>
            </w: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F12" w:rsidRPr="000D6BB2" w:rsidRDefault="00671F12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 от 31.05.2021 № 139</w:t>
            </w:r>
          </w:p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C5B" w:rsidRPr="000D6BB2" w:rsidRDefault="009A2F4E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Постановление администрации Краснояружского района «</w:t>
            </w:r>
            <w:r w:rsidR="00F27C5B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О внесении изменений в постановление администрации Краснояружского района от 08 мая 2020 года № 143</w:t>
            </w: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»</w:t>
            </w:r>
            <w:r w:rsidR="00F27C5B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от 18.06.2021 №</w:t>
            </w:r>
            <w:r w:rsidR="00DF251A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</w:t>
            </w:r>
            <w:r w:rsidR="00F27C5B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143</w:t>
            </w:r>
          </w:p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</w:tc>
      </w:tr>
      <w:tr w:rsidR="001E6766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766" w:rsidRPr="000D6BB2" w:rsidRDefault="001E6766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41A" w:rsidRPr="000D6BB2" w:rsidRDefault="009A2F4E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Распоряжение  администрации Краснояружского района «</w:t>
            </w:r>
            <w:r w:rsidR="0037541A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О мерах по реализации постановления администрации Краснояружского района от 08 мая 2020 года № 143</w:t>
            </w:r>
            <w:r w:rsidR="00DF251A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»</w:t>
            </w:r>
            <w:r w:rsidR="0037541A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от 22.06.2021 № 482</w:t>
            </w:r>
          </w:p>
          <w:p w:rsidR="001E6766" w:rsidRPr="000D6BB2" w:rsidRDefault="001E6766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</w:p>
        </w:tc>
      </w:tr>
      <w:tr w:rsidR="00CA1839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39" w:rsidRPr="000D6BB2" w:rsidRDefault="00CA1839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39" w:rsidRPr="000D6BB2" w:rsidRDefault="00CA1839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«Об утверждении норматива стоимости 1 квадратного метра общей площади жилья по муниципальному району «Краснояружский район»  на третий квартал 2021 года» от 06.07.2021 № 167</w:t>
            </w:r>
          </w:p>
        </w:tc>
      </w:tr>
      <w:tr w:rsidR="00CA1839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39" w:rsidRPr="000D6BB2" w:rsidRDefault="00CA1839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39" w:rsidRPr="000D6BB2" w:rsidRDefault="00CA1839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«Об утверждении средней рыночной стоимости одного квадратного метра жилья  в целях отнесения граждан к малоимущим для постановки на учет в качестве нуждающихся в жилых помещениях на третий квартал 2021 года» от 06.07.2021 № 168</w:t>
            </w:r>
          </w:p>
        </w:tc>
      </w:tr>
      <w:tr w:rsidR="00CA1839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39" w:rsidRPr="000D6BB2" w:rsidRDefault="00CA1839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839" w:rsidRPr="000D6BB2" w:rsidRDefault="00CA1839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главы администрации Краснояружского района от 18 апреля 2016 года № 82» от 28.06.2021 № 162</w:t>
            </w: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 администрации Краснояружского района от 29 января 2021 года № 20 «Об утверждении Порядка предоставления субсидий из бюджета Краснояружского района некоммерческим организациям на реализацию социально значимых проектов» от 27.07.2021 № 191</w:t>
            </w:r>
          </w:p>
          <w:p w:rsidR="00C9724C" w:rsidRPr="000D6BB2" w:rsidRDefault="00C9724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Об утверждении среднерыночной стоимости 1 кв.м. жилья в целях обеспечения жильем медицинских работников на третий квартал 2021 года по Краснояружскому району» от 09.07.2021 № 172</w:t>
            </w: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 администрации Краснояружского района «О мерах по повышению уровня заработной платы» от 09.07.2021</w:t>
            </w:r>
            <w:r w:rsidR="00DF251A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178</w:t>
            </w: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администрации Краснояружского района от 30 сентября 2014 года № </w:t>
            </w:r>
            <w:r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597</w:t>
            </w:r>
            <w:r w:rsidRPr="000D6B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  <w:lang w:val="ru-RU"/>
              </w:rPr>
              <w:t>» 13.07.2021 № от 175</w:t>
            </w: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О внесении изменений в постановление администрации района от 1 октября 2014 года № 601» от</w:t>
            </w:r>
            <w:r w:rsidR="00AE09C6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09.07.2021 </w:t>
            </w:r>
            <w:r w:rsidR="00AE09C6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№</w:t>
            </w:r>
            <w:r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173 </w:t>
            </w: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администрации Краснояружского района «О внесении изменений в постановление администрации Краснояружского района от 1 октября 2014 года № 604» от 13.07.2021 № 176</w:t>
            </w:r>
          </w:p>
          <w:p w:rsidR="00C9724C" w:rsidRPr="000D6BB2" w:rsidRDefault="00C9724C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bCs/>
                <w:szCs w:val="24"/>
                <w:highlight w:val="yellow"/>
                <w:shd w:val="clear" w:color="auto" w:fill="FFFFFF"/>
              </w:rPr>
            </w:pPr>
            <w:r w:rsidRPr="000D6BB2">
              <w:rPr>
                <w:b w:val="0"/>
                <w:bCs/>
                <w:szCs w:val="24"/>
                <w:highlight w:val="yellow"/>
                <w:shd w:val="clear" w:color="auto" w:fill="FFFFFF"/>
              </w:rPr>
              <w:t xml:space="preserve">Постановление администрации Краснояружского района «О признании утратившим силу </w:t>
            </w:r>
            <w:r w:rsidRPr="000D6BB2">
              <w:rPr>
                <w:b w:val="0"/>
                <w:szCs w:val="24"/>
                <w:highlight w:val="yellow"/>
              </w:rPr>
              <w:t xml:space="preserve">постановления администрации Краснояружского района </w:t>
            </w:r>
            <w:r w:rsidR="00283BC6" w:rsidRPr="000D6BB2">
              <w:rPr>
                <w:b w:val="0"/>
                <w:szCs w:val="24"/>
                <w:highlight w:val="yellow"/>
              </w:rPr>
              <w:t>от 09.11.2017 года № 256» от 30.07.2021 № 194</w:t>
            </w:r>
          </w:p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szCs w:val="24"/>
                <w:highlight w:val="yellow"/>
              </w:rPr>
            </w:pP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bCs/>
                <w:szCs w:val="24"/>
                <w:highlight w:val="yellow"/>
                <w:shd w:val="clear" w:color="auto" w:fill="FFFFFF"/>
              </w:rPr>
            </w:pPr>
            <w:r w:rsidRPr="000D6BB2">
              <w:rPr>
                <w:b w:val="0"/>
                <w:bCs/>
                <w:szCs w:val="24"/>
                <w:highlight w:val="yellow"/>
                <w:shd w:val="clear" w:color="auto" w:fill="FFFFFF"/>
              </w:rPr>
              <w:t xml:space="preserve">Постановление администрации Краснояружского района «О признании утратившим силу </w:t>
            </w:r>
            <w:r w:rsidRPr="000D6BB2">
              <w:rPr>
                <w:b w:val="0"/>
                <w:szCs w:val="24"/>
                <w:highlight w:val="yellow"/>
              </w:rPr>
              <w:t xml:space="preserve">постановления администрации Краснояружского района </w:t>
            </w:r>
            <w:r w:rsidR="0094152B" w:rsidRPr="000D6BB2">
              <w:rPr>
                <w:b w:val="0"/>
                <w:szCs w:val="24"/>
                <w:highlight w:val="yellow"/>
              </w:rPr>
              <w:t>от 30.03.2015 г. № 153»  от 30.07.2021 № 195</w:t>
            </w:r>
          </w:p>
          <w:p w:rsidR="00C9724C" w:rsidRPr="000D6BB2" w:rsidRDefault="00C9724C" w:rsidP="00276A67">
            <w:pPr>
              <w:pStyle w:val="25"/>
              <w:shd w:val="clear" w:color="auto" w:fill="auto"/>
              <w:tabs>
                <w:tab w:val="left" w:pos="0"/>
                <w:tab w:val="left" w:pos="5387"/>
                <w:tab w:val="left" w:pos="5529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bCs/>
                <w:szCs w:val="24"/>
                <w:highlight w:val="yellow"/>
                <w:shd w:val="clear" w:color="auto" w:fill="FFFFFF"/>
              </w:rPr>
            </w:pPr>
            <w:r w:rsidRPr="000D6BB2">
              <w:rPr>
                <w:b w:val="0"/>
                <w:bCs/>
                <w:szCs w:val="24"/>
                <w:highlight w:val="yellow"/>
                <w:shd w:val="clear" w:color="auto" w:fill="FFFFFF"/>
              </w:rPr>
              <w:t xml:space="preserve">Постановление администрации Краснояружского района «О признании утратившим силу </w:t>
            </w:r>
            <w:r w:rsidRPr="000D6BB2">
              <w:rPr>
                <w:b w:val="0"/>
                <w:szCs w:val="24"/>
                <w:highlight w:val="yellow"/>
              </w:rPr>
              <w:t xml:space="preserve">постановления администрации Краснояружского района </w:t>
            </w:r>
            <w:r w:rsidR="00EE4CF4" w:rsidRPr="000D6BB2">
              <w:rPr>
                <w:b w:val="0"/>
                <w:szCs w:val="24"/>
                <w:highlight w:val="yellow"/>
              </w:rPr>
              <w:t>от 12.03.2018 г. № 48»  от 30.07.2021 №</w:t>
            </w:r>
            <w:r w:rsidR="00DF251A" w:rsidRPr="000D6BB2">
              <w:rPr>
                <w:b w:val="0"/>
                <w:szCs w:val="24"/>
                <w:highlight w:val="yellow"/>
              </w:rPr>
              <w:t xml:space="preserve"> </w:t>
            </w:r>
            <w:r w:rsidR="00EE4CF4" w:rsidRPr="000D6BB2">
              <w:rPr>
                <w:b w:val="0"/>
                <w:szCs w:val="24"/>
                <w:highlight w:val="yellow"/>
              </w:rPr>
              <w:t>196</w:t>
            </w:r>
          </w:p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szCs w:val="24"/>
                <w:highlight w:val="yellow"/>
              </w:rPr>
            </w:pP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bCs/>
                <w:szCs w:val="24"/>
                <w:highlight w:val="yellow"/>
                <w:shd w:val="clear" w:color="auto" w:fill="FFFFFF"/>
              </w:rPr>
            </w:pPr>
            <w:r w:rsidRPr="000D6BB2">
              <w:rPr>
                <w:b w:val="0"/>
                <w:bCs/>
                <w:szCs w:val="24"/>
                <w:highlight w:val="yellow"/>
                <w:shd w:val="clear" w:color="auto" w:fill="FFFFFF"/>
              </w:rPr>
              <w:t xml:space="preserve">Постановление администрации Краснояружского района «О признании утратившим силу </w:t>
            </w:r>
            <w:r w:rsidRPr="000D6BB2">
              <w:rPr>
                <w:b w:val="0"/>
                <w:szCs w:val="24"/>
                <w:highlight w:val="yellow"/>
              </w:rPr>
              <w:t xml:space="preserve">постановления администрации Краснояружского района </w:t>
            </w:r>
            <w:r w:rsidR="0037522E" w:rsidRPr="000D6BB2">
              <w:rPr>
                <w:b w:val="0"/>
                <w:szCs w:val="24"/>
                <w:highlight w:val="yellow"/>
              </w:rPr>
              <w:t>от 18.09.2020 г. № 264» 30.07.2021 №</w:t>
            </w:r>
            <w:r w:rsidR="00F22634" w:rsidRPr="000D6BB2">
              <w:rPr>
                <w:b w:val="0"/>
                <w:szCs w:val="24"/>
                <w:highlight w:val="yellow"/>
              </w:rPr>
              <w:t xml:space="preserve"> </w:t>
            </w:r>
            <w:r w:rsidR="0037522E" w:rsidRPr="000D6BB2">
              <w:rPr>
                <w:b w:val="0"/>
                <w:szCs w:val="24"/>
                <w:highlight w:val="yellow"/>
              </w:rPr>
              <w:t>197</w:t>
            </w:r>
          </w:p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szCs w:val="24"/>
                <w:highlight w:val="yellow"/>
              </w:rPr>
            </w:pPr>
          </w:p>
        </w:tc>
      </w:tr>
      <w:tr w:rsidR="00C9724C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bCs/>
                <w:szCs w:val="24"/>
                <w:highlight w:val="yellow"/>
                <w:shd w:val="clear" w:color="auto" w:fill="FFFFFF"/>
              </w:rPr>
            </w:pPr>
            <w:r w:rsidRPr="000D6BB2">
              <w:rPr>
                <w:b w:val="0"/>
                <w:bCs/>
                <w:szCs w:val="24"/>
                <w:highlight w:val="yellow"/>
                <w:shd w:val="clear" w:color="auto" w:fill="FFFFFF"/>
              </w:rPr>
              <w:t xml:space="preserve">Постановление администрации Краснояружского района «О признании утратившим силу </w:t>
            </w:r>
            <w:r w:rsidRPr="000D6BB2">
              <w:rPr>
                <w:b w:val="0"/>
                <w:szCs w:val="24"/>
                <w:highlight w:val="yellow"/>
              </w:rPr>
              <w:t xml:space="preserve">постановления администрации Краснояружского района </w:t>
            </w:r>
            <w:r w:rsidR="00AF5A97" w:rsidRPr="000D6BB2">
              <w:rPr>
                <w:b w:val="0"/>
                <w:szCs w:val="24"/>
                <w:highlight w:val="yellow"/>
              </w:rPr>
              <w:t>от 30.12.2018 г. № 390»</w:t>
            </w:r>
            <w:r w:rsidR="00AF5A97" w:rsidRPr="000D6BB2">
              <w:rPr>
                <w:szCs w:val="24"/>
                <w:highlight w:val="yellow"/>
              </w:rPr>
              <w:t xml:space="preserve"> </w:t>
            </w:r>
            <w:r w:rsidR="00AF5A97" w:rsidRPr="000D6BB2">
              <w:rPr>
                <w:b w:val="0"/>
                <w:szCs w:val="24"/>
                <w:highlight w:val="yellow"/>
              </w:rPr>
              <w:t>30.07.2021 №</w:t>
            </w:r>
            <w:r w:rsidR="00F22634" w:rsidRPr="000D6BB2">
              <w:rPr>
                <w:b w:val="0"/>
                <w:szCs w:val="24"/>
                <w:highlight w:val="yellow"/>
              </w:rPr>
              <w:t xml:space="preserve"> </w:t>
            </w:r>
            <w:r w:rsidR="00AF5A97" w:rsidRPr="000D6BB2">
              <w:rPr>
                <w:b w:val="0"/>
                <w:szCs w:val="24"/>
                <w:highlight w:val="yellow"/>
              </w:rPr>
              <w:t>198</w:t>
            </w:r>
          </w:p>
          <w:p w:rsidR="00C9724C" w:rsidRPr="000D6BB2" w:rsidRDefault="00C9724C" w:rsidP="00276A67">
            <w:pPr>
              <w:pStyle w:val="ConsPlusTitle"/>
              <w:jc w:val="both"/>
              <w:rPr>
                <w:b w:val="0"/>
                <w:szCs w:val="24"/>
                <w:highlight w:val="yellow"/>
              </w:rPr>
            </w:pPr>
          </w:p>
        </w:tc>
      </w:tr>
      <w:tr w:rsidR="00FD4E78" w:rsidRPr="007A51D7" w:rsidTr="00A33CBA">
        <w:trPr>
          <w:gridAfter w:val="3"/>
          <w:wAfter w:w="9568" w:type="dxa"/>
          <w:trHeight w:val="7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78" w:rsidRPr="000D6BB2" w:rsidRDefault="00FD4E78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78" w:rsidRPr="000D6BB2" w:rsidRDefault="00FD4E78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13 декабря 2019 года № 294» от 23.08.2021 №</w:t>
            </w:r>
            <w:r w:rsidR="00F22634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212</w:t>
            </w:r>
          </w:p>
          <w:p w:rsidR="00FD4E78" w:rsidRPr="000D6BB2" w:rsidRDefault="00FD4E78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FD4E78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78" w:rsidRPr="000D6BB2" w:rsidRDefault="00FD4E78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78" w:rsidRPr="000D6BB2" w:rsidRDefault="00FD4E78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администрации Краснояружского района «Об утверждении отчетов об исполнении бюджета муниципального района «Краснояружский район» за 1 полугодие 2021 года»  от 23.08.2021 №</w:t>
            </w:r>
            <w:r w:rsidR="0078763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213</w:t>
            </w:r>
          </w:p>
        </w:tc>
      </w:tr>
      <w:tr w:rsidR="00FD4E78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78" w:rsidRPr="000D6BB2" w:rsidRDefault="00FD4E78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800" w:rsidRPr="000D6BB2" w:rsidRDefault="00A85800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Постановление администрации Краснояружского района «О внесении изменений в постановление</w:t>
            </w:r>
          </w:p>
          <w:p w:rsidR="00FD4E78" w:rsidRPr="000D6BB2" w:rsidRDefault="00A85800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администрации Краснояружского района от 08 мая 2020 года № 143» от 10.09.2021 № </w:t>
            </w:r>
            <w:r w:rsidR="0078763F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229</w:t>
            </w:r>
          </w:p>
        </w:tc>
      </w:tr>
      <w:tr w:rsidR="00FD4E78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78" w:rsidRPr="000D6BB2" w:rsidRDefault="00FD4E78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B82" w:rsidRPr="000D6BB2" w:rsidRDefault="00D05B82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Постановление администрации Краснояружского района «О внесении изменений в постановление</w:t>
            </w:r>
          </w:p>
          <w:p w:rsidR="00FD4E78" w:rsidRPr="000D6BB2" w:rsidRDefault="00D05B82" w:rsidP="0027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администрации Краснояружского района от 08 мая 2020 года № 143» от 14.10.2021 №</w:t>
            </w:r>
            <w:r w:rsidR="0078763F"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</w:t>
            </w: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278</w:t>
            </w:r>
          </w:p>
        </w:tc>
      </w:tr>
      <w:tr w:rsidR="00CE5DC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</w:t>
            </w:r>
            <w:r w:rsidR="00EA4CF5" w:rsidRPr="000D6BB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  <w:lang w:val="ru-RU"/>
              </w:rPr>
              <w:t xml:space="preserve"> от 03.11.2021 №</w:t>
            </w:r>
            <w:r w:rsidR="0078763F" w:rsidRPr="000D6BB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EA4CF5" w:rsidRPr="000D6BB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  <w:lang w:val="ru-RU"/>
              </w:rPr>
              <w:t>309</w:t>
            </w:r>
          </w:p>
          <w:p w:rsidR="00CE5DCE" w:rsidRPr="000D6BB2" w:rsidRDefault="00CE5DCE" w:rsidP="00276A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  <w:lang w:val="ru-RU"/>
              </w:rPr>
            </w:pPr>
          </w:p>
        </w:tc>
      </w:tr>
      <w:tr w:rsidR="00CE5DC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276A67">
            <w:pPr>
              <w:pStyle w:val="afa"/>
              <w:jc w:val="both"/>
              <w:rPr>
                <w:bCs/>
                <w:szCs w:val="24"/>
                <w:highlight w:val="yellow"/>
                <w:lang w:val="ru-RU"/>
              </w:rPr>
            </w:pPr>
            <w:r w:rsidRPr="007A51D7">
              <w:rPr>
                <w:bCs/>
                <w:szCs w:val="24"/>
                <w:highlight w:val="yellow"/>
                <w:lang w:val="ru-RU"/>
              </w:rPr>
              <w:t xml:space="preserve">Постановление администрации Краснояружского района </w:t>
            </w:r>
            <w:r w:rsidRPr="000D6BB2">
              <w:rPr>
                <w:bCs/>
                <w:szCs w:val="24"/>
                <w:highlight w:val="yellow"/>
                <w:lang w:val="ru-RU"/>
              </w:rPr>
              <w:t>«</w:t>
            </w:r>
            <w:r w:rsidRPr="007A51D7">
              <w:rPr>
                <w:bCs/>
                <w:szCs w:val="24"/>
                <w:highlight w:val="yellow"/>
                <w:lang w:val="ru-RU"/>
              </w:rPr>
              <w:t>Об утверждении среднерыночной стоимости 1 кв.м. жилья в целях обеспечения жильем медицинских работников на четвертый квартал 2021</w:t>
            </w:r>
            <w:r w:rsidR="008951B7" w:rsidRPr="007A51D7">
              <w:rPr>
                <w:bCs/>
                <w:szCs w:val="24"/>
                <w:highlight w:val="yellow"/>
                <w:lang w:val="ru-RU"/>
              </w:rPr>
              <w:t xml:space="preserve"> года по Краснояружскому району</w:t>
            </w:r>
            <w:r w:rsidR="008951B7" w:rsidRPr="000D6BB2">
              <w:rPr>
                <w:bCs/>
                <w:szCs w:val="24"/>
                <w:highlight w:val="yellow"/>
                <w:lang w:val="ru-RU"/>
              </w:rPr>
              <w:t>» от 11.11.2021 №</w:t>
            </w:r>
            <w:r w:rsidR="0078763F" w:rsidRPr="000D6BB2">
              <w:rPr>
                <w:bCs/>
                <w:szCs w:val="24"/>
                <w:highlight w:val="yellow"/>
                <w:lang w:val="ru-RU"/>
              </w:rPr>
              <w:t xml:space="preserve"> </w:t>
            </w:r>
            <w:r w:rsidR="008951B7" w:rsidRPr="000D6BB2">
              <w:rPr>
                <w:bCs/>
                <w:szCs w:val="24"/>
                <w:highlight w:val="yellow"/>
                <w:lang w:val="ru-RU"/>
              </w:rPr>
              <w:t>313</w:t>
            </w:r>
          </w:p>
          <w:p w:rsidR="00CE5DCE" w:rsidRPr="007A51D7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E5DC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 «Об утверждении норматива стоимости 1 квадратного метра общей площади жилья по муниципальному району«Краснояружский район» на четвертый квартал 2021 года»</w:t>
            </w:r>
            <w:r w:rsidR="008951B7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8951B7"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от 19.11.2021 №</w:t>
            </w:r>
            <w:r w:rsidR="0078763F"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 xml:space="preserve"> </w:t>
            </w:r>
            <w:r w:rsidR="008951B7" w:rsidRPr="000D6BB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317</w:t>
            </w:r>
          </w:p>
          <w:p w:rsidR="00CE5DCE" w:rsidRPr="000D6BB2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CE5DC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276A67">
            <w:pPr>
              <w:pStyle w:val="25"/>
              <w:shd w:val="clear" w:color="auto" w:fill="auto"/>
              <w:tabs>
                <w:tab w:val="left" w:pos="0"/>
                <w:tab w:val="left" w:pos="5387"/>
                <w:tab w:val="left" w:pos="5529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/>
              </w:rPr>
              <w:t>Постановление администрации Краснояружского района «</w:t>
            </w:r>
            <w:r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Об утверждении средней рыночной стоимости одного квадратного метра жилья  в целях отнесения граждан к малоимущим для постановки на учет в качестве нуждающихся в жилых помещениях на четвертый квартал  2021 года»</w:t>
            </w:r>
            <w:r w:rsidR="008951B7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от</w:t>
            </w:r>
            <w:r w:rsidR="005F2AB0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19.11.2021 №</w:t>
            </w:r>
            <w:r w:rsidR="0078763F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5F2AB0" w:rsidRPr="000D6B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318</w:t>
            </w:r>
          </w:p>
        </w:tc>
      </w:tr>
      <w:tr w:rsidR="00CE5DCE" w:rsidRPr="007A51D7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08 мая 2020 года № 143»</w:t>
            </w:r>
            <w:r w:rsidR="005F2AB0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22.11.2021 № 321</w:t>
            </w:r>
          </w:p>
          <w:p w:rsidR="00CE5DCE" w:rsidRPr="000D6BB2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E5DCE" w:rsidRPr="000D6BB2" w:rsidTr="00710ED3">
        <w:trPr>
          <w:gridAfter w:val="3"/>
          <w:wAfter w:w="9568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5DCE" w:rsidRPr="000D6BB2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признании утратившим силу постановления администрации района от 17 февраля2017г. №41»</w:t>
            </w:r>
            <w:r w:rsidR="005F2AB0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от 29.11.2021 №</w:t>
            </w:r>
            <w:r w:rsidR="0078763F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="005F2AB0"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326</w:t>
            </w:r>
          </w:p>
          <w:p w:rsidR="00CE5DCE" w:rsidRPr="000D6BB2" w:rsidRDefault="00CE5DCE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 главы администрации Краснояружского района от 11 декабря 2018 года №273» от 29.12.2021</w:t>
            </w:r>
            <w:r w:rsidR="0078763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№</w:t>
            </w:r>
            <w:r w:rsidR="0078763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353</w:t>
            </w: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№353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 главы администрации Краснояружского района от 12 апреля 2016 года №77» от 29.12.2021 № 355</w:t>
            </w: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№355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 главы администрации Краснояружского района от 21 декабря 2015 года № 466» от 29.12.2021 №</w:t>
            </w:r>
            <w:r w:rsidR="0078763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354</w:t>
            </w: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№354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 администрации Краснояружского района от  20 октября 2017 года № 246» от 29.12.2021 № 356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№356 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создании  комиссии по проведению осмотра зданий, сооружений или объектов незавершенного строительства по выявлению правообладателей ранее учтенных объектов недвижимости» от 01.12.2021 № 332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№332 от 01.12.2021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01.12.2021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7C" w:rsidRPr="000D6BB2" w:rsidRDefault="00710ED3" w:rsidP="00802A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</w:t>
            </w:r>
            <w:r w:rsidR="001A0C7C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от 08 мая 2020 года № 143» от 06.12.201 №</w:t>
            </w:r>
            <w:r w:rsidR="00BB0E93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1A0C7C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335</w:t>
            </w:r>
          </w:p>
          <w:p w:rsidR="00710ED3" w:rsidRPr="000D6BB2" w:rsidRDefault="00710ED3" w:rsidP="00802A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№335 от 06.12.2021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Опубликовано в сетевом издании «Наша жизнь» 06.12.2021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C7C" w:rsidRPr="000D6BB2" w:rsidRDefault="00710ED3" w:rsidP="00802A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внесении изменений в постановление</w:t>
            </w:r>
            <w:r w:rsidR="001A0C7C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от 08 мая 2020 года № 143» </w:t>
            </w:r>
            <w:r w:rsidR="00262FC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от 20.12.2021 № </w:t>
            </w:r>
            <w:r w:rsidR="00BB0E93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262FCF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348</w:t>
            </w:r>
          </w:p>
          <w:p w:rsidR="00710ED3" w:rsidRPr="000D6BB2" w:rsidRDefault="00710ED3" w:rsidP="00802A3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№348 от 20.12.2021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20.12.2021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 «О порядке взаимодействия при осуществлении закупок для обеспечения муниципальных нужд Краснояружского района»</w:t>
            </w:r>
            <w:r w:rsidR="00BB0E93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от</w:t>
            </w:r>
            <w:r w:rsidR="00B01B24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</w:t>
            </w:r>
            <w:r w:rsidR="00BB0E93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30.12.2021 №  362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 xml:space="preserve">№362 от 30.12.2021 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30.12.2021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ABE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«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</w:t>
            </w:r>
            <w:r w:rsidR="009A3ABE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администрации Краснояружского района от 22.07.2020 № 208» от 29.12.2021 № 357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№357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28E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«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</w:t>
            </w:r>
            <w:r w:rsidR="00C7328E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Администрации Краснояружского района от 09.12.2020 № 347» от 19.12.2021 № 358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lastRenderedPageBreak/>
              <w:t>№358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 xml:space="preserve">Опубликовано в сетевом издании «Наша </w:t>
            </w:r>
            <w:r w:rsidRPr="000D6BB2">
              <w:rPr>
                <w:highlight w:val="yellow"/>
                <w:lang w:val="ru-RU"/>
              </w:rPr>
              <w:lastRenderedPageBreak/>
              <w:t>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28E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«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</w:t>
            </w:r>
            <w:r w:rsidR="00C7328E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администрации Краснояружского района от 19.04.2012 № 43» от 29.12.2021 № 359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№359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  <w:tr w:rsidR="00710ED3" w:rsidRPr="007A51D7" w:rsidTr="00710E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D3" w:rsidRPr="000D6BB2" w:rsidRDefault="00710ED3" w:rsidP="008D3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val="ru-RU"/>
              </w:rPr>
            </w:pPr>
          </w:p>
        </w:tc>
        <w:tc>
          <w:tcPr>
            <w:tcW w:w="1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81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Постановление администрации Краснояружского района</w:t>
            </w:r>
            <w:r w:rsidRPr="000D6BB2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«</w:t>
            </w:r>
            <w:r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О внесении изменений в постановление </w:t>
            </w:r>
            <w:r w:rsidR="00AD3813" w:rsidRPr="000D6BB2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администрации Краснояружского района от 22.03.2021 № 69» от 29.12.2021 № 360</w:t>
            </w:r>
          </w:p>
          <w:p w:rsidR="00710ED3" w:rsidRPr="000D6BB2" w:rsidRDefault="00710ED3" w:rsidP="0027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84" w:type="dxa"/>
          </w:tcPr>
          <w:p w:rsidR="00710ED3" w:rsidRPr="000D6BB2" w:rsidRDefault="00710ED3" w:rsidP="001A0C7C">
            <w:pPr>
              <w:jc w:val="center"/>
              <w:rPr>
                <w:highlight w:val="yellow"/>
              </w:rPr>
            </w:pPr>
            <w:r w:rsidRPr="000D6BB2">
              <w:rPr>
                <w:highlight w:val="yellow"/>
              </w:rPr>
              <w:t>№360 от 29.12.2021</w:t>
            </w:r>
          </w:p>
        </w:tc>
        <w:tc>
          <w:tcPr>
            <w:tcW w:w="4784" w:type="dxa"/>
            <w:gridSpan w:val="2"/>
          </w:tcPr>
          <w:p w:rsidR="00710ED3" w:rsidRPr="000D6BB2" w:rsidRDefault="00710ED3" w:rsidP="001A0C7C">
            <w:pPr>
              <w:rPr>
                <w:highlight w:val="yellow"/>
                <w:lang w:val="ru-RU"/>
              </w:rPr>
            </w:pPr>
            <w:r w:rsidRPr="000D6BB2">
              <w:rPr>
                <w:highlight w:val="yellow"/>
                <w:lang w:val="ru-RU"/>
              </w:rPr>
              <w:t>Опубликовано в сетевом издании «Наша жизнь» 29.12.2021</w:t>
            </w:r>
          </w:p>
        </w:tc>
      </w:tr>
    </w:tbl>
    <w:p w:rsidR="00D0762F" w:rsidRPr="000D6BB2" w:rsidRDefault="008D3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2.2.2. Информация о соблюдении процедуры проведения анализа действующих НПА на предмет выявления рисков нарушения антимонопольного законодательства, определенной приказом ДЭР от 30 мая 2019 года № 518-пр.</w:t>
      </w:r>
    </w:p>
    <w:p w:rsidR="00D0762F" w:rsidRPr="000D6BB2" w:rsidRDefault="008D3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ходе </w:t>
      </w:r>
      <w:r w:rsidRPr="000D6BB2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публичных консультаций </w:t>
      </w: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процедуры проведения анализа действующих НПА на предмет выявления рисков нарушения антимонопольного законодательства </w:t>
      </w:r>
      <w:r w:rsidRPr="000D6BB2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замечаний и предложений от организаций и граждан</w:t>
      </w: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0D6BB2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не поступало.</w:t>
      </w:r>
    </w:p>
    <w:p w:rsidR="00D0762F" w:rsidRPr="000D6BB2" w:rsidRDefault="008D3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2.3 Анализ проектов нормативных правовых актов администрации муниципального района «</w:t>
      </w:r>
      <w:r w:rsidR="0078763F"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Краснояружского</w:t>
      </w: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район»  на предмет выявления рисков нарушения антимонопольного законодательства.</w:t>
      </w:r>
    </w:p>
    <w:p w:rsidR="00D0762F" w:rsidRDefault="008D3C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2.3.1. Перечень проектов нормативных правовых актов администрации муниципального района «</w:t>
      </w:r>
      <w:r w:rsidR="0078763F"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Краснояружский</w:t>
      </w:r>
      <w:r w:rsidRPr="000D6BB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район» далее – проекты НПА) по состоянию на 1 февраля 2022 года.</w:t>
      </w:r>
    </w:p>
    <w:p w:rsidR="00D0762F" w:rsidRPr="00C3666C" w:rsidRDefault="00D0762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tbl>
      <w:tblPr>
        <w:tblStyle w:val="af0"/>
        <w:tblW w:w="14706" w:type="dxa"/>
        <w:tblLayout w:type="fixed"/>
        <w:tblLook w:val="04A0"/>
      </w:tblPr>
      <w:tblGrid>
        <w:gridCol w:w="675"/>
        <w:gridCol w:w="14031"/>
      </w:tblGrid>
      <w:tr w:rsidR="00D0762F" w:rsidRPr="000D6BB2">
        <w:tc>
          <w:tcPr>
            <w:tcW w:w="675" w:type="dxa"/>
          </w:tcPr>
          <w:p w:rsidR="00D0762F" w:rsidRPr="000D6BB2" w:rsidRDefault="008D3C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6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031" w:type="dxa"/>
          </w:tcPr>
          <w:p w:rsidR="00D0762F" w:rsidRPr="000D6BB2" w:rsidRDefault="008D3C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6B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Наименование проекта НПА </w:t>
            </w:r>
          </w:p>
        </w:tc>
      </w:tr>
      <w:tr w:rsidR="00D85367" w:rsidRPr="007A51D7">
        <w:trPr>
          <w:trHeight w:val="385"/>
        </w:trPr>
        <w:tc>
          <w:tcPr>
            <w:tcW w:w="675" w:type="dxa"/>
          </w:tcPr>
          <w:p w:rsidR="00D85367" w:rsidRPr="002C16FE" w:rsidRDefault="00D85367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031" w:type="dxa"/>
          </w:tcPr>
          <w:p w:rsidR="009A2F00" w:rsidRPr="002C16FE" w:rsidRDefault="00D85367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Проект постановлени</w:t>
            </w:r>
            <w:r w:rsidR="009A2F00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«О внесении изменений в постановление </w:t>
            </w:r>
            <w:r w:rsidR="009A2F00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администрации Краснояружского района от 30.04.2020 г. № 140»</w:t>
            </w:r>
          </w:p>
          <w:p w:rsidR="00D85367" w:rsidRPr="002C16FE" w:rsidRDefault="00D85367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</w:tr>
      <w:tr w:rsidR="00D85367" w:rsidRPr="007A51D7" w:rsidTr="00802A31">
        <w:trPr>
          <w:trHeight w:val="385"/>
        </w:trPr>
        <w:tc>
          <w:tcPr>
            <w:tcW w:w="675" w:type="dxa"/>
          </w:tcPr>
          <w:p w:rsidR="00D85367" w:rsidRPr="002C16FE" w:rsidRDefault="00477AF3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031" w:type="dxa"/>
          </w:tcPr>
          <w:p w:rsidR="009A2F00" w:rsidRPr="002C16FE" w:rsidRDefault="00F55CB8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Проект п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остановлени</w:t>
            </w:r>
            <w:r w:rsidR="009A2F00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«О внесении изменений в постановление </w:t>
            </w:r>
            <w:r w:rsidR="009A2F00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администрации Краснояружского района от 30.12.2020 г. № 387»</w:t>
            </w:r>
          </w:p>
          <w:p w:rsidR="00D85367" w:rsidRPr="002C16FE" w:rsidRDefault="00D85367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</w:tr>
      <w:tr w:rsidR="00D85367" w:rsidRPr="007A51D7" w:rsidTr="00802A31">
        <w:trPr>
          <w:trHeight w:val="385"/>
        </w:trPr>
        <w:tc>
          <w:tcPr>
            <w:tcW w:w="675" w:type="dxa"/>
          </w:tcPr>
          <w:p w:rsidR="00D85367" w:rsidRPr="002C16FE" w:rsidRDefault="00477AF3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031" w:type="dxa"/>
          </w:tcPr>
          <w:p w:rsidR="00D85367" w:rsidRPr="002C16FE" w:rsidRDefault="009A2F00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Проект п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остановлени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«Об утверждении норматива стоимости 1 квадратного метра общей площади жилого помещения в целях обеспечения жильем семей, имеющих детей-инвалидов, на первый квартал 2022 года по Краснояружскому району» </w:t>
            </w:r>
          </w:p>
          <w:p w:rsidR="00D85367" w:rsidRPr="002C16FE" w:rsidRDefault="00D85367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</w:tr>
      <w:tr w:rsidR="00D85367" w:rsidRPr="007A51D7" w:rsidTr="00477AF3">
        <w:trPr>
          <w:trHeight w:val="491"/>
        </w:trPr>
        <w:tc>
          <w:tcPr>
            <w:tcW w:w="675" w:type="dxa"/>
          </w:tcPr>
          <w:p w:rsidR="00D85367" w:rsidRPr="002C16FE" w:rsidRDefault="00477AF3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031" w:type="dxa"/>
          </w:tcPr>
          <w:p w:rsidR="009A2F00" w:rsidRPr="002C16FE" w:rsidRDefault="009A2F00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Проект п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остановлени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«Об утверждении норматива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стоимости 1 квадратного метра общей площади жилого помещения по муниципальному району«Краснояружский район» на первый квартал 2022 года»</w:t>
            </w:r>
          </w:p>
          <w:p w:rsidR="00D85367" w:rsidRPr="002C16FE" w:rsidRDefault="00D85367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</w:p>
        </w:tc>
      </w:tr>
      <w:tr w:rsidR="00D85367" w:rsidRPr="007A51D7" w:rsidTr="00802A31">
        <w:trPr>
          <w:trHeight w:val="385"/>
        </w:trPr>
        <w:tc>
          <w:tcPr>
            <w:tcW w:w="675" w:type="dxa"/>
          </w:tcPr>
          <w:p w:rsidR="00D85367" w:rsidRPr="002C16FE" w:rsidRDefault="00477AF3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14031" w:type="dxa"/>
          </w:tcPr>
          <w:p w:rsidR="00D85367" w:rsidRPr="002C16FE" w:rsidRDefault="009A2F00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Проект п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остановлени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«Об утверждении норматива стоимости 1 квадратного метра общей площади  жилья в целях обеспечения жильем медицинских работников на первый квартал 2022 года по Краснояружскому району»</w:t>
            </w:r>
          </w:p>
        </w:tc>
      </w:tr>
      <w:tr w:rsidR="00D85367" w:rsidRPr="007A51D7" w:rsidTr="00802A31">
        <w:trPr>
          <w:trHeight w:val="385"/>
        </w:trPr>
        <w:tc>
          <w:tcPr>
            <w:tcW w:w="675" w:type="dxa"/>
          </w:tcPr>
          <w:p w:rsidR="00D85367" w:rsidRPr="002C16FE" w:rsidRDefault="00477AF3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031" w:type="dxa"/>
          </w:tcPr>
          <w:p w:rsidR="00D85367" w:rsidRPr="002C16FE" w:rsidRDefault="009A2F00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Проект п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остановлени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</w:t>
            </w:r>
            <w:r w:rsidR="00D85367" w:rsidRPr="002C16FE">
              <w:rPr>
                <w:rFonts w:ascii="Times New Roman" w:hAnsi="Times New Roman" w:cs="Times New Roman"/>
                <w:bCs/>
                <w:noProof/>
                <w:sz w:val="24"/>
                <w:szCs w:val="24"/>
                <w:highlight w:val="yellow"/>
                <w:lang w:val="ru-RU"/>
              </w:rPr>
              <w:t xml:space="preserve">Об утверждении средней рыночной стоимости одного квадратного метра    жилого помещения на обеспечение  предоставления жилых помещений  детям-сиротам, детям, оставшимся без попечения родителей, и лиц из их числа на первое полугодие  2022 года по Краснояружскому району 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»</w:t>
            </w:r>
          </w:p>
        </w:tc>
      </w:tr>
      <w:tr w:rsidR="00D85367" w:rsidRPr="007A51D7" w:rsidTr="00802A31">
        <w:trPr>
          <w:trHeight w:val="385"/>
        </w:trPr>
        <w:tc>
          <w:tcPr>
            <w:tcW w:w="675" w:type="dxa"/>
          </w:tcPr>
          <w:p w:rsidR="00D85367" w:rsidRPr="002C16FE" w:rsidRDefault="00477AF3" w:rsidP="009A2F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C1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031" w:type="dxa"/>
          </w:tcPr>
          <w:p w:rsidR="00D85367" w:rsidRPr="002C16FE" w:rsidRDefault="009A2F00" w:rsidP="009A2F0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</w:pP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Проект 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остановлени</w:t>
            </w:r>
            <w:r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я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 xml:space="preserve"> администрации Краснояружского района «</w:t>
            </w:r>
            <w:r w:rsidR="00D85367" w:rsidRPr="002C16FE">
              <w:rPr>
                <w:rFonts w:ascii="Times New Roman" w:hAnsi="Times New Roman" w:cs="Times New Roman"/>
                <w:bCs/>
                <w:noProof/>
                <w:sz w:val="24"/>
                <w:szCs w:val="24"/>
                <w:highlight w:val="yellow"/>
                <w:lang w:val="ru-RU"/>
              </w:rPr>
              <w:t>Об утверждении средней рыночной стоимости одного квадратного метра жилого помещения в целях отнесения граждан к малоимущим для постановки на учет в качестве нуждающихся в жилых помещениях по договорам социального найма на первый квартал  2022 года</w:t>
            </w:r>
            <w:r w:rsidR="00D85367" w:rsidRPr="002C16FE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ru-RU"/>
              </w:rPr>
              <w:t>»</w:t>
            </w:r>
          </w:p>
        </w:tc>
      </w:tr>
    </w:tbl>
    <w:p w:rsidR="00D0762F" w:rsidRPr="002C16FE" w:rsidRDefault="00D0762F" w:rsidP="009A2F00">
      <w:pPr>
        <w:spacing w:before="100" w:after="10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D0762F" w:rsidRPr="002C16FE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2C16FE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2.3.2. Информация о соблюдении процедуры проведения анализа проектов НПА на предмет выявления рисков нарушения антимонопольного законодательства, определенной приказом ДЭР от 30 мая 2019 года </w:t>
      </w:r>
      <w:r w:rsidRPr="002C16FE">
        <w:rPr>
          <w:rFonts w:ascii="Segoe UI Symbol" w:eastAsia="Segoe UI Symbol" w:hAnsi="Segoe UI Symbol" w:cs="Segoe UI Symbol"/>
          <w:color w:val="000000"/>
          <w:sz w:val="28"/>
          <w:highlight w:val="yellow"/>
          <w:lang w:val="ru-RU"/>
        </w:rPr>
        <w:t>№</w:t>
      </w:r>
      <w:r w:rsidRPr="002C16FE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518-пр.</w:t>
      </w:r>
    </w:p>
    <w:p w:rsidR="00D0762F" w:rsidRPr="002C16FE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2C16FE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В ходе публичных консультаций процедуры проведения анализа проекта НПА на предмет выявления рисков нарушения антимонопольного законодательства замечаний и предложений от организаций и граждан не поступало.</w:t>
      </w:r>
    </w:p>
    <w:p w:rsidR="00D0762F" w:rsidRPr="000D6BB2" w:rsidRDefault="008D3C5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2C16FE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2.4 Мониторинг и анализ практики применения ОИВО, ОМСУ антимонопольного 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законодательства.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2.4.1 Сбор сведений о правоприменительной практике в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район», влияющей на состояние конкуренции на товарных рынках Белгородской области.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Жалоб и обращений от граждан и организаций в 2021 году не поступало.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2.4.2. Информация об участии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В публичных обсуждениях  правоприменительной практики, проведенных Белгородским УФАС России сотрудники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участие не принимали.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2.5 Систематическая оценка эффективности разработанных и реализуемых мероприятий по снижению комплаенс-рисков.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Оценка эффективности разработанных и реализуемых мероприятий по снижению комплаенс-рисков проводится два раза в год уполномоченным подразделением (должностным лицом) (при подготовке плана мероприятий по 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lastRenderedPageBreak/>
        <w:t>снижению комплаенс-рисков на отчетный год, в ходе мониторинга его исполнения по итогам полугодия, года). Кроме того, ежегодно план мероприятий по снижению комплаенс-рисков на отчетный год рассматривается и оценивается коллегиальным органом.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2.6. Оценка рисков нарушения антимонопольного законодательства.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2.6.1. Оценка рисков нарушения антимонопольного законодательства проводится уполномоченным подразделением (должностным лицом)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Краснояружский 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с учетом следующих показателей:  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- отрицательное влияние на отношение институтов гражданского общества к деятельности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по развитию конкуренции; 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- вероятность выдачи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- вероятность возбуждения дела о нарушении антимонопольного законодательства;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D0762F" w:rsidRPr="000D6BB2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2.6.2. Для оценки уровня комплаенс-рисков осуществляется анализ  уполномоченным подразделением (должностным лицом)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район»,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внутренних документов, обеспечивающих управление рисками нарушения антимонопольного законодательства ОИВО (письмо ДЭР от 06.05.2019 </w:t>
      </w:r>
      <w:r w:rsidRPr="000D6BB2">
        <w:rPr>
          <w:rFonts w:ascii="Segoe UI Symbol" w:eastAsia="Segoe UI Symbol" w:hAnsi="Segoe UI Symbol" w:cs="Segoe UI Symbol"/>
          <w:color w:val="000000"/>
          <w:sz w:val="28"/>
          <w:highlight w:val="yellow"/>
          <w:lang w:val="ru-RU"/>
        </w:rPr>
        <w:t>№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7-6-10/1028).</w:t>
      </w:r>
    </w:p>
    <w:p w:rsidR="00D0762F" w:rsidRPr="00C3666C" w:rsidRDefault="008D3C56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2.7. Карта рисков администрации муниципального района «</w:t>
      </w:r>
      <w:r w:rsidR="00802A31"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Краснояружский</w:t>
      </w:r>
      <w:r w:rsidRPr="000D6BB2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 xml:space="preserve"> район» за 2021 отчетный год.</w:t>
      </w:r>
    </w:p>
    <w:p w:rsidR="00D0762F" w:rsidRPr="00C3666C" w:rsidRDefault="00D0762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D0762F" w:rsidRPr="00C3666C" w:rsidRDefault="00D0762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D0762F" w:rsidRPr="00C3666C" w:rsidRDefault="00D07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</w:p>
    <w:sectPr w:rsidR="00D0762F" w:rsidRPr="00C3666C" w:rsidSect="00F02307">
      <w:pgSz w:w="16838" w:h="11906" w:orient="landscape"/>
      <w:pgMar w:top="1701" w:right="1134" w:bottom="850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9F" w:rsidRDefault="00CF609F">
      <w:pPr>
        <w:spacing w:after="0" w:line="240" w:lineRule="auto"/>
      </w:pPr>
      <w:r>
        <w:separator/>
      </w:r>
    </w:p>
  </w:endnote>
  <w:endnote w:type="continuationSeparator" w:id="1">
    <w:p w:rsidR="00CF609F" w:rsidRDefault="00C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9F" w:rsidRDefault="00CF609F">
      <w:pPr>
        <w:spacing w:after="0" w:line="240" w:lineRule="auto"/>
      </w:pPr>
      <w:r>
        <w:separator/>
      </w:r>
    </w:p>
  </w:footnote>
  <w:footnote w:type="continuationSeparator" w:id="1">
    <w:p w:rsidR="00CF609F" w:rsidRDefault="00CF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24A"/>
    <w:multiLevelType w:val="hybridMultilevel"/>
    <w:tmpl w:val="D9AC4860"/>
    <w:lvl w:ilvl="0" w:tplc="04A48716">
      <w:start w:val="1"/>
      <w:numFmt w:val="bullet"/>
      <w:lvlText w:val="•"/>
      <w:lvlJc w:val="left"/>
    </w:lvl>
    <w:lvl w:ilvl="1" w:tplc="CF881A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F82F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721E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525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FC2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AAB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F20C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6C1C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371214"/>
    <w:multiLevelType w:val="hybridMultilevel"/>
    <w:tmpl w:val="59FA4DB4"/>
    <w:lvl w:ilvl="0" w:tplc="7AD8150A">
      <w:start w:val="1"/>
      <w:numFmt w:val="decimal"/>
      <w:lvlText w:val="%1."/>
      <w:lvlJc w:val="right"/>
      <w:pPr>
        <w:ind w:left="720" w:hanging="360"/>
      </w:pPr>
    </w:lvl>
    <w:lvl w:ilvl="1" w:tplc="7B3C4848">
      <w:start w:val="1"/>
      <w:numFmt w:val="lowerLetter"/>
      <w:lvlText w:val="%2."/>
      <w:lvlJc w:val="left"/>
      <w:pPr>
        <w:ind w:left="1440" w:hanging="360"/>
      </w:pPr>
    </w:lvl>
    <w:lvl w:ilvl="2" w:tplc="6A0022F0">
      <w:start w:val="1"/>
      <w:numFmt w:val="lowerRoman"/>
      <w:lvlText w:val="%3."/>
      <w:lvlJc w:val="right"/>
      <w:pPr>
        <w:ind w:left="2160" w:hanging="180"/>
      </w:pPr>
    </w:lvl>
    <w:lvl w:ilvl="3" w:tplc="DA707DFE">
      <w:start w:val="1"/>
      <w:numFmt w:val="decimal"/>
      <w:lvlText w:val="%4."/>
      <w:lvlJc w:val="left"/>
      <w:pPr>
        <w:ind w:left="2880" w:hanging="360"/>
      </w:pPr>
    </w:lvl>
    <w:lvl w:ilvl="4" w:tplc="FAC6312C">
      <w:start w:val="1"/>
      <w:numFmt w:val="lowerLetter"/>
      <w:lvlText w:val="%5."/>
      <w:lvlJc w:val="left"/>
      <w:pPr>
        <w:ind w:left="3600" w:hanging="360"/>
      </w:pPr>
    </w:lvl>
    <w:lvl w:ilvl="5" w:tplc="D214F308">
      <w:start w:val="1"/>
      <w:numFmt w:val="lowerRoman"/>
      <w:lvlText w:val="%6."/>
      <w:lvlJc w:val="right"/>
      <w:pPr>
        <w:ind w:left="4320" w:hanging="180"/>
      </w:pPr>
    </w:lvl>
    <w:lvl w:ilvl="6" w:tplc="FB2C6B44">
      <w:start w:val="1"/>
      <w:numFmt w:val="decimal"/>
      <w:lvlText w:val="%7."/>
      <w:lvlJc w:val="left"/>
      <w:pPr>
        <w:ind w:left="5040" w:hanging="360"/>
      </w:pPr>
    </w:lvl>
    <w:lvl w:ilvl="7" w:tplc="AC1C38A4">
      <w:start w:val="1"/>
      <w:numFmt w:val="lowerLetter"/>
      <w:lvlText w:val="%8."/>
      <w:lvlJc w:val="left"/>
      <w:pPr>
        <w:ind w:left="5760" w:hanging="360"/>
      </w:pPr>
    </w:lvl>
    <w:lvl w:ilvl="8" w:tplc="5F885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799B"/>
    <w:multiLevelType w:val="hybridMultilevel"/>
    <w:tmpl w:val="28280A76"/>
    <w:lvl w:ilvl="0" w:tplc="C0C49DFA">
      <w:start w:val="1"/>
      <w:numFmt w:val="bullet"/>
      <w:lvlText w:val="•"/>
      <w:lvlJc w:val="left"/>
    </w:lvl>
    <w:lvl w:ilvl="1" w:tplc="EAD44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E059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36A9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D4C6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767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F04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0E83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263D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62F"/>
    <w:rsid w:val="00013C5F"/>
    <w:rsid w:val="00074BFF"/>
    <w:rsid w:val="000821FE"/>
    <w:rsid w:val="0008547B"/>
    <w:rsid w:val="00091342"/>
    <w:rsid w:val="000B4D3B"/>
    <w:rsid w:val="000D044A"/>
    <w:rsid w:val="000D6BB2"/>
    <w:rsid w:val="00137F38"/>
    <w:rsid w:val="00177002"/>
    <w:rsid w:val="001A0C7C"/>
    <w:rsid w:val="001E6766"/>
    <w:rsid w:val="00207F72"/>
    <w:rsid w:val="00262FCF"/>
    <w:rsid w:val="00276429"/>
    <w:rsid w:val="00276A67"/>
    <w:rsid w:val="00283BC6"/>
    <w:rsid w:val="002A62B3"/>
    <w:rsid w:val="002B5285"/>
    <w:rsid w:val="002C16FE"/>
    <w:rsid w:val="00304DB9"/>
    <w:rsid w:val="0037522E"/>
    <w:rsid w:val="0037541A"/>
    <w:rsid w:val="003834BC"/>
    <w:rsid w:val="003D1BA6"/>
    <w:rsid w:val="00400FF7"/>
    <w:rsid w:val="0040372B"/>
    <w:rsid w:val="00477AF3"/>
    <w:rsid w:val="005327CC"/>
    <w:rsid w:val="005824E8"/>
    <w:rsid w:val="005F2AB0"/>
    <w:rsid w:val="005F49B2"/>
    <w:rsid w:val="0063006C"/>
    <w:rsid w:val="006409CA"/>
    <w:rsid w:val="00671F12"/>
    <w:rsid w:val="006A0BE1"/>
    <w:rsid w:val="006B2D94"/>
    <w:rsid w:val="006D353F"/>
    <w:rsid w:val="00710ED3"/>
    <w:rsid w:val="00715EBD"/>
    <w:rsid w:val="0078763F"/>
    <w:rsid w:val="007A51D7"/>
    <w:rsid w:val="007C49EC"/>
    <w:rsid w:val="00802A31"/>
    <w:rsid w:val="00865FA1"/>
    <w:rsid w:val="00890423"/>
    <w:rsid w:val="008951B7"/>
    <w:rsid w:val="008A67BA"/>
    <w:rsid w:val="008B0C43"/>
    <w:rsid w:val="008D3C56"/>
    <w:rsid w:val="0094152B"/>
    <w:rsid w:val="009A2F00"/>
    <w:rsid w:val="009A2F4E"/>
    <w:rsid w:val="009A3ABE"/>
    <w:rsid w:val="00A160C9"/>
    <w:rsid w:val="00A33CBA"/>
    <w:rsid w:val="00A52AAE"/>
    <w:rsid w:val="00A70E21"/>
    <w:rsid w:val="00A85800"/>
    <w:rsid w:val="00AB1D6E"/>
    <w:rsid w:val="00AB200F"/>
    <w:rsid w:val="00AD3813"/>
    <w:rsid w:val="00AE09C6"/>
    <w:rsid w:val="00AF5A97"/>
    <w:rsid w:val="00B01B24"/>
    <w:rsid w:val="00B34BA8"/>
    <w:rsid w:val="00B5051B"/>
    <w:rsid w:val="00BB0E93"/>
    <w:rsid w:val="00C11347"/>
    <w:rsid w:val="00C14CD8"/>
    <w:rsid w:val="00C3666C"/>
    <w:rsid w:val="00C7328E"/>
    <w:rsid w:val="00C753E5"/>
    <w:rsid w:val="00C9724C"/>
    <w:rsid w:val="00CA1666"/>
    <w:rsid w:val="00CA1839"/>
    <w:rsid w:val="00CE5DCE"/>
    <w:rsid w:val="00CF609F"/>
    <w:rsid w:val="00D05B82"/>
    <w:rsid w:val="00D0762F"/>
    <w:rsid w:val="00D13B35"/>
    <w:rsid w:val="00D85367"/>
    <w:rsid w:val="00D978C4"/>
    <w:rsid w:val="00DF251A"/>
    <w:rsid w:val="00E1531E"/>
    <w:rsid w:val="00E34313"/>
    <w:rsid w:val="00EA4CF5"/>
    <w:rsid w:val="00EC1AEB"/>
    <w:rsid w:val="00EE4CF4"/>
    <w:rsid w:val="00F02307"/>
    <w:rsid w:val="00F22634"/>
    <w:rsid w:val="00F27C5B"/>
    <w:rsid w:val="00F55CB8"/>
    <w:rsid w:val="00FA0EC4"/>
    <w:rsid w:val="00FC32D6"/>
    <w:rsid w:val="00FD4E78"/>
    <w:rsid w:val="00FE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D8"/>
  </w:style>
  <w:style w:type="paragraph" w:styleId="1">
    <w:name w:val="heading 1"/>
    <w:link w:val="10"/>
    <w:uiPriority w:val="9"/>
    <w:qFormat/>
    <w:rsid w:val="00F0230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F0230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F0230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F0230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F0230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F0230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rsid w:val="00F0230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rsid w:val="00F0230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rsid w:val="00F0230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230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0230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0230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0230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0230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0230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023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0230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0230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02307"/>
    <w:pPr>
      <w:ind w:left="720"/>
      <w:contextualSpacing/>
    </w:pPr>
  </w:style>
  <w:style w:type="paragraph" w:styleId="a4">
    <w:name w:val="No Spacing"/>
    <w:uiPriority w:val="1"/>
    <w:qFormat/>
    <w:rsid w:val="00F02307"/>
    <w:pPr>
      <w:spacing w:after="0" w:line="240" w:lineRule="auto"/>
    </w:pPr>
  </w:style>
  <w:style w:type="paragraph" w:styleId="a5">
    <w:name w:val="Title"/>
    <w:link w:val="a6"/>
    <w:uiPriority w:val="10"/>
    <w:qFormat/>
    <w:rsid w:val="00F0230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02307"/>
    <w:rPr>
      <w:sz w:val="48"/>
      <w:szCs w:val="48"/>
    </w:rPr>
  </w:style>
  <w:style w:type="paragraph" w:styleId="a7">
    <w:name w:val="Subtitle"/>
    <w:link w:val="a8"/>
    <w:uiPriority w:val="11"/>
    <w:qFormat/>
    <w:rsid w:val="00F0230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02307"/>
    <w:rPr>
      <w:sz w:val="24"/>
      <w:szCs w:val="24"/>
    </w:rPr>
  </w:style>
  <w:style w:type="paragraph" w:styleId="21">
    <w:name w:val="Quote"/>
    <w:link w:val="22"/>
    <w:uiPriority w:val="29"/>
    <w:qFormat/>
    <w:rsid w:val="00F0230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02307"/>
    <w:rPr>
      <w:i/>
    </w:rPr>
  </w:style>
  <w:style w:type="paragraph" w:styleId="a9">
    <w:name w:val="Intense Quote"/>
    <w:link w:val="aa"/>
    <w:uiPriority w:val="30"/>
    <w:qFormat/>
    <w:rsid w:val="00F0230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02307"/>
    <w:rPr>
      <w:i/>
    </w:rPr>
  </w:style>
  <w:style w:type="paragraph" w:styleId="ab">
    <w:name w:val="header"/>
    <w:link w:val="ac"/>
    <w:unhideWhenUsed/>
    <w:rsid w:val="00F023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rsid w:val="00F02307"/>
  </w:style>
  <w:style w:type="paragraph" w:styleId="ad">
    <w:name w:val="footer"/>
    <w:link w:val="ae"/>
    <w:uiPriority w:val="99"/>
    <w:unhideWhenUsed/>
    <w:rsid w:val="00F0230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02307"/>
  </w:style>
  <w:style w:type="paragraph" w:styleId="af">
    <w:name w:val="caption"/>
    <w:uiPriority w:val="35"/>
    <w:semiHidden/>
    <w:unhideWhenUsed/>
    <w:qFormat/>
    <w:rsid w:val="00F02307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F02307"/>
  </w:style>
  <w:style w:type="table" w:styleId="af0">
    <w:name w:val="Table Grid"/>
    <w:uiPriority w:val="59"/>
    <w:rsid w:val="00F023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0230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0230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02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02307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02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F02307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F02307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F02307"/>
    <w:rPr>
      <w:sz w:val="18"/>
    </w:rPr>
  </w:style>
  <w:style w:type="character" w:styleId="af4">
    <w:name w:val="footnote reference"/>
    <w:uiPriority w:val="99"/>
    <w:unhideWhenUsed/>
    <w:rsid w:val="00F02307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F02307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F02307"/>
    <w:rPr>
      <w:sz w:val="20"/>
    </w:rPr>
  </w:style>
  <w:style w:type="character" w:styleId="af7">
    <w:name w:val="endnote reference"/>
    <w:uiPriority w:val="99"/>
    <w:semiHidden/>
    <w:unhideWhenUsed/>
    <w:rsid w:val="00F02307"/>
    <w:rPr>
      <w:vertAlign w:val="superscript"/>
    </w:rPr>
  </w:style>
  <w:style w:type="paragraph" w:styleId="11">
    <w:name w:val="toc 1"/>
    <w:uiPriority w:val="39"/>
    <w:unhideWhenUsed/>
    <w:rsid w:val="00F02307"/>
    <w:pPr>
      <w:spacing w:after="57"/>
    </w:pPr>
  </w:style>
  <w:style w:type="paragraph" w:styleId="23">
    <w:name w:val="toc 2"/>
    <w:uiPriority w:val="39"/>
    <w:unhideWhenUsed/>
    <w:rsid w:val="00F02307"/>
    <w:pPr>
      <w:spacing w:after="57"/>
      <w:ind w:left="283"/>
    </w:pPr>
  </w:style>
  <w:style w:type="paragraph" w:styleId="31">
    <w:name w:val="toc 3"/>
    <w:uiPriority w:val="39"/>
    <w:unhideWhenUsed/>
    <w:rsid w:val="00F02307"/>
    <w:pPr>
      <w:spacing w:after="57"/>
      <w:ind w:left="567"/>
    </w:pPr>
  </w:style>
  <w:style w:type="paragraph" w:styleId="41">
    <w:name w:val="toc 4"/>
    <w:uiPriority w:val="39"/>
    <w:unhideWhenUsed/>
    <w:rsid w:val="00F02307"/>
    <w:pPr>
      <w:spacing w:after="57"/>
      <w:ind w:left="850"/>
    </w:pPr>
  </w:style>
  <w:style w:type="paragraph" w:styleId="51">
    <w:name w:val="toc 5"/>
    <w:uiPriority w:val="39"/>
    <w:unhideWhenUsed/>
    <w:rsid w:val="00F02307"/>
    <w:pPr>
      <w:spacing w:after="57"/>
      <w:ind w:left="1134"/>
    </w:pPr>
  </w:style>
  <w:style w:type="paragraph" w:styleId="61">
    <w:name w:val="toc 6"/>
    <w:uiPriority w:val="39"/>
    <w:unhideWhenUsed/>
    <w:rsid w:val="00F02307"/>
    <w:pPr>
      <w:spacing w:after="57"/>
      <w:ind w:left="1417"/>
    </w:pPr>
  </w:style>
  <w:style w:type="paragraph" w:styleId="71">
    <w:name w:val="toc 7"/>
    <w:uiPriority w:val="39"/>
    <w:unhideWhenUsed/>
    <w:rsid w:val="00F02307"/>
    <w:pPr>
      <w:spacing w:after="57"/>
      <w:ind w:left="1701"/>
    </w:pPr>
  </w:style>
  <w:style w:type="paragraph" w:styleId="81">
    <w:name w:val="toc 8"/>
    <w:uiPriority w:val="39"/>
    <w:unhideWhenUsed/>
    <w:rsid w:val="00F02307"/>
    <w:pPr>
      <w:spacing w:after="57"/>
      <w:ind w:left="1984"/>
    </w:pPr>
  </w:style>
  <w:style w:type="paragraph" w:styleId="91">
    <w:name w:val="toc 9"/>
    <w:uiPriority w:val="39"/>
    <w:unhideWhenUsed/>
    <w:rsid w:val="00F02307"/>
    <w:pPr>
      <w:spacing w:after="57"/>
      <w:ind w:left="2268"/>
    </w:pPr>
  </w:style>
  <w:style w:type="paragraph" w:styleId="af8">
    <w:name w:val="TOC Heading"/>
    <w:uiPriority w:val="39"/>
    <w:unhideWhenUsed/>
    <w:rsid w:val="00F02307"/>
  </w:style>
  <w:style w:type="paragraph" w:styleId="af9">
    <w:name w:val="table of figures"/>
    <w:uiPriority w:val="99"/>
    <w:unhideWhenUsed/>
    <w:rsid w:val="00F02307"/>
    <w:pPr>
      <w:spacing w:after="0"/>
    </w:pPr>
  </w:style>
  <w:style w:type="paragraph" w:customStyle="1" w:styleId="ConsPlusNormal">
    <w:name w:val="ConsPlusNormal"/>
    <w:rsid w:val="00F023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FontStyle14">
    <w:name w:val="Font Style14"/>
    <w:rsid w:val="006A0BE1"/>
    <w:rPr>
      <w:rFonts w:ascii="Times New Roman" w:hAnsi="Times New Roman"/>
      <w:sz w:val="26"/>
    </w:rPr>
  </w:style>
  <w:style w:type="character" w:customStyle="1" w:styleId="fontstyle01">
    <w:name w:val="fontstyle01"/>
    <w:rsid w:val="00AB1D6E"/>
    <w:rPr>
      <w:rFonts w:ascii="Times New Roman-Bold" w:hAnsi="Times New Roman-Bold" w:hint="default"/>
      <w:b/>
      <w:bCs/>
      <w:i w:val="0"/>
      <w:iCs w:val="0"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1E67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ной текст Знак"/>
    <w:basedOn w:val="a0"/>
    <w:link w:val="afa"/>
    <w:uiPriority w:val="99"/>
    <w:rsid w:val="001E676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C9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4">
    <w:name w:val="Основной текст (2)_"/>
    <w:basedOn w:val="a0"/>
    <w:link w:val="25"/>
    <w:rsid w:val="00C9724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9724C"/>
    <w:pPr>
      <w:widowControl w:val="0"/>
      <w:shd w:val="clear" w:color="auto" w:fill="FFFFFF"/>
      <w:spacing w:before="60" w:after="0" w:line="240" w:lineRule="atLeas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D8"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FontStyle14">
    <w:name w:val="Font Style14"/>
    <w:rsid w:val="006A0BE1"/>
    <w:rPr>
      <w:rFonts w:ascii="Times New Roman" w:hAnsi="Times New Roman"/>
      <w:sz w:val="26"/>
    </w:rPr>
  </w:style>
  <w:style w:type="character" w:customStyle="1" w:styleId="fontstyle01">
    <w:name w:val="fontstyle01"/>
    <w:rsid w:val="00AB1D6E"/>
    <w:rPr>
      <w:rFonts w:ascii="Times New Roman-Bold" w:hAnsi="Times New Roman-Bold" w:hint="default"/>
      <w:b/>
      <w:bCs/>
      <w:i w:val="0"/>
      <w:iCs w:val="0"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1E67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uiPriority w:val="99"/>
    <w:rsid w:val="001E67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C972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4">
    <w:name w:val="Основной текст (2)_"/>
    <w:basedOn w:val="a0"/>
    <w:link w:val="25"/>
    <w:rsid w:val="00C9724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9724C"/>
    <w:pPr>
      <w:widowControl w:val="0"/>
      <w:shd w:val="clear" w:color="auto" w:fill="FFFFFF"/>
      <w:spacing w:before="60" w:after="0" w:line="240" w:lineRule="atLeast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C1C4926-6A98-450D-87A0-34FEF253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Admin Igor</cp:lastModifiedBy>
  <cp:revision>123</cp:revision>
  <dcterms:created xsi:type="dcterms:W3CDTF">2022-02-10T06:46:00Z</dcterms:created>
  <dcterms:modified xsi:type="dcterms:W3CDTF">2022-02-16T10:47:00Z</dcterms:modified>
</cp:coreProperties>
</file>