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7" w:rsidRPr="000960CF" w:rsidRDefault="000960CF" w:rsidP="00D41C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1CC7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</w:t>
      </w:r>
      <w:bookmarkStart w:id="0" w:name="_GoBack"/>
      <w:r w:rsidRPr="000960CF">
        <w:rPr>
          <w:b/>
          <w:sz w:val="28"/>
          <w:szCs w:val="28"/>
        </w:rPr>
        <w:t>проект</w:t>
      </w:r>
    </w:p>
    <w:bookmarkEnd w:id="0"/>
    <w:p w:rsidR="00D41CC7" w:rsidRPr="00412A84" w:rsidRDefault="00D41CC7" w:rsidP="00D41CC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CB1BB7" w:rsidRPr="00412A84" w:rsidRDefault="00CB1BB7" w:rsidP="00CB1BB7">
      <w:pPr>
        <w:jc w:val="center"/>
        <w:rPr>
          <w:sz w:val="28"/>
          <w:szCs w:val="28"/>
        </w:rPr>
      </w:pPr>
      <w:r w:rsidRPr="00412A84">
        <w:rPr>
          <w:sz w:val="28"/>
          <w:szCs w:val="28"/>
        </w:rPr>
        <w:t>АДМИНИСТРАЦИЯ МУНИЦИПАЛЬНОГО РАЙОНА</w:t>
      </w:r>
    </w:p>
    <w:p w:rsidR="00CB1BB7" w:rsidRPr="00412A84" w:rsidRDefault="00CB1BB7" w:rsidP="00CB1BB7">
      <w:pPr>
        <w:jc w:val="center"/>
        <w:rPr>
          <w:sz w:val="28"/>
          <w:szCs w:val="28"/>
        </w:rPr>
      </w:pPr>
      <w:r w:rsidRPr="00412A84">
        <w:rPr>
          <w:sz w:val="28"/>
          <w:szCs w:val="28"/>
        </w:rPr>
        <w:t>«КРАСНОЯРУЖСКИЙ РАЙОН»</w:t>
      </w:r>
    </w:p>
    <w:p w:rsidR="00CB1BB7" w:rsidRPr="00412A84" w:rsidRDefault="00CB1BB7" w:rsidP="00CB1BB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B1BB7" w:rsidRPr="00412A84" w:rsidRDefault="00D41CC7" w:rsidP="00CB1BB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  <w:r w:rsidR="00CB1BB7" w:rsidRPr="00412A84">
        <w:rPr>
          <w:b/>
          <w:bCs/>
          <w:sz w:val="28"/>
          <w:szCs w:val="28"/>
          <w:lang w:eastAsia="ar-SA"/>
        </w:rPr>
        <w:t xml:space="preserve"> </w:t>
      </w:r>
    </w:p>
    <w:p w:rsidR="00CB1BB7" w:rsidRPr="00412A84" w:rsidRDefault="00CB1BB7" w:rsidP="00CB1BB7">
      <w:pPr>
        <w:jc w:val="center"/>
        <w:rPr>
          <w:b/>
          <w:sz w:val="28"/>
          <w:szCs w:val="28"/>
        </w:rPr>
      </w:pPr>
    </w:p>
    <w:p w:rsidR="00CB1BB7" w:rsidRPr="00412A84" w:rsidRDefault="00CB1BB7" w:rsidP="00CB1BB7">
      <w:pPr>
        <w:jc w:val="center"/>
        <w:rPr>
          <w:sz w:val="28"/>
          <w:szCs w:val="28"/>
        </w:rPr>
      </w:pPr>
    </w:p>
    <w:p w:rsidR="00CB1BB7" w:rsidRPr="008A6A5F" w:rsidRDefault="00CB1BB7" w:rsidP="00412A84">
      <w:pPr>
        <w:jc w:val="center"/>
        <w:rPr>
          <w:sz w:val="28"/>
          <w:szCs w:val="28"/>
        </w:rPr>
      </w:pPr>
      <w:r w:rsidRPr="007218C1">
        <w:rPr>
          <w:sz w:val="28"/>
          <w:szCs w:val="28"/>
        </w:rPr>
        <w:t>«</w:t>
      </w:r>
      <w:r w:rsidR="000960CF">
        <w:rPr>
          <w:sz w:val="28"/>
          <w:szCs w:val="28"/>
        </w:rPr>
        <w:t xml:space="preserve">    </w:t>
      </w:r>
      <w:r w:rsidRPr="007218C1">
        <w:rPr>
          <w:sz w:val="28"/>
          <w:szCs w:val="28"/>
        </w:rPr>
        <w:t xml:space="preserve">» </w:t>
      </w:r>
      <w:r w:rsidR="00A17B15" w:rsidRPr="007218C1">
        <w:rPr>
          <w:sz w:val="28"/>
          <w:szCs w:val="28"/>
        </w:rPr>
        <w:t xml:space="preserve"> 2</w:t>
      </w:r>
      <w:r w:rsidR="008F756B" w:rsidRPr="007218C1">
        <w:rPr>
          <w:sz w:val="28"/>
          <w:szCs w:val="28"/>
        </w:rPr>
        <w:t>022</w:t>
      </w:r>
      <w:r w:rsidR="005F0D9D" w:rsidRPr="007218C1">
        <w:rPr>
          <w:sz w:val="28"/>
          <w:szCs w:val="28"/>
        </w:rPr>
        <w:t xml:space="preserve"> </w:t>
      </w:r>
      <w:r w:rsidRPr="007218C1">
        <w:rPr>
          <w:sz w:val="28"/>
          <w:szCs w:val="28"/>
        </w:rPr>
        <w:t xml:space="preserve">г.                                                              </w:t>
      </w:r>
      <w:r w:rsidR="004214DB" w:rsidRPr="007218C1">
        <w:rPr>
          <w:sz w:val="28"/>
          <w:szCs w:val="28"/>
        </w:rPr>
        <w:t xml:space="preserve">             </w:t>
      </w:r>
      <w:r w:rsidRPr="007218C1">
        <w:rPr>
          <w:sz w:val="28"/>
          <w:szCs w:val="28"/>
        </w:rPr>
        <w:t>№</w:t>
      </w:r>
      <w:r w:rsidR="004C0676">
        <w:rPr>
          <w:sz w:val="28"/>
          <w:szCs w:val="28"/>
        </w:rPr>
        <w:t xml:space="preserve"> </w:t>
      </w:r>
    </w:p>
    <w:p w:rsidR="00CB1BB7" w:rsidRPr="00412A84" w:rsidRDefault="00CB1BB7" w:rsidP="00CB1BB7">
      <w:pPr>
        <w:jc w:val="both"/>
        <w:rPr>
          <w:sz w:val="28"/>
          <w:szCs w:val="28"/>
        </w:rPr>
      </w:pPr>
    </w:p>
    <w:p w:rsidR="009B5DFD" w:rsidRPr="002758D8" w:rsidRDefault="009B5DFD" w:rsidP="009B5DFD">
      <w:pPr>
        <w:shd w:val="clear" w:color="auto" w:fill="FFFFFF"/>
        <w:spacing w:before="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2758D8">
        <w:rPr>
          <w:b/>
          <w:bCs/>
          <w:sz w:val="28"/>
          <w:szCs w:val="28"/>
        </w:rPr>
        <w:t xml:space="preserve">внесении изменений в постановление </w:t>
      </w:r>
    </w:p>
    <w:p w:rsidR="009B5DFD" w:rsidRPr="002758D8" w:rsidRDefault="009B5DFD" w:rsidP="009B5DFD">
      <w:pPr>
        <w:shd w:val="clear" w:color="auto" w:fill="FFFFFF"/>
        <w:spacing w:before="30"/>
        <w:rPr>
          <w:b/>
          <w:bCs/>
          <w:sz w:val="28"/>
          <w:szCs w:val="28"/>
        </w:rPr>
      </w:pPr>
      <w:r w:rsidRPr="002758D8">
        <w:rPr>
          <w:b/>
          <w:bCs/>
          <w:sz w:val="28"/>
          <w:szCs w:val="28"/>
        </w:rPr>
        <w:t xml:space="preserve">администрации </w:t>
      </w:r>
      <w:proofErr w:type="spellStart"/>
      <w:r w:rsidR="00820B26">
        <w:rPr>
          <w:b/>
          <w:bCs/>
          <w:sz w:val="28"/>
          <w:szCs w:val="28"/>
        </w:rPr>
        <w:t>Краснояружского</w:t>
      </w:r>
      <w:proofErr w:type="spellEnd"/>
      <w:r w:rsidR="00820B26">
        <w:rPr>
          <w:b/>
          <w:bCs/>
          <w:sz w:val="28"/>
          <w:szCs w:val="28"/>
        </w:rPr>
        <w:t xml:space="preserve"> </w:t>
      </w:r>
      <w:r w:rsidRPr="002758D8">
        <w:rPr>
          <w:b/>
          <w:bCs/>
          <w:sz w:val="28"/>
          <w:szCs w:val="28"/>
        </w:rPr>
        <w:t xml:space="preserve">района </w:t>
      </w:r>
    </w:p>
    <w:p w:rsidR="009B5DFD" w:rsidRPr="006927BF" w:rsidRDefault="009B5DFD" w:rsidP="009B5DFD">
      <w:pPr>
        <w:shd w:val="clear" w:color="auto" w:fill="FFFFFF"/>
        <w:spacing w:before="30"/>
        <w:rPr>
          <w:b/>
          <w:bCs/>
          <w:sz w:val="28"/>
          <w:szCs w:val="28"/>
        </w:rPr>
      </w:pPr>
      <w:r w:rsidRPr="00D507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D507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  <w:r w:rsidRPr="00D5071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февраля  2022</w:t>
      </w:r>
      <w:r w:rsidRPr="00D5071F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47</w:t>
      </w:r>
    </w:p>
    <w:p w:rsidR="006D336E" w:rsidRDefault="006D336E" w:rsidP="008F756B">
      <w:pPr>
        <w:jc w:val="both"/>
        <w:rPr>
          <w:sz w:val="28"/>
          <w:szCs w:val="28"/>
        </w:rPr>
      </w:pPr>
    </w:p>
    <w:p w:rsidR="008F756B" w:rsidRDefault="008F756B" w:rsidP="008F756B">
      <w:pPr>
        <w:jc w:val="both"/>
        <w:rPr>
          <w:sz w:val="28"/>
          <w:szCs w:val="28"/>
        </w:rPr>
      </w:pPr>
    </w:p>
    <w:p w:rsidR="006D336E" w:rsidRPr="00957A6D" w:rsidRDefault="006D336E" w:rsidP="00957A6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5E0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5E6CB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E6C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6CB1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</w:t>
      </w:r>
      <w:r w:rsidRPr="005E6CB1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 xml:space="preserve">и от </w:t>
      </w:r>
      <w:r w:rsidRPr="005E6CB1">
        <w:rPr>
          <w:sz w:val="28"/>
          <w:szCs w:val="28"/>
        </w:rPr>
        <w:t xml:space="preserve">6 октября 2003 года </w:t>
      </w:r>
      <w:r w:rsidR="00D41CC7">
        <w:rPr>
          <w:sz w:val="28"/>
          <w:szCs w:val="28"/>
        </w:rPr>
        <w:t>№</w:t>
      </w:r>
      <w:r w:rsidRPr="005E6CB1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5E6CB1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в </w:t>
      </w:r>
      <w:r w:rsidRPr="005E03A9">
        <w:rPr>
          <w:sz w:val="28"/>
          <w:szCs w:val="28"/>
        </w:rPr>
        <w:t>целях дальнейшего развития массовой физической культуры и спорта, формирования здорового образа жизни среди всех групп населения</w:t>
      </w:r>
      <w:r>
        <w:rPr>
          <w:sz w:val="28"/>
          <w:szCs w:val="28"/>
        </w:rPr>
        <w:t xml:space="preserve"> района</w:t>
      </w:r>
      <w:r w:rsidRPr="005E03A9">
        <w:rPr>
          <w:sz w:val="28"/>
          <w:szCs w:val="28"/>
        </w:rPr>
        <w:t>, укрепления материально-спортивной базы, совершенствования физкультурно-спортивной работы</w:t>
      </w:r>
      <w:r>
        <w:rPr>
          <w:sz w:val="28"/>
          <w:szCs w:val="28"/>
        </w:rPr>
        <w:t xml:space="preserve"> и привлечения населения к систематическим занятиям физической культурой и спортом</w:t>
      </w:r>
      <w:r w:rsidR="00372DFE">
        <w:rPr>
          <w:sz w:val="28"/>
          <w:szCs w:val="28"/>
        </w:rPr>
        <w:t xml:space="preserve"> </w:t>
      </w:r>
      <w:r w:rsidR="00372DFE" w:rsidRPr="005157F4">
        <w:rPr>
          <w:sz w:val="28"/>
          <w:szCs w:val="28"/>
        </w:rPr>
        <w:t xml:space="preserve">администрация </w:t>
      </w:r>
      <w:proofErr w:type="spellStart"/>
      <w:r w:rsidR="00372DFE" w:rsidRPr="005157F4">
        <w:rPr>
          <w:sz w:val="28"/>
          <w:szCs w:val="28"/>
        </w:rPr>
        <w:t>Краснояружского</w:t>
      </w:r>
      <w:proofErr w:type="spellEnd"/>
      <w:r w:rsidR="00372DFE" w:rsidRPr="005157F4">
        <w:rPr>
          <w:sz w:val="28"/>
          <w:szCs w:val="28"/>
        </w:rPr>
        <w:t xml:space="preserve"> района</w:t>
      </w:r>
    </w:p>
    <w:p w:rsidR="009207F6" w:rsidRDefault="009207F6" w:rsidP="00364476">
      <w:pPr>
        <w:spacing w:after="120"/>
        <w:jc w:val="center"/>
        <w:rPr>
          <w:b/>
          <w:sz w:val="28"/>
          <w:szCs w:val="28"/>
        </w:rPr>
      </w:pPr>
    </w:p>
    <w:p w:rsidR="009B5DFD" w:rsidRDefault="00D41CC7" w:rsidP="00E20C2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B1BB7" w:rsidRPr="00412A84">
        <w:rPr>
          <w:b/>
          <w:sz w:val="28"/>
          <w:szCs w:val="28"/>
        </w:rPr>
        <w:t>:</w:t>
      </w:r>
    </w:p>
    <w:p w:rsidR="00D226A7" w:rsidRPr="00D226A7" w:rsidRDefault="009B5DFD" w:rsidP="00C13755">
      <w:pPr>
        <w:pStyle w:val="a7"/>
        <w:numPr>
          <w:ilvl w:val="0"/>
          <w:numId w:val="3"/>
        </w:numPr>
        <w:ind w:left="0" w:firstLine="425"/>
        <w:jc w:val="both"/>
        <w:rPr>
          <w:rFonts w:ascii="Times New Roman" w:hAnsi="Times New Roman"/>
          <w:color w:val="000000"/>
          <w:spacing w:val="-29"/>
          <w:sz w:val="28"/>
          <w:szCs w:val="28"/>
        </w:rPr>
      </w:pPr>
      <w:r w:rsidRPr="00D226A7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Внести  в постановление администрации  </w:t>
      </w:r>
      <w:proofErr w:type="spellStart"/>
      <w:r w:rsidR="00820B26" w:rsidRPr="00D226A7">
        <w:rPr>
          <w:rFonts w:ascii="Times New Roman" w:hAnsi="Times New Roman"/>
          <w:color w:val="000000"/>
          <w:spacing w:val="-6"/>
          <w:sz w:val="28"/>
          <w:szCs w:val="28"/>
        </w:rPr>
        <w:t>Краснояружского</w:t>
      </w:r>
      <w:proofErr w:type="spellEnd"/>
      <w:r w:rsidR="00820B26" w:rsidRPr="00D226A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226A7">
        <w:rPr>
          <w:rFonts w:ascii="Times New Roman" w:hAnsi="Times New Roman"/>
          <w:color w:val="000000"/>
          <w:spacing w:val="-6"/>
          <w:sz w:val="28"/>
          <w:szCs w:val="28"/>
        </w:rPr>
        <w:t>района</w:t>
      </w:r>
      <w:r w:rsidRPr="00D226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26A7">
        <w:rPr>
          <w:rFonts w:ascii="Times New Roman" w:hAnsi="Times New Roman"/>
          <w:bCs/>
          <w:sz w:val="28"/>
          <w:szCs w:val="28"/>
        </w:rPr>
        <w:t>от  17 февраля  2022 года № 47 «Об утверждении Положения о материальном стимулировании и поощрении спортсменов»</w:t>
      </w:r>
      <w:r w:rsidRPr="00D226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26A7">
        <w:rPr>
          <w:rFonts w:ascii="Times New Roman" w:hAnsi="Times New Roman"/>
          <w:color w:val="000000"/>
          <w:spacing w:val="-6"/>
          <w:sz w:val="28"/>
          <w:szCs w:val="28"/>
        </w:rPr>
        <w:t>следующие изменения</w:t>
      </w:r>
      <w:r w:rsidRPr="00D226A7">
        <w:rPr>
          <w:rFonts w:ascii="Times New Roman" w:hAnsi="Times New Roman"/>
          <w:bCs/>
          <w:sz w:val="28"/>
          <w:szCs w:val="28"/>
        </w:rPr>
        <w:t>:</w:t>
      </w:r>
    </w:p>
    <w:p w:rsidR="00D226A7" w:rsidRPr="00D226A7" w:rsidRDefault="00D226A7" w:rsidP="00C13755">
      <w:pPr>
        <w:pStyle w:val="a7"/>
        <w:numPr>
          <w:ilvl w:val="1"/>
          <w:numId w:val="3"/>
        </w:numPr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D226A7">
        <w:rPr>
          <w:rFonts w:ascii="Times New Roman" w:hAnsi="Times New Roman"/>
          <w:sz w:val="28"/>
          <w:szCs w:val="28"/>
        </w:rPr>
        <w:t xml:space="preserve">Пункт 1 постановления изложить в новой редакции: </w:t>
      </w:r>
    </w:p>
    <w:p w:rsidR="00D226A7" w:rsidRDefault="00D226A7" w:rsidP="00C13755">
      <w:pPr>
        <w:pStyle w:val="a7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D226A7">
        <w:rPr>
          <w:rFonts w:ascii="Times New Roman" w:hAnsi="Times New Roman"/>
          <w:sz w:val="28"/>
          <w:szCs w:val="28"/>
        </w:rPr>
        <w:t>«1. Утвердить Положение о материальном поощрении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6A7">
        <w:rPr>
          <w:rFonts w:ascii="Times New Roman" w:hAnsi="Times New Roman"/>
          <w:sz w:val="28"/>
          <w:szCs w:val="28"/>
        </w:rPr>
        <w:t>спортсменов – участников взрослых сборных команд, представляющих район на соревнованиях, турнирах, фестивалях и спартакиадах различных уровней (прилагается).</w:t>
      </w:r>
    </w:p>
    <w:p w:rsidR="00D226A7" w:rsidRPr="00D226A7" w:rsidRDefault="00D226A7" w:rsidP="00C13755">
      <w:pPr>
        <w:pStyle w:val="a7"/>
        <w:numPr>
          <w:ilvl w:val="1"/>
          <w:numId w:val="3"/>
        </w:numPr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D226A7">
        <w:rPr>
          <w:rFonts w:ascii="Times New Roman" w:hAnsi="Times New Roman"/>
          <w:bCs/>
          <w:sz w:val="28"/>
          <w:szCs w:val="28"/>
        </w:rPr>
        <w:t>Положение «О материальном поощрении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26A7">
        <w:rPr>
          <w:rFonts w:ascii="Times New Roman" w:hAnsi="Times New Roman"/>
          <w:bCs/>
          <w:sz w:val="28"/>
          <w:szCs w:val="28"/>
        </w:rPr>
        <w:t>спортсменов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D226A7">
        <w:rPr>
          <w:rFonts w:ascii="Times New Roman" w:hAnsi="Times New Roman"/>
          <w:sz w:val="28"/>
          <w:szCs w:val="28"/>
        </w:rPr>
        <w:t xml:space="preserve"> участников взрослых сборных команд, представляющих район на соревнованиях, турнирах, фестивалях и спартакиадах различных уровней</w:t>
      </w:r>
      <w:r w:rsidRPr="00D226A7">
        <w:rPr>
          <w:rFonts w:ascii="Times New Roman" w:hAnsi="Times New Roman"/>
          <w:color w:val="000000"/>
          <w:spacing w:val="1"/>
          <w:sz w:val="28"/>
          <w:szCs w:val="28"/>
        </w:rPr>
        <w:t>», утвержденное в пункте 1 названного постановления, изложить в редакции, согласно приложению к настоящему постановлению (прилагается)</w:t>
      </w:r>
      <w:r w:rsidRPr="00D226A7">
        <w:rPr>
          <w:rFonts w:ascii="Times New Roman" w:hAnsi="Times New Roman"/>
          <w:bCs/>
          <w:sz w:val="28"/>
          <w:szCs w:val="28"/>
        </w:rPr>
        <w:t>.</w:t>
      </w:r>
    </w:p>
    <w:p w:rsidR="00820B26" w:rsidRPr="00D226A7" w:rsidRDefault="00E20C2C" w:rsidP="00C13755">
      <w:pPr>
        <w:pStyle w:val="a7"/>
        <w:numPr>
          <w:ilvl w:val="1"/>
          <w:numId w:val="3"/>
        </w:numPr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D226A7">
        <w:rPr>
          <w:rFonts w:ascii="Times New Roman" w:hAnsi="Times New Roman"/>
          <w:sz w:val="28"/>
          <w:szCs w:val="28"/>
        </w:rPr>
        <w:t xml:space="preserve">Пункт 3 постановления изложить в новой редакции: </w:t>
      </w:r>
    </w:p>
    <w:p w:rsidR="00E20C2C" w:rsidRPr="003B2EA2" w:rsidRDefault="00E20C2C" w:rsidP="00C13755">
      <w:pPr>
        <w:tabs>
          <w:tab w:val="left" w:pos="851"/>
        </w:tabs>
        <w:ind w:firstLine="425"/>
        <w:jc w:val="both"/>
        <w:rPr>
          <w:sz w:val="28"/>
        </w:rPr>
      </w:pPr>
      <w:r w:rsidRPr="00D226A7">
        <w:rPr>
          <w:sz w:val="28"/>
          <w:szCs w:val="28"/>
        </w:rPr>
        <w:t>«</w:t>
      </w:r>
      <w:r w:rsidR="00820B26" w:rsidRPr="00D226A7">
        <w:rPr>
          <w:sz w:val="28"/>
          <w:szCs w:val="28"/>
        </w:rPr>
        <w:t xml:space="preserve">3. </w:t>
      </w:r>
      <w:r w:rsidRPr="00D226A7">
        <w:rPr>
          <w:sz w:val="28"/>
        </w:rPr>
        <w:t xml:space="preserve">Управлению финансов и бюджетной  политики  администрации </w:t>
      </w:r>
      <w:proofErr w:type="spellStart"/>
      <w:r w:rsidRPr="00D226A7">
        <w:rPr>
          <w:sz w:val="28"/>
        </w:rPr>
        <w:t>Краснояружского</w:t>
      </w:r>
      <w:proofErr w:type="spellEnd"/>
      <w:r w:rsidRPr="00D226A7">
        <w:rPr>
          <w:sz w:val="28"/>
        </w:rPr>
        <w:t xml:space="preserve"> района при формировании</w:t>
      </w:r>
      <w:r>
        <w:rPr>
          <w:sz w:val="28"/>
        </w:rPr>
        <w:t xml:space="preserve"> бюджета на следующий год и плановый период предусматривать расходы на</w:t>
      </w:r>
      <w:r w:rsidRPr="00BD7C4D">
        <w:rPr>
          <w:sz w:val="28"/>
        </w:rPr>
        <w:t xml:space="preserve"> </w:t>
      </w:r>
      <w:r>
        <w:rPr>
          <w:sz w:val="28"/>
        </w:rPr>
        <w:t>материальное поощрение</w:t>
      </w:r>
      <w:r w:rsidR="00D226A7">
        <w:rPr>
          <w:sz w:val="28"/>
        </w:rPr>
        <w:t xml:space="preserve"> </w:t>
      </w:r>
      <w:r>
        <w:rPr>
          <w:sz w:val="28"/>
        </w:rPr>
        <w:t>спортсменов.</w:t>
      </w:r>
      <w:r w:rsidR="00820B26">
        <w:rPr>
          <w:sz w:val="28"/>
        </w:rPr>
        <w:t>».</w:t>
      </w:r>
    </w:p>
    <w:p w:rsidR="0047547B" w:rsidRPr="00D41CC7" w:rsidRDefault="00D41CC7" w:rsidP="00C13755">
      <w:pPr>
        <w:numPr>
          <w:ilvl w:val="0"/>
          <w:numId w:val="3"/>
        </w:numPr>
        <w:ind w:left="0" w:firstLine="425"/>
        <w:jc w:val="both"/>
        <w:rPr>
          <w:color w:val="000000"/>
          <w:spacing w:val="1"/>
          <w:sz w:val="28"/>
          <w:szCs w:val="28"/>
        </w:rPr>
      </w:pPr>
      <w:r w:rsidRPr="00B65785">
        <w:rPr>
          <w:color w:val="000000"/>
          <w:spacing w:val="1"/>
          <w:sz w:val="28"/>
          <w:szCs w:val="28"/>
        </w:rPr>
        <w:t>Информационно-техническому отделу администрации района (</w:t>
      </w:r>
      <w:proofErr w:type="spellStart"/>
      <w:r w:rsidRPr="00B65785">
        <w:rPr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color w:val="000000"/>
          <w:spacing w:val="1"/>
          <w:sz w:val="28"/>
          <w:szCs w:val="28"/>
        </w:rPr>
        <w:t xml:space="preserve"> М.В.)</w:t>
      </w:r>
      <w:r>
        <w:rPr>
          <w:color w:val="000000"/>
          <w:spacing w:val="1"/>
          <w:sz w:val="28"/>
          <w:szCs w:val="28"/>
        </w:rPr>
        <w:t xml:space="preserve"> </w:t>
      </w:r>
      <w:r w:rsidRPr="00B65785">
        <w:rPr>
          <w:color w:val="000000"/>
          <w:spacing w:val="1"/>
          <w:sz w:val="28"/>
          <w:szCs w:val="28"/>
        </w:rPr>
        <w:t xml:space="preserve"> разместить данное постановление на официальном сайте </w:t>
      </w:r>
      <w:r w:rsidRPr="00B65785">
        <w:rPr>
          <w:color w:val="000000"/>
          <w:spacing w:val="1"/>
          <w:sz w:val="28"/>
          <w:szCs w:val="28"/>
        </w:rPr>
        <w:lastRenderedPageBreak/>
        <w:t xml:space="preserve">органов местного самоуправления </w:t>
      </w:r>
      <w:proofErr w:type="spellStart"/>
      <w:r w:rsidRPr="00B65785">
        <w:rPr>
          <w:color w:val="000000"/>
          <w:spacing w:val="1"/>
          <w:sz w:val="28"/>
          <w:szCs w:val="28"/>
        </w:rPr>
        <w:t>Краснояружского</w:t>
      </w:r>
      <w:proofErr w:type="spellEnd"/>
      <w:r w:rsidRPr="00B65785">
        <w:rPr>
          <w:color w:val="000000"/>
          <w:spacing w:val="1"/>
          <w:sz w:val="28"/>
          <w:szCs w:val="28"/>
        </w:rPr>
        <w:t xml:space="preserve"> района, отделу социальных коммуникаций и СМИ администрации района (</w:t>
      </w:r>
      <w:proofErr w:type="spellStart"/>
      <w:r w:rsidRPr="00B65785">
        <w:rPr>
          <w:color w:val="000000"/>
          <w:spacing w:val="1"/>
          <w:sz w:val="28"/>
          <w:szCs w:val="28"/>
        </w:rPr>
        <w:t>Шащенко</w:t>
      </w:r>
      <w:proofErr w:type="spellEnd"/>
      <w:r w:rsidRPr="00B65785">
        <w:rPr>
          <w:color w:val="000000"/>
          <w:spacing w:val="1"/>
          <w:sz w:val="28"/>
          <w:szCs w:val="28"/>
        </w:rPr>
        <w:t xml:space="preserve"> Н.Ю.) опубликовать постановление в газете «Наша жизнь</w:t>
      </w:r>
      <w:r>
        <w:rPr>
          <w:color w:val="000000"/>
          <w:spacing w:val="1"/>
          <w:sz w:val="28"/>
          <w:szCs w:val="28"/>
        </w:rPr>
        <w:t>»</w:t>
      </w:r>
      <w:r w:rsidRPr="00B65785">
        <w:rPr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CB1BB7" w:rsidRPr="00412A84" w:rsidRDefault="00CB1BB7" w:rsidP="00D51B5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2A84">
        <w:rPr>
          <w:sz w:val="28"/>
          <w:szCs w:val="28"/>
        </w:rPr>
        <w:t xml:space="preserve">Контроль </w:t>
      </w:r>
      <w:r w:rsidR="00820B26">
        <w:rPr>
          <w:sz w:val="28"/>
          <w:szCs w:val="28"/>
        </w:rPr>
        <w:t xml:space="preserve">за </w:t>
      </w:r>
      <w:r w:rsidRPr="00412A84">
        <w:rPr>
          <w:sz w:val="28"/>
          <w:szCs w:val="28"/>
        </w:rPr>
        <w:t xml:space="preserve">исполнением данного постановления возложить на </w:t>
      </w:r>
      <w:r w:rsidR="008F756B">
        <w:rPr>
          <w:sz w:val="28"/>
          <w:szCs w:val="28"/>
        </w:rPr>
        <w:t xml:space="preserve">первого </w:t>
      </w:r>
      <w:r w:rsidRPr="00412A84">
        <w:rPr>
          <w:sz w:val="28"/>
          <w:szCs w:val="28"/>
        </w:rPr>
        <w:t xml:space="preserve">заместителя главы администрации </w:t>
      </w:r>
      <w:proofErr w:type="spellStart"/>
      <w:r w:rsidRPr="00412A84">
        <w:rPr>
          <w:sz w:val="28"/>
          <w:szCs w:val="28"/>
        </w:rPr>
        <w:t>Краснояружского</w:t>
      </w:r>
      <w:proofErr w:type="spellEnd"/>
      <w:r w:rsidRPr="00412A84">
        <w:rPr>
          <w:sz w:val="28"/>
          <w:szCs w:val="28"/>
        </w:rPr>
        <w:t xml:space="preserve"> района</w:t>
      </w:r>
      <w:r w:rsidR="00820B26">
        <w:rPr>
          <w:sz w:val="28"/>
          <w:szCs w:val="28"/>
        </w:rPr>
        <w:t xml:space="preserve"> </w:t>
      </w:r>
      <w:r w:rsidRPr="00412A84">
        <w:rPr>
          <w:sz w:val="28"/>
          <w:szCs w:val="28"/>
        </w:rPr>
        <w:t>Мовчан В.А.</w:t>
      </w:r>
    </w:p>
    <w:p w:rsidR="00CB1BB7" w:rsidRPr="00D41CC7" w:rsidRDefault="00CB1BB7" w:rsidP="00CB1BB7">
      <w:pPr>
        <w:ind w:left="720"/>
        <w:jc w:val="both"/>
        <w:rPr>
          <w:sz w:val="28"/>
          <w:szCs w:val="28"/>
        </w:rPr>
      </w:pPr>
    </w:p>
    <w:p w:rsidR="007218C1" w:rsidRPr="00D41CC7" w:rsidRDefault="007218C1" w:rsidP="00CB1BB7">
      <w:pPr>
        <w:ind w:left="720"/>
        <w:jc w:val="both"/>
        <w:rPr>
          <w:sz w:val="28"/>
          <w:szCs w:val="28"/>
        </w:rPr>
      </w:pPr>
    </w:p>
    <w:p w:rsidR="00CB1BB7" w:rsidRPr="00412A84" w:rsidRDefault="00957A6D" w:rsidP="00CB1BB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B1BB7" w:rsidRPr="00412A84">
        <w:rPr>
          <w:b/>
          <w:sz w:val="28"/>
          <w:szCs w:val="28"/>
        </w:rPr>
        <w:t>администрации</w:t>
      </w:r>
    </w:p>
    <w:p w:rsidR="00CB1BB7" w:rsidRDefault="00CB1BB7" w:rsidP="006C2C92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412A84">
        <w:rPr>
          <w:b/>
          <w:sz w:val="28"/>
          <w:szCs w:val="28"/>
        </w:rPr>
        <w:t>Краснояружского</w:t>
      </w:r>
      <w:proofErr w:type="spellEnd"/>
      <w:r w:rsidRPr="00412A84">
        <w:rPr>
          <w:b/>
          <w:sz w:val="28"/>
          <w:szCs w:val="28"/>
        </w:rPr>
        <w:t xml:space="preserve"> района                                                      </w:t>
      </w:r>
      <w:r w:rsidR="00957A6D">
        <w:rPr>
          <w:b/>
          <w:sz w:val="28"/>
          <w:szCs w:val="28"/>
        </w:rPr>
        <w:t xml:space="preserve">          </w:t>
      </w:r>
      <w:r w:rsidR="00364476">
        <w:rPr>
          <w:b/>
          <w:sz w:val="28"/>
          <w:szCs w:val="28"/>
        </w:rPr>
        <w:t xml:space="preserve"> </w:t>
      </w:r>
      <w:r w:rsidR="00957A6D">
        <w:rPr>
          <w:b/>
          <w:sz w:val="28"/>
          <w:szCs w:val="28"/>
        </w:rPr>
        <w:t xml:space="preserve">А.Е. </w:t>
      </w:r>
      <w:proofErr w:type="spellStart"/>
      <w:r w:rsidR="00957A6D">
        <w:rPr>
          <w:b/>
          <w:sz w:val="28"/>
          <w:szCs w:val="28"/>
        </w:rPr>
        <w:t>Миськов</w:t>
      </w:r>
      <w:proofErr w:type="spellEnd"/>
    </w:p>
    <w:p w:rsidR="00957A6D" w:rsidRDefault="00957A6D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E20C2C" w:rsidRDefault="00E20C2C" w:rsidP="008F14DB">
      <w:pPr>
        <w:spacing w:line="276" w:lineRule="auto"/>
        <w:jc w:val="right"/>
        <w:rPr>
          <w:sz w:val="28"/>
          <w:szCs w:val="28"/>
        </w:rPr>
      </w:pPr>
    </w:p>
    <w:p w:rsidR="00D226A7" w:rsidRDefault="00D226A7" w:rsidP="008F14DB">
      <w:pPr>
        <w:spacing w:line="276" w:lineRule="auto"/>
        <w:jc w:val="right"/>
        <w:rPr>
          <w:sz w:val="28"/>
          <w:szCs w:val="28"/>
        </w:rPr>
      </w:pPr>
    </w:p>
    <w:p w:rsidR="00D226A7" w:rsidRDefault="00D226A7" w:rsidP="008F14DB">
      <w:pPr>
        <w:spacing w:line="276" w:lineRule="auto"/>
        <w:jc w:val="right"/>
        <w:rPr>
          <w:sz w:val="28"/>
          <w:szCs w:val="28"/>
        </w:rPr>
      </w:pPr>
    </w:p>
    <w:p w:rsidR="00D226A7" w:rsidRDefault="00D226A7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3C7945">
      <w:pPr>
        <w:spacing w:line="276" w:lineRule="auto"/>
        <w:rPr>
          <w:sz w:val="28"/>
          <w:szCs w:val="28"/>
        </w:rPr>
      </w:pPr>
    </w:p>
    <w:p w:rsidR="00EA65E7" w:rsidRDefault="00EA65E7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8F14DB">
      <w:pPr>
        <w:spacing w:line="276" w:lineRule="auto"/>
        <w:jc w:val="right"/>
        <w:rPr>
          <w:sz w:val="28"/>
          <w:szCs w:val="28"/>
        </w:rPr>
      </w:pPr>
    </w:p>
    <w:p w:rsidR="008F756B" w:rsidRDefault="008F756B" w:rsidP="00D41CC7">
      <w:pPr>
        <w:spacing w:line="276" w:lineRule="auto"/>
        <w:rPr>
          <w:sz w:val="28"/>
          <w:szCs w:val="28"/>
        </w:rPr>
      </w:pPr>
    </w:p>
    <w:p w:rsidR="003B2EA2" w:rsidRDefault="003B2EA2" w:rsidP="008F14DB">
      <w:pPr>
        <w:spacing w:line="276" w:lineRule="auto"/>
        <w:jc w:val="right"/>
        <w:rPr>
          <w:sz w:val="28"/>
          <w:szCs w:val="28"/>
        </w:rPr>
      </w:pPr>
    </w:p>
    <w:p w:rsidR="008F14DB" w:rsidRPr="008F14DB" w:rsidRDefault="008F14DB" w:rsidP="008F14DB">
      <w:pPr>
        <w:spacing w:line="276" w:lineRule="auto"/>
        <w:jc w:val="right"/>
        <w:rPr>
          <w:sz w:val="28"/>
          <w:szCs w:val="28"/>
        </w:rPr>
      </w:pPr>
      <w:r w:rsidRPr="008F14DB">
        <w:rPr>
          <w:sz w:val="28"/>
          <w:szCs w:val="28"/>
        </w:rPr>
        <w:t>Приложение</w:t>
      </w:r>
    </w:p>
    <w:p w:rsidR="0095720C" w:rsidRPr="00D41CC7" w:rsidRDefault="0095720C" w:rsidP="00CB1BB7">
      <w:pPr>
        <w:pStyle w:val="2"/>
        <w:ind w:left="720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D41CC7">
        <w:rPr>
          <w:sz w:val="26"/>
          <w:szCs w:val="26"/>
        </w:rPr>
        <w:t>:</w:t>
      </w:r>
    </w:p>
    <w:p w:rsidR="00CB1BB7" w:rsidRPr="00621A6F" w:rsidRDefault="008F14DB" w:rsidP="00CB1BB7">
      <w:pPr>
        <w:pStyle w:val="2"/>
        <w:ind w:left="720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95720C">
        <w:rPr>
          <w:sz w:val="26"/>
          <w:szCs w:val="26"/>
        </w:rPr>
        <w:t>ем</w:t>
      </w:r>
      <w:r w:rsidR="00CB1BB7" w:rsidRPr="00621A6F">
        <w:rPr>
          <w:sz w:val="26"/>
          <w:szCs w:val="26"/>
        </w:rPr>
        <w:t xml:space="preserve"> администрации </w:t>
      </w:r>
    </w:p>
    <w:p w:rsidR="00CB1BB7" w:rsidRPr="00621A6F" w:rsidRDefault="00CB1BB7" w:rsidP="00CB1BB7">
      <w:pPr>
        <w:pStyle w:val="2"/>
        <w:spacing w:after="120"/>
        <w:ind w:left="720"/>
        <w:rPr>
          <w:sz w:val="26"/>
          <w:szCs w:val="26"/>
        </w:rPr>
      </w:pPr>
      <w:proofErr w:type="spellStart"/>
      <w:r w:rsidRPr="00621A6F">
        <w:rPr>
          <w:sz w:val="26"/>
          <w:szCs w:val="26"/>
        </w:rPr>
        <w:t>Краснояружского</w:t>
      </w:r>
      <w:proofErr w:type="spellEnd"/>
      <w:r w:rsidRPr="00621A6F">
        <w:rPr>
          <w:sz w:val="26"/>
          <w:szCs w:val="26"/>
        </w:rPr>
        <w:t xml:space="preserve">  района </w:t>
      </w:r>
    </w:p>
    <w:p w:rsidR="00CB1BB7" w:rsidRPr="00502896" w:rsidRDefault="00EA30CD" w:rsidP="00CB1BB7">
      <w:pPr>
        <w:jc w:val="right"/>
        <w:rPr>
          <w:u w:val="single"/>
        </w:rPr>
      </w:pPr>
      <w:r>
        <w:rPr>
          <w:sz w:val="26"/>
          <w:szCs w:val="26"/>
        </w:rPr>
        <w:t>от «</w:t>
      </w:r>
      <w:r w:rsidR="00B02C38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B02C38">
        <w:rPr>
          <w:sz w:val="26"/>
          <w:szCs w:val="26"/>
        </w:rPr>
        <w:t xml:space="preserve"> мая</w:t>
      </w:r>
      <w:r w:rsidR="00EA4D15">
        <w:rPr>
          <w:sz w:val="26"/>
          <w:szCs w:val="26"/>
        </w:rPr>
        <w:t xml:space="preserve"> </w:t>
      </w:r>
      <w:r w:rsidR="008F756B">
        <w:rPr>
          <w:sz w:val="26"/>
          <w:szCs w:val="26"/>
        </w:rPr>
        <w:t>2022</w:t>
      </w:r>
      <w:r w:rsidR="0095720C">
        <w:rPr>
          <w:sz w:val="26"/>
          <w:szCs w:val="26"/>
        </w:rPr>
        <w:t xml:space="preserve"> </w:t>
      </w:r>
      <w:r w:rsidR="00CB1BB7" w:rsidRPr="00621A6F">
        <w:rPr>
          <w:sz w:val="26"/>
          <w:szCs w:val="26"/>
        </w:rPr>
        <w:t>г. №</w:t>
      </w:r>
      <w:r w:rsidR="00B02C38">
        <w:rPr>
          <w:sz w:val="26"/>
          <w:szCs w:val="26"/>
        </w:rPr>
        <w:t xml:space="preserve"> 152</w:t>
      </w:r>
    </w:p>
    <w:p w:rsidR="00CB1BB7" w:rsidRPr="00B7689D" w:rsidRDefault="00CB1BB7" w:rsidP="00CB1BB7">
      <w:pPr>
        <w:jc w:val="right"/>
        <w:rPr>
          <w:sz w:val="28"/>
          <w:szCs w:val="28"/>
        </w:rPr>
      </w:pPr>
    </w:p>
    <w:p w:rsidR="00CB7C8A" w:rsidRPr="00165554" w:rsidRDefault="00CB1BB7" w:rsidP="00CB7C8A">
      <w:pPr>
        <w:jc w:val="center"/>
        <w:rPr>
          <w:b/>
          <w:sz w:val="28"/>
          <w:szCs w:val="28"/>
        </w:rPr>
      </w:pPr>
      <w:r w:rsidRPr="00165554">
        <w:rPr>
          <w:b/>
          <w:sz w:val="28"/>
          <w:szCs w:val="28"/>
        </w:rPr>
        <w:t>ПОЛОЖЕНИЕ</w:t>
      </w:r>
    </w:p>
    <w:p w:rsidR="00957A6D" w:rsidRPr="00412A84" w:rsidRDefault="008F756B" w:rsidP="00957A6D">
      <w:pPr>
        <w:jc w:val="center"/>
        <w:rPr>
          <w:b/>
          <w:sz w:val="28"/>
          <w:szCs w:val="28"/>
        </w:rPr>
      </w:pPr>
      <w:r w:rsidRPr="008F756B">
        <w:rPr>
          <w:b/>
          <w:sz w:val="28"/>
          <w:szCs w:val="28"/>
        </w:rPr>
        <w:t>о материальном поощрении спортсменов – участников взрослых сборных команд, представляющих район на соревнованиях, турнирах, фестивалях и спартакиадах различных уровней</w:t>
      </w:r>
      <w:r>
        <w:rPr>
          <w:b/>
          <w:sz w:val="28"/>
          <w:szCs w:val="28"/>
        </w:rPr>
        <w:t>.</w:t>
      </w:r>
    </w:p>
    <w:p w:rsidR="00CB1BB7" w:rsidRDefault="00CB1BB7" w:rsidP="00CB1BB7">
      <w:pPr>
        <w:jc w:val="center"/>
        <w:rPr>
          <w:b/>
          <w:sz w:val="28"/>
          <w:szCs w:val="28"/>
        </w:rPr>
      </w:pPr>
    </w:p>
    <w:p w:rsidR="00D24F91" w:rsidRPr="006D336E" w:rsidRDefault="001228AE" w:rsidP="007218C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24F91">
        <w:rPr>
          <w:b/>
          <w:sz w:val="28"/>
          <w:szCs w:val="28"/>
        </w:rPr>
        <w:t>Общие положения</w:t>
      </w:r>
    </w:p>
    <w:p w:rsidR="00CB7C8A" w:rsidRPr="00CB7C8A" w:rsidRDefault="00CB7C8A" w:rsidP="007218C1">
      <w:pPr>
        <w:jc w:val="both"/>
        <w:rPr>
          <w:b/>
          <w:color w:val="FF0000"/>
          <w:sz w:val="28"/>
          <w:szCs w:val="28"/>
        </w:rPr>
      </w:pPr>
    </w:p>
    <w:p w:rsidR="0087017E" w:rsidRPr="00372DFE" w:rsidRDefault="001018EE" w:rsidP="007218C1">
      <w:pPr>
        <w:pStyle w:val="aa"/>
        <w:numPr>
          <w:ilvl w:val="1"/>
          <w:numId w:val="9"/>
        </w:numPr>
        <w:ind w:left="0" w:firstLine="426"/>
        <w:jc w:val="both"/>
        <w:rPr>
          <w:sz w:val="28"/>
        </w:rPr>
      </w:pPr>
      <w:r w:rsidRPr="00372DFE">
        <w:rPr>
          <w:sz w:val="28"/>
        </w:rPr>
        <w:t xml:space="preserve">Настоящее Положение </w:t>
      </w:r>
      <w:r w:rsidRPr="00372DFE">
        <w:rPr>
          <w:sz w:val="28"/>
          <w:szCs w:val="28"/>
        </w:rPr>
        <w:t>определяет</w:t>
      </w:r>
      <w:r w:rsidR="008F5843">
        <w:rPr>
          <w:sz w:val="28"/>
          <w:szCs w:val="28"/>
        </w:rPr>
        <w:t xml:space="preserve"> основания и </w:t>
      </w:r>
      <w:r w:rsidRPr="00372DFE">
        <w:rPr>
          <w:sz w:val="28"/>
          <w:szCs w:val="28"/>
        </w:rPr>
        <w:t xml:space="preserve">порядок материального </w:t>
      </w:r>
      <w:r w:rsidR="003C7945">
        <w:rPr>
          <w:sz w:val="28"/>
          <w:szCs w:val="28"/>
        </w:rPr>
        <w:t xml:space="preserve">поощрения </w:t>
      </w:r>
      <w:r w:rsidRPr="00372DFE">
        <w:rPr>
          <w:sz w:val="28"/>
        </w:rPr>
        <w:t xml:space="preserve">спортсменов </w:t>
      </w:r>
      <w:r w:rsidR="00F82B56" w:rsidRPr="00372DFE">
        <w:rPr>
          <w:sz w:val="28"/>
        </w:rPr>
        <w:t xml:space="preserve">и тренеров </w:t>
      </w:r>
      <w:r w:rsidRPr="00372DFE">
        <w:rPr>
          <w:sz w:val="28"/>
        </w:rPr>
        <w:t xml:space="preserve">– участников взрослых сборных команд района, </w:t>
      </w:r>
      <w:r w:rsidRPr="00372DFE">
        <w:rPr>
          <w:sz w:val="28"/>
          <w:szCs w:val="28"/>
        </w:rPr>
        <w:t>выступающих в соревнованиях</w:t>
      </w:r>
      <w:r w:rsidR="00BB2C97" w:rsidRPr="00372DFE">
        <w:rPr>
          <w:sz w:val="28"/>
          <w:szCs w:val="28"/>
        </w:rPr>
        <w:t xml:space="preserve"> и фестивалях</w:t>
      </w:r>
      <w:r w:rsidR="003B2EA2">
        <w:rPr>
          <w:sz w:val="28"/>
          <w:szCs w:val="28"/>
        </w:rPr>
        <w:t xml:space="preserve"> международного, </w:t>
      </w:r>
      <w:r w:rsidR="000A6C78">
        <w:rPr>
          <w:sz w:val="28"/>
          <w:szCs w:val="28"/>
        </w:rPr>
        <w:t>В</w:t>
      </w:r>
      <w:r w:rsidRPr="00372DFE">
        <w:rPr>
          <w:sz w:val="28"/>
          <w:szCs w:val="28"/>
        </w:rPr>
        <w:t>сероссийского, межрегионального и регионального уровней</w:t>
      </w:r>
      <w:r w:rsidR="003B2EA2">
        <w:rPr>
          <w:sz w:val="28"/>
          <w:szCs w:val="28"/>
        </w:rPr>
        <w:t xml:space="preserve"> за исключением вида спорта футбол</w:t>
      </w:r>
      <w:r w:rsidRPr="00372DFE">
        <w:rPr>
          <w:sz w:val="28"/>
        </w:rPr>
        <w:t xml:space="preserve"> (далее Участники).</w:t>
      </w:r>
    </w:p>
    <w:p w:rsidR="0087017E" w:rsidRPr="00372DFE" w:rsidRDefault="001018EE" w:rsidP="007218C1">
      <w:pPr>
        <w:pStyle w:val="aa"/>
        <w:numPr>
          <w:ilvl w:val="1"/>
          <w:numId w:val="9"/>
        </w:numPr>
        <w:ind w:left="0" w:firstLine="426"/>
        <w:jc w:val="both"/>
        <w:rPr>
          <w:sz w:val="28"/>
        </w:rPr>
      </w:pPr>
      <w:r w:rsidRPr="00372DFE">
        <w:rPr>
          <w:sz w:val="28"/>
        </w:rPr>
        <w:t>Настоящее Положение распространяется на Участников.</w:t>
      </w:r>
    </w:p>
    <w:p w:rsidR="008F5843" w:rsidRDefault="008F5843" w:rsidP="007218C1">
      <w:pPr>
        <w:pStyle w:val="aa"/>
        <w:numPr>
          <w:ilvl w:val="1"/>
          <w:numId w:val="9"/>
        </w:numPr>
        <w:ind w:left="0" w:firstLine="426"/>
        <w:jc w:val="both"/>
        <w:rPr>
          <w:sz w:val="28"/>
        </w:rPr>
      </w:pPr>
      <w:r w:rsidRPr="008F5843">
        <w:rPr>
          <w:sz w:val="28"/>
        </w:rPr>
        <w:t xml:space="preserve">Материальное поощрение </w:t>
      </w:r>
      <w:r>
        <w:rPr>
          <w:sz w:val="28"/>
        </w:rPr>
        <w:t>Участников</w:t>
      </w:r>
      <w:r w:rsidRPr="008F5843">
        <w:rPr>
          <w:sz w:val="28"/>
        </w:rPr>
        <w:t xml:space="preserve"> осуществляется путем выплаты</w:t>
      </w:r>
      <w:r>
        <w:rPr>
          <w:sz w:val="28"/>
        </w:rPr>
        <w:t xml:space="preserve"> следующих</w:t>
      </w:r>
      <w:r w:rsidRPr="008F5843">
        <w:rPr>
          <w:sz w:val="28"/>
        </w:rPr>
        <w:t xml:space="preserve"> денежн</w:t>
      </w:r>
      <w:r>
        <w:rPr>
          <w:sz w:val="28"/>
        </w:rPr>
        <w:t>ых</w:t>
      </w:r>
      <w:r w:rsidRPr="008F5843">
        <w:rPr>
          <w:sz w:val="28"/>
        </w:rPr>
        <w:t xml:space="preserve"> преми</w:t>
      </w:r>
      <w:r>
        <w:rPr>
          <w:sz w:val="28"/>
        </w:rPr>
        <w:t>й</w:t>
      </w:r>
      <w:r w:rsidRPr="008F5843">
        <w:rPr>
          <w:sz w:val="28"/>
        </w:rPr>
        <w:t xml:space="preserve"> в порядке, определенном настоящим Положением</w:t>
      </w:r>
      <w:r>
        <w:rPr>
          <w:sz w:val="28"/>
        </w:rPr>
        <w:t>:</w:t>
      </w:r>
    </w:p>
    <w:p w:rsidR="00F82B56" w:rsidRPr="00372DFE" w:rsidRDefault="008F5843" w:rsidP="008F5843">
      <w:pPr>
        <w:pStyle w:val="aa"/>
        <w:ind w:left="0" w:firstLine="426"/>
        <w:jc w:val="both"/>
        <w:rPr>
          <w:sz w:val="28"/>
        </w:rPr>
      </w:pPr>
      <w:r>
        <w:rPr>
          <w:sz w:val="28"/>
        </w:rPr>
        <w:t>1.3.1. Премия за</w:t>
      </w:r>
      <w:r w:rsidR="0076029B" w:rsidRPr="00372DFE">
        <w:rPr>
          <w:sz w:val="28"/>
        </w:rPr>
        <w:t xml:space="preserve"> участи</w:t>
      </w:r>
      <w:r>
        <w:rPr>
          <w:sz w:val="28"/>
        </w:rPr>
        <w:t>е</w:t>
      </w:r>
      <w:r w:rsidR="0076029B" w:rsidRPr="00372DFE">
        <w:rPr>
          <w:sz w:val="28"/>
        </w:rPr>
        <w:t xml:space="preserve"> </w:t>
      </w:r>
      <w:r>
        <w:rPr>
          <w:sz w:val="28"/>
        </w:rPr>
        <w:t>–</w:t>
      </w:r>
      <w:r w:rsidR="001018EE" w:rsidRPr="00372DFE">
        <w:rPr>
          <w:sz w:val="28"/>
        </w:rPr>
        <w:t xml:space="preserve"> выплат</w:t>
      </w:r>
      <w:r>
        <w:rPr>
          <w:sz w:val="28"/>
        </w:rPr>
        <w:t>а</w:t>
      </w:r>
      <w:r w:rsidR="001018EE" w:rsidRPr="00372DFE">
        <w:rPr>
          <w:sz w:val="28"/>
        </w:rPr>
        <w:t xml:space="preserve"> Участникам денежных сумм сверх выплат суточных за</w:t>
      </w:r>
      <w:r w:rsidR="0076029B" w:rsidRPr="00372DFE">
        <w:rPr>
          <w:sz w:val="28"/>
        </w:rPr>
        <w:t xml:space="preserve"> участие</w:t>
      </w:r>
      <w:r w:rsidR="001018EE" w:rsidRPr="00372DFE">
        <w:rPr>
          <w:sz w:val="28"/>
        </w:rPr>
        <w:t xml:space="preserve"> в международных, Всероссийских, межрегиональных и региональных соревнованиях</w:t>
      </w:r>
      <w:r w:rsidR="008F756B">
        <w:rPr>
          <w:sz w:val="28"/>
        </w:rPr>
        <w:t>, турнирах,</w:t>
      </w:r>
      <w:r w:rsidR="0076029B" w:rsidRPr="00372DFE">
        <w:rPr>
          <w:sz w:val="28"/>
        </w:rPr>
        <w:t xml:space="preserve"> фестивалях</w:t>
      </w:r>
      <w:r w:rsidR="008F756B">
        <w:rPr>
          <w:sz w:val="28"/>
        </w:rPr>
        <w:t xml:space="preserve"> и спартакиадах</w:t>
      </w:r>
      <w:r w:rsidR="001018EE" w:rsidRPr="00372DFE">
        <w:rPr>
          <w:sz w:val="28"/>
        </w:rPr>
        <w:t>.</w:t>
      </w:r>
    </w:p>
    <w:p w:rsidR="0076029B" w:rsidRDefault="008F5843" w:rsidP="008F5843">
      <w:pPr>
        <w:pStyle w:val="aa"/>
        <w:ind w:left="0" w:firstLine="426"/>
        <w:jc w:val="both"/>
        <w:rPr>
          <w:sz w:val="28"/>
        </w:rPr>
      </w:pPr>
      <w:r>
        <w:rPr>
          <w:sz w:val="28"/>
        </w:rPr>
        <w:t>1.3.2. П</w:t>
      </w:r>
      <w:r w:rsidR="0076029B" w:rsidRPr="00372DFE">
        <w:rPr>
          <w:sz w:val="28"/>
        </w:rPr>
        <w:t>реми</w:t>
      </w:r>
      <w:r>
        <w:rPr>
          <w:sz w:val="28"/>
        </w:rPr>
        <w:t>я за занятое призовое место –</w:t>
      </w:r>
      <w:r w:rsidR="0076029B" w:rsidRPr="00372DFE">
        <w:rPr>
          <w:sz w:val="28"/>
        </w:rPr>
        <w:t xml:space="preserve"> выплат</w:t>
      </w:r>
      <w:r>
        <w:rPr>
          <w:sz w:val="28"/>
        </w:rPr>
        <w:t>а</w:t>
      </w:r>
      <w:r w:rsidR="0076029B" w:rsidRPr="00372DFE">
        <w:rPr>
          <w:sz w:val="28"/>
        </w:rPr>
        <w:t xml:space="preserve"> Участникам денежных сумм сверх выплат суточных</w:t>
      </w:r>
      <w:r w:rsidR="007470B8">
        <w:rPr>
          <w:sz w:val="28"/>
        </w:rPr>
        <w:t xml:space="preserve"> и премий за участие в случае занятия</w:t>
      </w:r>
      <w:r w:rsidR="0076029B" w:rsidRPr="00372DFE">
        <w:rPr>
          <w:sz w:val="28"/>
        </w:rPr>
        <w:t xml:space="preserve"> призовы</w:t>
      </w:r>
      <w:r w:rsidR="007470B8">
        <w:rPr>
          <w:sz w:val="28"/>
        </w:rPr>
        <w:t xml:space="preserve">х </w:t>
      </w:r>
      <w:r w:rsidR="0076029B" w:rsidRPr="00372DFE">
        <w:rPr>
          <w:sz w:val="28"/>
        </w:rPr>
        <w:t>мест в командном или личном первенстве</w:t>
      </w:r>
      <w:r w:rsidR="007470B8">
        <w:rPr>
          <w:sz w:val="28"/>
        </w:rPr>
        <w:t xml:space="preserve"> на</w:t>
      </w:r>
      <w:r w:rsidR="0076029B" w:rsidRPr="00372DFE">
        <w:rPr>
          <w:sz w:val="28"/>
        </w:rPr>
        <w:t xml:space="preserve"> международных, Всероссийских, межрегиональных, региональных соревнованиях</w:t>
      </w:r>
      <w:r w:rsidR="008F756B">
        <w:rPr>
          <w:sz w:val="28"/>
        </w:rPr>
        <w:t>, турнирах,</w:t>
      </w:r>
      <w:r w:rsidR="008F756B" w:rsidRPr="00372DFE">
        <w:rPr>
          <w:sz w:val="28"/>
        </w:rPr>
        <w:t xml:space="preserve"> фестивалях</w:t>
      </w:r>
      <w:r w:rsidR="008F756B">
        <w:rPr>
          <w:sz w:val="28"/>
        </w:rPr>
        <w:t xml:space="preserve"> и спартакиадах</w:t>
      </w:r>
      <w:r w:rsidR="0076029B" w:rsidRPr="00372DFE">
        <w:rPr>
          <w:sz w:val="28"/>
        </w:rPr>
        <w:t>.</w:t>
      </w:r>
    </w:p>
    <w:p w:rsidR="00211526" w:rsidRPr="00372DFE" w:rsidRDefault="00211526" w:rsidP="008F5843">
      <w:pPr>
        <w:pStyle w:val="aa"/>
        <w:ind w:left="0" w:firstLine="426"/>
        <w:jc w:val="both"/>
        <w:rPr>
          <w:sz w:val="28"/>
        </w:rPr>
      </w:pPr>
      <w:r>
        <w:rPr>
          <w:sz w:val="28"/>
        </w:rPr>
        <w:t xml:space="preserve">1.3.3. Единовременная премия за выполнение </w:t>
      </w:r>
      <w:r w:rsidRPr="00211526">
        <w:rPr>
          <w:sz w:val="28"/>
        </w:rPr>
        <w:t>норм и требовани</w:t>
      </w:r>
      <w:r>
        <w:rPr>
          <w:sz w:val="28"/>
        </w:rPr>
        <w:t>й</w:t>
      </w:r>
      <w:r w:rsidRPr="00211526">
        <w:rPr>
          <w:sz w:val="28"/>
        </w:rPr>
        <w:t>, выполнение которых необходимо для присвоения соответствующих спортивных званий и спортивных разрядов</w:t>
      </w:r>
      <w:r w:rsidR="000A6C78">
        <w:rPr>
          <w:sz w:val="28"/>
        </w:rPr>
        <w:t xml:space="preserve">. </w:t>
      </w:r>
    </w:p>
    <w:p w:rsidR="00D24F91" w:rsidRPr="00D24F91" w:rsidRDefault="00D24F91" w:rsidP="007218C1">
      <w:pPr>
        <w:ind w:firstLine="426"/>
        <w:jc w:val="both"/>
        <w:rPr>
          <w:sz w:val="28"/>
        </w:rPr>
      </w:pPr>
    </w:p>
    <w:p w:rsidR="00CB1BB7" w:rsidRPr="00D24F91" w:rsidRDefault="00F54E39" w:rsidP="007218C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задачи.</w:t>
      </w:r>
    </w:p>
    <w:p w:rsidR="007470B8" w:rsidRPr="00AE43E3" w:rsidRDefault="00AE43E3" w:rsidP="00AE43E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0B8" w:rsidRPr="00AE43E3">
        <w:rPr>
          <w:sz w:val="28"/>
          <w:szCs w:val="28"/>
        </w:rPr>
        <w:t>Материальное поощрение осуществляется в целях:</w:t>
      </w:r>
    </w:p>
    <w:p w:rsidR="0076029B" w:rsidRDefault="00CB1BB7" w:rsidP="007218C1">
      <w:pPr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 w:rsidRPr="00046064">
        <w:rPr>
          <w:sz w:val="28"/>
          <w:szCs w:val="28"/>
        </w:rPr>
        <w:t>Развити</w:t>
      </w:r>
      <w:r w:rsidR="007470B8">
        <w:rPr>
          <w:sz w:val="28"/>
          <w:szCs w:val="28"/>
        </w:rPr>
        <w:t>я</w:t>
      </w:r>
      <w:r w:rsidRPr="00046064">
        <w:rPr>
          <w:sz w:val="28"/>
          <w:szCs w:val="28"/>
        </w:rPr>
        <w:t xml:space="preserve"> и популяризаци</w:t>
      </w:r>
      <w:r w:rsidR="007470B8">
        <w:rPr>
          <w:sz w:val="28"/>
          <w:szCs w:val="28"/>
        </w:rPr>
        <w:t>и</w:t>
      </w:r>
      <w:r w:rsidRPr="00046064">
        <w:rPr>
          <w:sz w:val="28"/>
          <w:szCs w:val="28"/>
        </w:rPr>
        <w:t xml:space="preserve"> </w:t>
      </w:r>
      <w:r w:rsidR="00CB7C8A">
        <w:rPr>
          <w:sz w:val="28"/>
          <w:szCs w:val="28"/>
        </w:rPr>
        <w:t>физической культуры и спорта среди разновозрастного населения</w:t>
      </w:r>
      <w:r w:rsidR="007470B8">
        <w:rPr>
          <w:sz w:val="28"/>
          <w:szCs w:val="28"/>
        </w:rPr>
        <w:t xml:space="preserve"> района</w:t>
      </w:r>
      <w:r w:rsidR="00CB7C8A">
        <w:rPr>
          <w:sz w:val="28"/>
          <w:szCs w:val="28"/>
        </w:rPr>
        <w:t>;</w:t>
      </w:r>
    </w:p>
    <w:p w:rsidR="0076029B" w:rsidRDefault="00CB7C8A" w:rsidP="007218C1">
      <w:pPr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населения</w:t>
      </w:r>
      <w:r w:rsidR="007470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 систематическим занятиям</w:t>
      </w:r>
      <w:r w:rsidR="0076029B">
        <w:rPr>
          <w:sz w:val="28"/>
          <w:szCs w:val="28"/>
        </w:rPr>
        <w:t xml:space="preserve"> физической культурой и спортом; </w:t>
      </w:r>
    </w:p>
    <w:p w:rsidR="0076029B" w:rsidRDefault="00CB7C8A" w:rsidP="007218C1">
      <w:pPr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</w:t>
      </w:r>
      <w:r w:rsidR="00CB1BB7" w:rsidRPr="0076029B">
        <w:rPr>
          <w:sz w:val="28"/>
          <w:szCs w:val="28"/>
        </w:rPr>
        <w:t>ыяв</w:t>
      </w:r>
      <w:r w:rsidRPr="0076029B">
        <w:rPr>
          <w:sz w:val="28"/>
          <w:szCs w:val="28"/>
        </w:rPr>
        <w:t>ление сильнейших спортсменов района</w:t>
      </w:r>
      <w:r w:rsidR="001018EE" w:rsidRPr="0076029B">
        <w:rPr>
          <w:sz w:val="28"/>
          <w:szCs w:val="28"/>
        </w:rPr>
        <w:t xml:space="preserve"> в различных видах спорта</w:t>
      </w:r>
      <w:r w:rsidR="00CB1BB7" w:rsidRPr="0076029B">
        <w:rPr>
          <w:sz w:val="28"/>
          <w:szCs w:val="28"/>
        </w:rPr>
        <w:t>;</w:t>
      </w:r>
    </w:p>
    <w:p w:rsidR="0076029B" w:rsidRDefault="00E9520F" w:rsidP="007218C1">
      <w:pPr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 w:rsidRPr="0076029B">
        <w:rPr>
          <w:sz w:val="28"/>
          <w:szCs w:val="28"/>
        </w:rPr>
        <w:lastRenderedPageBreak/>
        <w:t>Стимулирование спортсменов</w:t>
      </w:r>
      <w:r w:rsidR="007470B8">
        <w:rPr>
          <w:sz w:val="28"/>
          <w:szCs w:val="28"/>
        </w:rPr>
        <w:t xml:space="preserve"> района</w:t>
      </w:r>
      <w:r w:rsidRPr="0076029B">
        <w:rPr>
          <w:sz w:val="28"/>
          <w:szCs w:val="28"/>
        </w:rPr>
        <w:t xml:space="preserve"> к участию в соревнованиях различных уровней;</w:t>
      </w:r>
    </w:p>
    <w:p w:rsidR="007218C1" w:rsidRDefault="001018EE" w:rsidP="007218C1">
      <w:pPr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Поощрение призёров и участников соревнований различных уровней</w:t>
      </w:r>
      <w:r w:rsidR="00CB1BB7" w:rsidRPr="0076029B">
        <w:rPr>
          <w:sz w:val="28"/>
          <w:szCs w:val="28"/>
        </w:rPr>
        <w:t>.</w:t>
      </w:r>
    </w:p>
    <w:p w:rsidR="00C35DBC" w:rsidRDefault="00C35DBC" w:rsidP="007218C1">
      <w:pPr>
        <w:jc w:val="both"/>
        <w:rPr>
          <w:sz w:val="28"/>
          <w:szCs w:val="28"/>
        </w:rPr>
      </w:pPr>
    </w:p>
    <w:p w:rsidR="00CB1BB7" w:rsidRPr="00046064" w:rsidRDefault="00F54E39" w:rsidP="007218C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AE43E3">
        <w:rPr>
          <w:b/>
          <w:sz w:val="28"/>
          <w:szCs w:val="28"/>
        </w:rPr>
        <w:t>и размеры материального</w:t>
      </w:r>
      <w:r>
        <w:rPr>
          <w:b/>
          <w:sz w:val="28"/>
          <w:szCs w:val="28"/>
        </w:rPr>
        <w:t xml:space="preserve"> </w:t>
      </w:r>
      <w:r w:rsidR="008F5843">
        <w:rPr>
          <w:b/>
          <w:sz w:val="28"/>
          <w:szCs w:val="28"/>
        </w:rPr>
        <w:t>поощрения</w:t>
      </w:r>
      <w:r>
        <w:rPr>
          <w:b/>
          <w:sz w:val="28"/>
          <w:szCs w:val="28"/>
        </w:rPr>
        <w:t>.</w:t>
      </w:r>
    </w:p>
    <w:p w:rsidR="00E9520F" w:rsidRPr="00815DDD" w:rsidRDefault="0076029B" w:rsidP="007218C1">
      <w:pPr>
        <w:pStyle w:val="aa"/>
        <w:ind w:left="0" w:firstLine="426"/>
        <w:jc w:val="both"/>
        <w:rPr>
          <w:sz w:val="28"/>
        </w:rPr>
      </w:pPr>
      <w:r w:rsidRPr="00815DDD">
        <w:rPr>
          <w:sz w:val="28"/>
        </w:rPr>
        <w:t xml:space="preserve">3.1 </w:t>
      </w:r>
      <w:r w:rsidR="00AE43E3" w:rsidRPr="00815DDD">
        <w:rPr>
          <w:sz w:val="28"/>
        </w:rPr>
        <w:t>Выплата премии за</w:t>
      </w:r>
      <w:r w:rsidR="00E9520F" w:rsidRPr="00815DDD">
        <w:rPr>
          <w:sz w:val="28"/>
          <w:szCs w:val="28"/>
        </w:rPr>
        <w:t xml:space="preserve"> </w:t>
      </w:r>
      <w:r w:rsidR="00BB2C97" w:rsidRPr="00815DDD">
        <w:rPr>
          <w:sz w:val="28"/>
          <w:szCs w:val="28"/>
        </w:rPr>
        <w:t>участи</w:t>
      </w:r>
      <w:r w:rsidR="00AE43E3" w:rsidRPr="00815DDD">
        <w:rPr>
          <w:sz w:val="28"/>
          <w:szCs w:val="28"/>
        </w:rPr>
        <w:t>е</w:t>
      </w:r>
      <w:r w:rsidR="00BB2C97" w:rsidRPr="00815DDD">
        <w:rPr>
          <w:sz w:val="28"/>
          <w:szCs w:val="28"/>
        </w:rPr>
        <w:t xml:space="preserve"> </w:t>
      </w:r>
      <w:r w:rsidR="00E9520F" w:rsidRPr="00815DDD">
        <w:rPr>
          <w:sz w:val="28"/>
          <w:szCs w:val="28"/>
        </w:rPr>
        <w:t>осуществля</w:t>
      </w:r>
      <w:r w:rsidR="00AE43E3" w:rsidRPr="00815DDD">
        <w:rPr>
          <w:sz w:val="28"/>
          <w:szCs w:val="28"/>
        </w:rPr>
        <w:t>е</w:t>
      </w:r>
      <w:r w:rsidR="00E9520F" w:rsidRPr="00815DDD">
        <w:rPr>
          <w:sz w:val="28"/>
          <w:szCs w:val="28"/>
        </w:rPr>
        <w:t xml:space="preserve">тся в отношении Участников </w:t>
      </w:r>
      <w:r w:rsidR="00AE43E3" w:rsidRPr="00815DDD">
        <w:rPr>
          <w:sz w:val="28"/>
          <w:szCs w:val="28"/>
        </w:rPr>
        <w:t>в следующих размерах</w:t>
      </w:r>
      <w:r w:rsidR="00E9520F" w:rsidRPr="00815DDD">
        <w:rPr>
          <w:sz w:val="28"/>
          <w:szCs w:val="28"/>
        </w:rPr>
        <w:t>:</w:t>
      </w:r>
    </w:p>
    <w:p w:rsidR="00E9520F" w:rsidRPr="00C5543B" w:rsidRDefault="00AE43E3" w:rsidP="00AE43E3">
      <w:pPr>
        <w:ind w:firstLine="426"/>
        <w:jc w:val="both"/>
        <w:rPr>
          <w:sz w:val="28"/>
          <w:szCs w:val="28"/>
        </w:rPr>
      </w:pPr>
      <w:r w:rsidRPr="00815DDD">
        <w:rPr>
          <w:sz w:val="28"/>
          <w:szCs w:val="28"/>
        </w:rPr>
        <w:t xml:space="preserve">- </w:t>
      </w:r>
      <w:r w:rsidR="00E9520F" w:rsidRPr="00815DDD">
        <w:rPr>
          <w:sz w:val="28"/>
          <w:szCs w:val="28"/>
        </w:rPr>
        <w:t xml:space="preserve">за </w:t>
      </w:r>
      <w:r w:rsidR="00815DDD" w:rsidRPr="00C5543B">
        <w:rPr>
          <w:sz w:val="28"/>
          <w:szCs w:val="28"/>
        </w:rPr>
        <w:t xml:space="preserve">одно </w:t>
      </w:r>
      <w:r w:rsidR="00E9520F" w:rsidRPr="00C5543B">
        <w:rPr>
          <w:sz w:val="28"/>
          <w:szCs w:val="28"/>
        </w:rPr>
        <w:t>участие в международных</w:t>
      </w:r>
      <w:r w:rsidR="00F82B56" w:rsidRPr="00C5543B">
        <w:rPr>
          <w:sz w:val="28"/>
          <w:szCs w:val="28"/>
        </w:rPr>
        <w:t>, Всероссийских</w:t>
      </w:r>
      <w:r w:rsidR="008A6A5F" w:rsidRPr="00C5543B">
        <w:rPr>
          <w:sz w:val="28"/>
          <w:szCs w:val="28"/>
        </w:rPr>
        <w:t xml:space="preserve">, </w:t>
      </w:r>
      <w:r w:rsidR="00E9520F" w:rsidRPr="00C5543B">
        <w:rPr>
          <w:sz w:val="28"/>
          <w:szCs w:val="28"/>
        </w:rPr>
        <w:t>межрегиональных</w:t>
      </w:r>
      <w:r w:rsidR="00F82B56" w:rsidRPr="00C5543B">
        <w:rPr>
          <w:sz w:val="28"/>
          <w:szCs w:val="28"/>
        </w:rPr>
        <w:t xml:space="preserve"> </w:t>
      </w:r>
      <w:r w:rsidR="00BD7C4D" w:rsidRPr="00C5543B">
        <w:rPr>
          <w:sz w:val="28"/>
          <w:szCs w:val="28"/>
        </w:rPr>
        <w:t>соревнованиях, турнирах, спартакиадах и фестивалях</w:t>
      </w:r>
      <w:r w:rsidR="00E9520F" w:rsidRPr="00C5543B">
        <w:rPr>
          <w:sz w:val="28"/>
          <w:szCs w:val="28"/>
        </w:rPr>
        <w:t xml:space="preserve"> – 1000 рублей</w:t>
      </w:r>
      <w:r w:rsidRPr="00C5543B">
        <w:rPr>
          <w:sz w:val="28"/>
          <w:szCs w:val="28"/>
        </w:rPr>
        <w:t>;</w:t>
      </w:r>
    </w:p>
    <w:p w:rsidR="00AE43E3" w:rsidRDefault="00AE43E3" w:rsidP="00AE43E3">
      <w:pPr>
        <w:ind w:firstLine="426"/>
        <w:jc w:val="both"/>
        <w:rPr>
          <w:sz w:val="28"/>
          <w:szCs w:val="28"/>
        </w:rPr>
      </w:pPr>
      <w:r w:rsidRPr="00C5543B">
        <w:rPr>
          <w:sz w:val="28"/>
        </w:rPr>
        <w:t xml:space="preserve">- </w:t>
      </w:r>
      <w:r w:rsidR="004E65E2" w:rsidRPr="00C5543B">
        <w:rPr>
          <w:sz w:val="28"/>
          <w:szCs w:val="28"/>
        </w:rPr>
        <w:t xml:space="preserve">за </w:t>
      </w:r>
      <w:r w:rsidR="00815DDD" w:rsidRPr="00C5543B">
        <w:rPr>
          <w:sz w:val="28"/>
          <w:szCs w:val="28"/>
        </w:rPr>
        <w:t xml:space="preserve">одно </w:t>
      </w:r>
      <w:r w:rsidR="004E65E2" w:rsidRPr="00C5543B">
        <w:rPr>
          <w:sz w:val="28"/>
          <w:szCs w:val="28"/>
        </w:rPr>
        <w:t>участие</w:t>
      </w:r>
      <w:r w:rsidR="004E65E2" w:rsidRPr="00AE43E3">
        <w:rPr>
          <w:sz w:val="28"/>
          <w:szCs w:val="28"/>
        </w:rPr>
        <w:t xml:space="preserve"> в региональных </w:t>
      </w:r>
      <w:r w:rsidR="00BD7C4D" w:rsidRPr="00AE43E3">
        <w:rPr>
          <w:sz w:val="28"/>
          <w:szCs w:val="28"/>
        </w:rPr>
        <w:t xml:space="preserve">соревнованиях, турнирах, спартакиадах и фестивалях </w:t>
      </w:r>
      <w:r w:rsidR="004E65E2" w:rsidRPr="00AE43E3">
        <w:rPr>
          <w:sz w:val="28"/>
          <w:szCs w:val="28"/>
        </w:rPr>
        <w:t xml:space="preserve">(за исключением соревнований областной Спартакиады </w:t>
      </w:r>
      <w:r w:rsidR="004E65E2" w:rsidRPr="00AE43E3">
        <w:rPr>
          <w:bCs/>
          <w:sz w:val="28"/>
          <w:szCs w:val="28"/>
        </w:rPr>
        <w:t>среди сборных команд муниципальных районов и городских округов Белгородской области под девизом «За физическое и нравственное здоровье нации</w:t>
      </w:r>
      <w:r w:rsidR="004E65E2" w:rsidRPr="00AE43E3">
        <w:rPr>
          <w:sz w:val="28"/>
          <w:szCs w:val="28"/>
        </w:rPr>
        <w:t>»</w:t>
      </w:r>
      <w:r w:rsidR="008A6A5F" w:rsidRPr="00AE43E3">
        <w:rPr>
          <w:sz w:val="28"/>
          <w:szCs w:val="28"/>
        </w:rPr>
        <w:t>)</w:t>
      </w:r>
      <w:r w:rsidR="004E65E2" w:rsidRPr="00AE43E3">
        <w:rPr>
          <w:sz w:val="28"/>
          <w:szCs w:val="28"/>
        </w:rPr>
        <w:t xml:space="preserve"> – 500 рублей</w:t>
      </w:r>
      <w:r>
        <w:rPr>
          <w:sz w:val="28"/>
          <w:szCs w:val="28"/>
        </w:rPr>
        <w:t>;</w:t>
      </w:r>
    </w:p>
    <w:p w:rsidR="00AE43E3" w:rsidRPr="00AE43E3" w:rsidRDefault="00AE43E3" w:rsidP="00AE43E3">
      <w:pPr>
        <w:ind w:firstLine="426"/>
        <w:jc w:val="both"/>
        <w:rPr>
          <w:sz w:val="28"/>
          <w:szCs w:val="28"/>
        </w:rPr>
      </w:pPr>
      <w:r w:rsidRPr="00AE43E3">
        <w:rPr>
          <w:sz w:val="28"/>
          <w:szCs w:val="28"/>
        </w:rPr>
        <w:t xml:space="preserve">- за участие в соревнованиях областной Спартакиады </w:t>
      </w:r>
      <w:r w:rsidRPr="00AE43E3">
        <w:rPr>
          <w:bCs/>
          <w:sz w:val="28"/>
          <w:szCs w:val="28"/>
        </w:rPr>
        <w:t>среди сборных команд муниципальных районов и городских округов Белгородской области под девизом «За физическое и нравственное здоровье нации»</w:t>
      </w:r>
      <w:r w:rsidRPr="00AE43E3">
        <w:rPr>
          <w:sz w:val="28"/>
          <w:szCs w:val="28"/>
        </w:rPr>
        <w:t xml:space="preserve">: </w:t>
      </w:r>
    </w:p>
    <w:p w:rsidR="00AE43E3" w:rsidRDefault="00AE43E3" w:rsidP="00AE43E3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этапы – 500 рублей;</w:t>
      </w:r>
    </w:p>
    <w:p w:rsidR="00AE43E3" w:rsidRDefault="00AE43E3" w:rsidP="00AE43E3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финальные этапы – 1000 рублей;</w:t>
      </w:r>
    </w:p>
    <w:p w:rsidR="00AE43E3" w:rsidRDefault="00AE43E3" w:rsidP="00AE43E3">
      <w:pPr>
        <w:pStyle w:val="aa"/>
        <w:ind w:left="0" w:firstLine="426"/>
        <w:jc w:val="both"/>
        <w:rPr>
          <w:sz w:val="28"/>
        </w:rPr>
      </w:pPr>
      <w:r>
        <w:rPr>
          <w:sz w:val="28"/>
        </w:rPr>
        <w:t xml:space="preserve">3.2. Выплата премии за занятое призовое место </w:t>
      </w:r>
      <w:r>
        <w:rPr>
          <w:sz w:val="28"/>
          <w:szCs w:val="28"/>
        </w:rPr>
        <w:t>осуществляется в отношении Участников в следующих размерах:</w:t>
      </w:r>
    </w:p>
    <w:p w:rsidR="00E9520F" w:rsidRPr="00AE43E3" w:rsidRDefault="00AE43E3" w:rsidP="00AE4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20F" w:rsidRPr="00AE43E3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ям</w:t>
      </w:r>
      <w:r w:rsidR="00E9520F" w:rsidRPr="00AE43E3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ам</w:t>
      </w:r>
      <w:r w:rsidR="00E9520F" w:rsidRPr="00AE43E3">
        <w:rPr>
          <w:sz w:val="28"/>
          <w:szCs w:val="28"/>
        </w:rPr>
        <w:t xml:space="preserve"> международных</w:t>
      </w:r>
      <w:r w:rsidR="00BD7C4D" w:rsidRPr="00AE43E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A6A5F" w:rsidRPr="00AE43E3">
        <w:rPr>
          <w:sz w:val="28"/>
          <w:szCs w:val="28"/>
        </w:rPr>
        <w:t xml:space="preserve">сероссийских, </w:t>
      </w:r>
      <w:r w:rsidR="00E9520F" w:rsidRPr="00AE43E3">
        <w:rPr>
          <w:sz w:val="28"/>
          <w:szCs w:val="28"/>
        </w:rPr>
        <w:t>межрегиональных соревнований в командном зачёте</w:t>
      </w:r>
      <w:r w:rsidR="00DF5576" w:rsidRPr="00AE43E3">
        <w:rPr>
          <w:sz w:val="28"/>
          <w:szCs w:val="28"/>
        </w:rPr>
        <w:t>: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5</w:t>
      </w:r>
      <w:r w:rsidRPr="00F85E46">
        <w:rPr>
          <w:sz w:val="28"/>
          <w:szCs w:val="28"/>
        </w:rPr>
        <w:t>000 рублей на одного участника;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 w:rsidRPr="00F85E46">
        <w:rPr>
          <w:sz w:val="28"/>
          <w:szCs w:val="28"/>
        </w:rPr>
        <w:t xml:space="preserve">за </w:t>
      </w:r>
      <w:r>
        <w:rPr>
          <w:sz w:val="28"/>
          <w:szCs w:val="28"/>
        </w:rPr>
        <w:t>2 место – 4</w:t>
      </w:r>
      <w:r w:rsidRPr="00F85E46">
        <w:rPr>
          <w:sz w:val="28"/>
          <w:szCs w:val="28"/>
        </w:rPr>
        <w:t>000 рублей на одного участника;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30</w:t>
      </w:r>
      <w:r w:rsidRPr="00F85E46">
        <w:rPr>
          <w:sz w:val="28"/>
          <w:szCs w:val="28"/>
        </w:rPr>
        <w:t xml:space="preserve">00 рублей на одного участника. </w:t>
      </w:r>
    </w:p>
    <w:p w:rsidR="00E9520F" w:rsidRPr="00AE43E3" w:rsidRDefault="00AE43E3" w:rsidP="00AE4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0F" w:rsidRPr="00AE43E3">
        <w:rPr>
          <w:sz w:val="28"/>
          <w:szCs w:val="28"/>
        </w:rPr>
        <w:t>победител</w:t>
      </w:r>
      <w:r>
        <w:rPr>
          <w:sz w:val="28"/>
          <w:szCs w:val="28"/>
        </w:rPr>
        <w:t>ям</w:t>
      </w:r>
      <w:r w:rsidR="00E9520F" w:rsidRPr="00AE43E3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ам</w:t>
      </w:r>
      <w:r w:rsidR="00E9520F" w:rsidRPr="00AE43E3">
        <w:rPr>
          <w:sz w:val="28"/>
          <w:szCs w:val="28"/>
        </w:rPr>
        <w:t xml:space="preserve"> в личном зачёт</w:t>
      </w:r>
      <w:r w:rsidR="00BD7C4D" w:rsidRPr="00AE43E3">
        <w:rPr>
          <w:sz w:val="28"/>
          <w:szCs w:val="28"/>
        </w:rPr>
        <w:t xml:space="preserve">е международных, </w:t>
      </w:r>
      <w:r>
        <w:rPr>
          <w:sz w:val="28"/>
          <w:szCs w:val="28"/>
        </w:rPr>
        <w:t>В</w:t>
      </w:r>
      <w:r w:rsidR="00E9520F" w:rsidRPr="00AE43E3">
        <w:rPr>
          <w:sz w:val="28"/>
          <w:szCs w:val="28"/>
        </w:rPr>
        <w:t>сероссийских и межрегиональных соревнований: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5</w:t>
      </w:r>
      <w:r w:rsidRPr="00F85E46">
        <w:rPr>
          <w:sz w:val="28"/>
          <w:szCs w:val="28"/>
        </w:rPr>
        <w:t>000 рублей;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40</w:t>
      </w:r>
      <w:r w:rsidRPr="00F85E46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  <w:r w:rsidRPr="00F85E46">
        <w:rPr>
          <w:sz w:val="28"/>
          <w:szCs w:val="28"/>
        </w:rPr>
        <w:t>;</w:t>
      </w:r>
    </w:p>
    <w:p w:rsidR="00E9520F" w:rsidRPr="009F04E5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3</w:t>
      </w:r>
      <w:r w:rsidRPr="00F85E46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Pr="00F85E46">
        <w:rPr>
          <w:sz w:val="28"/>
          <w:szCs w:val="28"/>
        </w:rPr>
        <w:t>.</w:t>
      </w:r>
      <w:r w:rsidRPr="009F04E5">
        <w:rPr>
          <w:sz w:val="28"/>
        </w:rPr>
        <w:t xml:space="preserve"> </w:t>
      </w:r>
    </w:p>
    <w:p w:rsidR="00E9520F" w:rsidRPr="00F85E46" w:rsidRDefault="00AE43E3" w:rsidP="005D263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9520F" w:rsidRPr="00F85E46">
        <w:rPr>
          <w:sz w:val="28"/>
          <w:szCs w:val="28"/>
        </w:rPr>
        <w:t>победител</w:t>
      </w:r>
      <w:r>
        <w:rPr>
          <w:sz w:val="28"/>
          <w:szCs w:val="28"/>
        </w:rPr>
        <w:t>ям</w:t>
      </w:r>
      <w:r w:rsidR="00E9520F" w:rsidRPr="00F85E46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ам</w:t>
      </w:r>
      <w:r w:rsidR="00E9520F" w:rsidRPr="00F85E46">
        <w:rPr>
          <w:sz w:val="28"/>
          <w:szCs w:val="28"/>
        </w:rPr>
        <w:t xml:space="preserve"> </w:t>
      </w:r>
      <w:r w:rsidR="00E9520F">
        <w:rPr>
          <w:sz w:val="28"/>
          <w:szCs w:val="28"/>
        </w:rPr>
        <w:t xml:space="preserve">в командном зачёте </w:t>
      </w:r>
      <w:r w:rsidR="00E9520F" w:rsidRPr="00F85E46">
        <w:rPr>
          <w:sz w:val="28"/>
          <w:szCs w:val="28"/>
        </w:rPr>
        <w:t>региональны</w:t>
      </w:r>
      <w:r w:rsidR="00E9520F">
        <w:rPr>
          <w:sz w:val="28"/>
          <w:szCs w:val="28"/>
        </w:rPr>
        <w:t>х соревнований</w:t>
      </w:r>
      <w:r w:rsidR="005D2631">
        <w:rPr>
          <w:sz w:val="28"/>
          <w:szCs w:val="28"/>
        </w:rPr>
        <w:t xml:space="preserve">, в том числе </w:t>
      </w:r>
      <w:r w:rsidR="005D2631" w:rsidRPr="00AE43E3">
        <w:rPr>
          <w:sz w:val="28"/>
          <w:szCs w:val="28"/>
        </w:rPr>
        <w:t xml:space="preserve">соревнований областной Спартакиады </w:t>
      </w:r>
      <w:r w:rsidR="005D2631" w:rsidRPr="00AE43E3">
        <w:rPr>
          <w:bCs/>
          <w:sz w:val="28"/>
          <w:szCs w:val="28"/>
        </w:rPr>
        <w:t>среди сборных команд муниципальных районов и городских округов Белгородской области под девизом «За физическое и нравственное здоровье нации</w:t>
      </w:r>
      <w:r w:rsidR="005D2631" w:rsidRPr="00AE43E3">
        <w:rPr>
          <w:sz w:val="28"/>
          <w:szCs w:val="28"/>
        </w:rPr>
        <w:t>»</w:t>
      </w:r>
      <w:r w:rsidR="009C72C4">
        <w:rPr>
          <w:sz w:val="28"/>
          <w:szCs w:val="28"/>
        </w:rPr>
        <w:t>: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3</w:t>
      </w:r>
      <w:r w:rsidRPr="00F85E46">
        <w:rPr>
          <w:sz w:val="28"/>
          <w:szCs w:val="28"/>
        </w:rPr>
        <w:t>000 рублей на одного участника;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 w:rsidRPr="00F85E46">
        <w:rPr>
          <w:sz w:val="28"/>
          <w:szCs w:val="28"/>
        </w:rPr>
        <w:t xml:space="preserve">за </w:t>
      </w:r>
      <w:r>
        <w:rPr>
          <w:sz w:val="28"/>
          <w:szCs w:val="28"/>
        </w:rPr>
        <w:t>2 место – 2</w:t>
      </w:r>
      <w:r w:rsidRPr="00F85E46">
        <w:rPr>
          <w:sz w:val="28"/>
          <w:szCs w:val="28"/>
        </w:rPr>
        <w:t>000 рублей на одного участника;</w:t>
      </w:r>
    </w:p>
    <w:p w:rsidR="00E9520F" w:rsidRPr="00C4591B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10</w:t>
      </w:r>
      <w:r w:rsidRPr="00F85E46">
        <w:rPr>
          <w:sz w:val="28"/>
          <w:szCs w:val="28"/>
        </w:rPr>
        <w:t xml:space="preserve">00 рублей на одного участника. </w:t>
      </w:r>
    </w:p>
    <w:p w:rsidR="00E9520F" w:rsidRPr="00F85E46" w:rsidRDefault="005D2631" w:rsidP="005D263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20F" w:rsidRPr="00F85E46">
        <w:rPr>
          <w:sz w:val="28"/>
          <w:szCs w:val="28"/>
        </w:rPr>
        <w:t>победител</w:t>
      </w:r>
      <w:r>
        <w:rPr>
          <w:sz w:val="28"/>
          <w:szCs w:val="28"/>
        </w:rPr>
        <w:t>ям</w:t>
      </w:r>
      <w:r w:rsidR="00E9520F" w:rsidRPr="00F85E46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ам</w:t>
      </w:r>
      <w:r w:rsidR="00E9520F" w:rsidRPr="00F85E46">
        <w:rPr>
          <w:sz w:val="28"/>
          <w:szCs w:val="28"/>
        </w:rPr>
        <w:t xml:space="preserve"> </w:t>
      </w:r>
      <w:r w:rsidR="00E9520F">
        <w:rPr>
          <w:sz w:val="28"/>
          <w:szCs w:val="28"/>
        </w:rPr>
        <w:t xml:space="preserve">в личном зачёте </w:t>
      </w:r>
      <w:r w:rsidR="00E9520F" w:rsidRPr="00F85E46">
        <w:rPr>
          <w:sz w:val="28"/>
          <w:szCs w:val="28"/>
        </w:rPr>
        <w:t>региональны</w:t>
      </w:r>
      <w:r w:rsidR="00AA34D0">
        <w:rPr>
          <w:sz w:val="28"/>
          <w:szCs w:val="28"/>
        </w:rPr>
        <w:t>х соревнований</w:t>
      </w:r>
      <w:r>
        <w:rPr>
          <w:sz w:val="28"/>
          <w:szCs w:val="28"/>
        </w:rPr>
        <w:t xml:space="preserve">, в том числе </w:t>
      </w:r>
      <w:r w:rsidRPr="00AE43E3">
        <w:rPr>
          <w:sz w:val="28"/>
          <w:szCs w:val="28"/>
        </w:rPr>
        <w:t xml:space="preserve">соревнований областной Спартакиады </w:t>
      </w:r>
      <w:r w:rsidRPr="00AE43E3">
        <w:rPr>
          <w:bCs/>
          <w:sz w:val="28"/>
          <w:szCs w:val="28"/>
        </w:rPr>
        <w:t>среди сборных команд муниципальных районов и городских округов Белгородской области под девизом «За физическое и нравственное здоровье нации</w:t>
      </w:r>
      <w:r w:rsidRPr="00AE43E3">
        <w:rPr>
          <w:sz w:val="28"/>
          <w:szCs w:val="28"/>
        </w:rPr>
        <w:t>»</w:t>
      </w:r>
      <w:r w:rsidR="00E9520F">
        <w:rPr>
          <w:sz w:val="28"/>
          <w:szCs w:val="28"/>
        </w:rPr>
        <w:t>: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3</w:t>
      </w:r>
      <w:r w:rsidRPr="00F85E46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Pr="00F85E46">
        <w:rPr>
          <w:sz w:val="28"/>
          <w:szCs w:val="28"/>
        </w:rPr>
        <w:t>;</w:t>
      </w:r>
    </w:p>
    <w:p w:rsidR="00E9520F" w:rsidRPr="00F85E46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 w:rsidRPr="00F85E46">
        <w:rPr>
          <w:sz w:val="28"/>
          <w:szCs w:val="28"/>
        </w:rPr>
        <w:t xml:space="preserve">за </w:t>
      </w:r>
      <w:r>
        <w:rPr>
          <w:sz w:val="28"/>
          <w:szCs w:val="28"/>
        </w:rPr>
        <w:t>2 место – 2</w:t>
      </w:r>
      <w:r w:rsidRPr="00F85E46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Pr="00F85E46">
        <w:rPr>
          <w:sz w:val="28"/>
          <w:szCs w:val="28"/>
        </w:rPr>
        <w:t>;</w:t>
      </w:r>
    </w:p>
    <w:p w:rsidR="00E9520F" w:rsidRDefault="00E9520F" w:rsidP="007218C1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3 место – 10</w:t>
      </w:r>
      <w:r w:rsidRPr="00F85E46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  <w:r w:rsidRPr="00F85E46">
        <w:rPr>
          <w:sz w:val="28"/>
          <w:szCs w:val="28"/>
        </w:rPr>
        <w:t xml:space="preserve">. </w:t>
      </w:r>
    </w:p>
    <w:p w:rsidR="000A6C78" w:rsidRDefault="000A6C78" w:rsidP="007218C1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5D2631" w:rsidRDefault="00211526" w:rsidP="007218C1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A6C78">
        <w:rPr>
          <w:sz w:val="28"/>
          <w:szCs w:val="28"/>
        </w:rPr>
        <w:t>Выплата е</w:t>
      </w:r>
      <w:r w:rsidR="000A6C78">
        <w:rPr>
          <w:sz w:val="28"/>
        </w:rPr>
        <w:t xml:space="preserve">диновременной премии за выполнение </w:t>
      </w:r>
      <w:r w:rsidR="000A6C78" w:rsidRPr="00211526">
        <w:rPr>
          <w:sz w:val="28"/>
        </w:rPr>
        <w:t>норм и требовани</w:t>
      </w:r>
      <w:r w:rsidR="000A6C78">
        <w:rPr>
          <w:sz w:val="28"/>
        </w:rPr>
        <w:t>й</w:t>
      </w:r>
      <w:r w:rsidR="000A6C78" w:rsidRPr="00211526">
        <w:rPr>
          <w:sz w:val="28"/>
        </w:rPr>
        <w:t>, выполнение которых необходимо для присвоения соответствующих спортивных званий и спортивных разрядов</w:t>
      </w:r>
      <w:r w:rsidR="000A6C78">
        <w:rPr>
          <w:sz w:val="28"/>
        </w:rPr>
        <w:t xml:space="preserve">, </w:t>
      </w:r>
      <w:r w:rsidR="000A6C78">
        <w:rPr>
          <w:sz w:val="28"/>
          <w:szCs w:val="28"/>
        </w:rPr>
        <w:t xml:space="preserve">осуществляется в отношении Участников, </w:t>
      </w:r>
      <w:r w:rsidR="00CB1BB7">
        <w:rPr>
          <w:sz w:val="28"/>
          <w:szCs w:val="28"/>
        </w:rPr>
        <w:t>выполнивши</w:t>
      </w:r>
      <w:r w:rsidR="000A6C78">
        <w:rPr>
          <w:sz w:val="28"/>
          <w:szCs w:val="28"/>
        </w:rPr>
        <w:t>х</w:t>
      </w:r>
      <w:r w:rsidR="00CB1BB7">
        <w:rPr>
          <w:sz w:val="28"/>
          <w:szCs w:val="28"/>
        </w:rPr>
        <w:t xml:space="preserve"> нормативные требования мастера спорта</w:t>
      </w:r>
      <w:r w:rsidR="00BD7C4D">
        <w:rPr>
          <w:sz w:val="28"/>
          <w:szCs w:val="28"/>
        </w:rPr>
        <w:t>,  кандидата в мастера спорта, первого</w:t>
      </w:r>
      <w:r w:rsidR="00EF480F">
        <w:rPr>
          <w:sz w:val="28"/>
          <w:szCs w:val="28"/>
        </w:rPr>
        <w:t xml:space="preserve"> взрослого</w:t>
      </w:r>
      <w:r w:rsidR="00CB1BB7">
        <w:rPr>
          <w:sz w:val="28"/>
          <w:szCs w:val="28"/>
        </w:rPr>
        <w:t xml:space="preserve"> разряд</w:t>
      </w:r>
      <w:r w:rsidR="00EF480F">
        <w:rPr>
          <w:sz w:val="28"/>
          <w:szCs w:val="28"/>
        </w:rPr>
        <w:t>а</w:t>
      </w:r>
      <w:r w:rsidR="000A6C78">
        <w:rPr>
          <w:sz w:val="28"/>
          <w:szCs w:val="28"/>
        </w:rPr>
        <w:t>, в следующих</w:t>
      </w:r>
      <w:r w:rsidR="005D2631">
        <w:rPr>
          <w:sz w:val="28"/>
          <w:szCs w:val="28"/>
        </w:rPr>
        <w:t xml:space="preserve"> размер</w:t>
      </w:r>
      <w:r w:rsidR="000A6C78">
        <w:rPr>
          <w:sz w:val="28"/>
          <w:szCs w:val="28"/>
        </w:rPr>
        <w:t>ах</w:t>
      </w:r>
      <w:r w:rsidR="005D2631">
        <w:rPr>
          <w:sz w:val="28"/>
          <w:szCs w:val="28"/>
        </w:rPr>
        <w:t>:</w:t>
      </w:r>
    </w:p>
    <w:p w:rsidR="00CB1BB7" w:rsidRDefault="00CB1BB7" w:rsidP="007218C1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олимпийских видах спорта </w:t>
      </w:r>
    </w:p>
    <w:p w:rsidR="00CB1BB7" w:rsidRPr="004A3A15" w:rsidRDefault="00CB1BB7" w:rsidP="00721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3A15">
        <w:rPr>
          <w:sz w:val="28"/>
          <w:szCs w:val="28"/>
        </w:rPr>
        <w:t>мастер спорта</w:t>
      </w:r>
      <w:r w:rsidR="00DF5576">
        <w:rPr>
          <w:sz w:val="28"/>
          <w:szCs w:val="28"/>
        </w:rPr>
        <w:t xml:space="preserve"> – </w:t>
      </w:r>
      <w:r w:rsidR="00AA34D0">
        <w:rPr>
          <w:sz w:val="28"/>
          <w:szCs w:val="28"/>
        </w:rPr>
        <w:t xml:space="preserve">10 </w:t>
      </w:r>
      <w:r>
        <w:rPr>
          <w:sz w:val="28"/>
          <w:szCs w:val="28"/>
        </w:rPr>
        <w:t>000 рублей</w:t>
      </w:r>
      <w:r w:rsidR="00EA65E7">
        <w:rPr>
          <w:sz w:val="28"/>
          <w:szCs w:val="28"/>
        </w:rPr>
        <w:t>;</w:t>
      </w:r>
    </w:p>
    <w:p w:rsidR="00CB1BB7" w:rsidRPr="004A3A15" w:rsidRDefault="00CB1BB7" w:rsidP="00721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576">
        <w:rPr>
          <w:sz w:val="28"/>
          <w:szCs w:val="28"/>
        </w:rPr>
        <w:t xml:space="preserve">  кандидат в мастера спорта – </w:t>
      </w:r>
      <w:r w:rsidR="00AA34D0">
        <w:rPr>
          <w:sz w:val="28"/>
          <w:szCs w:val="28"/>
        </w:rPr>
        <w:t>7</w:t>
      </w:r>
      <w:r w:rsidR="00DF5576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  <w:r w:rsidR="00EA65E7">
        <w:rPr>
          <w:sz w:val="28"/>
          <w:szCs w:val="28"/>
        </w:rPr>
        <w:t>;</w:t>
      </w:r>
    </w:p>
    <w:p w:rsidR="00CB1BB7" w:rsidRPr="004A3A15" w:rsidRDefault="00CB1BB7" w:rsidP="00721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первый</w:t>
      </w:r>
      <w:r w:rsidRPr="004A3A15">
        <w:rPr>
          <w:sz w:val="28"/>
          <w:szCs w:val="28"/>
        </w:rPr>
        <w:t xml:space="preserve"> взрослый</w:t>
      </w:r>
      <w:r>
        <w:rPr>
          <w:sz w:val="28"/>
          <w:szCs w:val="28"/>
        </w:rPr>
        <w:t xml:space="preserve"> разряд</w:t>
      </w:r>
      <w:r w:rsidR="00DF5576">
        <w:rPr>
          <w:sz w:val="28"/>
          <w:szCs w:val="28"/>
        </w:rPr>
        <w:t xml:space="preserve"> – 5</w:t>
      </w:r>
      <w:r w:rsidRPr="004A3A15">
        <w:rPr>
          <w:sz w:val="28"/>
          <w:szCs w:val="28"/>
        </w:rPr>
        <w:t>000 рублей</w:t>
      </w:r>
      <w:r>
        <w:rPr>
          <w:sz w:val="28"/>
          <w:szCs w:val="28"/>
        </w:rPr>
        <w:t>.</w:t>
      </w:r>
    </w:p>
    <w:p w:rsidR="00CB1BB7" w:rsidRDefault="00CB1BB7" w:rsidP="007218C1">
      <w:pPr>
        <w:ind w:firstLine="426"/>
        <w:jc w:val="both"/>
        <w:rPr>
          <w:sz w:val="28"/>
          <w:szCs w:val="28"/>
        </w:rPr>
      </w:pPr>
    </w:p>
    <w:p w:rsidR="00CB1BB7" w:rsidRDefault="005D2631" w:rsidP="00721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="003F1184">
        <w:rPr>
          <w:sz w:val="28"/>
          <w:szCs w:val="28"/>
        </w:rPr>
        <w:t>е</w:t>
      </w:r>
      <w:r>
        <w:rPr>
          <w:sz w:val="28"/>
          <w:szCs w:val="28"/>
        </w:rPr>
        <w:t>олимпийских видах</w:t>
      </w:r>
      <w:r w:rsidR="00CB1BB7">
        <w:rPr>
          <w:sz w:val="28"/>
          <w:szCs w:val="28"/>
        </w:rPr>
        <w:t xml:space="preserve"> спорта:</w:t>
      </w:r>
    </w:p>
    <w:p w:rsidR="00CB1BB7" w:rsidRPr="006B3F08" w:rsidRDefault="00CB1BB7" w:rsidP="00721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3F08">
        <w:rPr>
          <w:sz w:val="28"/>
          <w:szCs w:val="28"/>
        </w:rPr>
        <w:t>мастер спорта</w:t>
      </w:r>
      <w:r w:rsidR="00DF5576">
        <w:rPr>
          <w:sz w:val="28"/>
          <w:szCs w:val="28"/>
        </w:rPr>
        <w:t xml:space="preserve"> – </w:t>
      </w:r>
      <w:r w:rsidR="00AA34D0">
        <w:rPr>
          <w:sz w:val="28"/>
          <w:szCs w:val="28"/>
        </w:rPr>
        <w:t>7</w:t>
      </w:r>
      <w:r w:rsidR="00DF5576">
        <w:rPr>
          <w:sz w:val="28"/>
          <w:szCs w:val="28"/>
        </w:rPr>
        <w:t>0</w:t>
      </w:r>
      <w:r>
        <w:rPr>
          <w:sz w:val="28"/>
          <w:szCs w:val="28"/>
        </w:rPr>
        <w:t>00 рублей</w:t>
      </w:r>
      <w:r w:rsidR="00EA65E7">
        <w:rPr>
          <w:sz w:val="28"/>
          <w:szCs w:val="28"/>
        </w:rPr>
        <w:t>;</w:t>
      </w:r>
      <w:r w:rsidRPr="006B3F08">
        <w:rPr>
          <w:sz w:val="28"/>
          <w:szCs w:val="28"/>
        </w:rPr>
        <w:t xml:space="preserve"> </w:t>
      </w:r>
    </w:p>
    <w:p w:rsidR="00CB1BB7" w:rsidRPr="006B3F08" w:rsidRDefault="00CB1BB7" w:rsidP="007218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3F08">
        <w:rPr>
          <w:sz w:val="28"/>
          <w:szCs w:val="28"/>
        </w:rPr>
        <w:t>кандидат в мастера спорта</w:t>
      </w:r>
      <w:r w:rsidR="00DF5576">
        <w:rPr>
          <w:sz w:val="28"/>
          <w:szCs w:val="28"/>
        </w:rPr>
        <w:t xml:space="preserve">– </w:t>
      </w:r>
      <w:r w:rsidR="00AA34D0">
        <w:rPr>
          <w:sz w:val="28"/>
          <w:szCs w:val="28"/>
        </w:rPr>
        <w:t>5</w:t>
      </w:r>
      <w:r>
        <w:rPr>
          <w:sz w:val="28"/>
          <w:szCs w:val="28"/>
        </w:rPr>
        <w:t>000 рублей</w:t>
      </w:r>
      <w:r w:rsidR="00EA65E7">
        <w:rPr>
          <w:sz w:val="28"/>
          <w:szCs w:val="28"/>
        </w:rPr>
        <w:t>;</w:t>
      </w:r>
    </w:p>
    <w:p w:rsidR="00CB1BB7" w:rsidRDefault="00CB1BB7" w:rsidP="000A6C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3F08">
        <w:rPr>
          <w:sz w:val="28"/>
          <w:szCs w:val="28"/>
        </w:rPr>
        <w:t>первый взрослый разряд</w:t>
      </w:r>
      <w:r w:rsidR="00DF5576">
        <w:rPr>
          <w:sz w:val="28"/>
          <w:szCs w:val="28"/>
        </w:rPr>
        <w:t xml:space="preserve"> – 30</w:t>
      </w:r>
      <w:r>
        <w:rPr>
          <w:sz w:val="28"/>
          <w:szCs w:val="28"/>
        </w:rPr>
        <w:t>00 рублей.</w:t>
      </w:r>
    </w:p>
    <w:p w:rsidR="000A6C78" w:rsidRPr="000A6C78" w:rsidRDefault="000A6C78" w:rsidP="000A6C78">
      <w:pPr>
        <w:ind w:firstLine="426"/>
        <w:jc w:val="both"/>
        <w:rPr>
          <w:sz w:val="28"/>
          <w:szCs w:val="28"/>
        </w:rPr>
      </w:pPr>
    </w:p>
    <w:p w:rsidR="00D911D9" w:rsidRPr="006912EE" w:rsidRDefault="00D911D9" w:rsidP="007218C1">
      <w:pPr>
        <w:numPr>
          <w:ilvl w:val="0"/>
          <w:numId w:val="9"/>
        </w:numPr>
        <w:jc w:val="center"/>
        <w:rPr>
          <w:b/>
          <w:sz w:val="28"/>
        </w:rPr>
      </w:pPr>
      <w:r w:rsidRPr="006912EE">
        <w:rPr>
          <w:b/>
          <w:sz w:val="28"/>
        </w:rPr>
        <w:t>Порядок и процедура выплат</w:t>
      </w:r>
      <w:r w:rsidR="00AE43E3" w:rsidRPr="006912EE">
        <w:rPr>
          <w:b/>
          <w:sz w:val="28"/>
        </w:rPr>
        <w:t>ы</w:t>
      </w:r>
      <w:r w:rsidRPr="006912EE">
        <w:rPr>
          <w:b/>
          <w:sz w:val="28"/>
        </w:rPr>
        <w:t xml:space="preserve"> премий</w:t>
      </w:r>
    </w:p>
    <w:p w:rsidR="00AA34D0" w:rsidRPr="006912EE" w:rsidRDefault="00AA34D0" w:rsidP="007218C1">
      <w:pPr>
        <w:ind w:firstLine="426"/>
        <w:jc w:val="both"/>
        <w:rPr>
          <w:sz w:val="28"/>
        </w:rPr>
      </w:pPr>
    </w:p>
    <w:p w:rsidR="000A6C78" w:rsidRDefault="00C5543B" w:rsidP="007218C1">
      <w:pPr>
        <w:numPr>
          <w:ilvl w:val="1"/>
          <w:numId w:val="9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Управление </w:t>
      </w:r>
      <w:r w:rsidRPr="006912EE">
        <w:rPr>
          <w:sz w:val="28"/>
        </w:rPr>
        <w:t xml:space="preserve">физической культуры, спорта и молодежной политики администрации </w:t>
      </w:r>
      <w:proofErr w:type="spellStart"/>
      <w:r w:rsidRPr="006912EE">
        <w:rPr>
          <w:sz w:val="28"/>
        </w:rPr>
        <w:t>Краснояружского</w:t>
      </w:r>
      <w:proofErr w:type="spellEnd"/>
      <w:r w:rsidRPr="006912EE">
        <w:rPr>
          <w:sz w:val="28"/>
        </w:rPr>
        <w:t xml:space="preserve"> района (далее – УФКС</w:t>
      </w:r>
      <w:r>
        <w:rPr>
          <w:sz w:val="28"/>
        </w:rPr>
        <w:t xml:space="preserve"> </w:t>
      </w:r>
      <w:r w:rsidRPr="006912EE">
        <w:rPr>
          <w:sz w:val="28"/>
        </w:rPr>
        <w:t>и</w:t>
      </w:r>
      <w:r>
        <w:rPr>
          <w:sz w:val="28"/>
        </w:rPr>
        <w:t xml:space="preserve"> </w:t>
      </w:r>
      <w:r w:rsidRPr="006912EE">
        <w:rPr>
          <w:sz w:val="28"/>
        </w:rPr>
        <w:t xml:space="preserve">МП) ежегодно, в первом квартале года, представляет главе администрации </w:t>
      </w:r>
      <w:proofErr w:type="spellStart"/>
      <w:r w:rsidRPr="006912EE">
        <w:rPr>
          <w:sz w:val="28"/>
        </w:rPr>
        <w:t>Краснояружского</w:t>
      </w:r>
      <w:proofErr w:type="spellEnd"/>
      <w:r w:rsidRPr="006912EE">
        <w:rPr>
          <w:sz w:val="28"/>
        </w:rPr>
        <w:t xml:space="preserve"> района смету расходов, для поощрения участия спортсменов и тренеров – участников взрослых сборных команд района, </w:t>
      </w:r>
      <w:r w:rsidRPr="006912EE">
        <w:rPr>
          <w:sz w:val="28"/>
          <w:szCs w:val="28"/>
        </w:rPr>
        <w:t xml:space="preserve">выступающих в соревнованиях и фестивалях международного, Всероссийского, межрегионального и регионального уровней, согласованную с </w:t>
      </w:r>
      <w:r w:rsidRPr="006912EE">
        <w:rPr>
          <w:sz w:val="28"/>
        </w:rPr>
        <w:t xml:space="preserve">Управлением финансов и бюджетной  политики  администрации </w:t>
      </w:r>
      <w:proofErr w:type="spellStart"/>
      <w:r w:rsidRPr="006912EE">
        <w:rPr>
          <w:sz w:val="28"/>
        </w:rPr>
        <w:t>Краснояружского</w:t>
      </w:r>
      <w:proofErr w:type="spellEnd"/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Указанная смета расходов утверждается распоряжением администрации </w:t>
      </w:r>
      <w:proofErr w:type="spellStart"/>
      <w:r>
        <w:rPr>
          <w:sz w:val="28"/>
        </w:rPr>
        <w:t>Краснояружского</w:t>
      </w:r>
      <w:proofErr w:type="spellEnd"/>
      <w:r>
        <w:rPr>
          <w:sz w:val="28"/>
        </w:rPr>
        <w:t xml:space="preserve"> района.</w:t>
      </w:r>
    </w:p>
    <w:p w:rsidR="00C5543B" w:rsidRDefault="00C5543B" w:rsidP="007218C1">
      <w:pPr>
        <w:numPr>
          <w:ilvl w:val="1"/>
          <w:numId w:val="9"/>
        </w:numPr>
        <w:ind w:left="0" w:firstLine="426"/>
        <w:jc w:val="both"/>
        <w:rPr>
          <w:sz w:val="28"/>
        </w:rPr>
      </w:pPr>
      <w:r>
        <w:rPr>
          <w:sz w:val="28"/>
        </w:rPr>
        <w:t>УФКС и МП</w:t>
      </w:r>
      <w:r w:rsidRPr="00AA34D0">
        <w:rPr>
          <w:sz w:val="28"/>
        </w:rPr>
        <w:t xml:space="preserve"> </w:t>
      </w:r>
      <w:r>
        <w:rPr>
          <w:sz w:val="28"/>
        </w:rPr>
        <w:t xml:space="preserve">осуществляет учет участия Участников в соревнованиях различного уровня. На основании указанных сведений УФКС </w:t>
      </w:r>
      <w:r w:rsidRPr="00D5039D">
        <w:rPr>
          <w:sz w:val="28"/>
        </w:rPr>
        <w:t>и</w:t>
      </w:r>
      <w:r>
        <w:rPr>
          <w:sz w:val="28"/>
        </w:rPr>
        <w:t xml:space="preserve"> МП подготавливает предложения (приложение к положению №1) о выплате Участникам премии за</w:t>
      </w:r>
      <w:r w:rsidRPr="00372DFE">
        <w:rPr>
          <w:sz w:val="28"/>
        </w:rPr>
        <w:t xml:space="preserve"> участи</w:t>
      </w:r>
      <w:r>
        <w:rPr>
          <w:sz w:val="28"/>
        </w:rPr>
        <w:t xml:space="preserve">е, и предоставляет их главе администрации </w:t>
      </w:r>
      <w:proofErr w:type="spellStart"/>
      <w:r>
        <w:rPr>
          <w:sz w:val="28"/>
        </w:rPr>
        <w:t>Краснояружского</w:t>
      </w:r>
      <w:proofErr w:type="spellEnd"/>
      <w:r>
        <w:rPr>
          <w:sz w:val="28"/>
        </w:rPr>
        <w:t xml:space="preserve"> района</w:t>
      </w:r>
      <w:r w:rsidRPr="00F7190E">
        <w:rPr>
          <w:sz w:val="28"/>
        </w:rPr>
        <w:t>.</w:t>
      </w:r>
      <w:r>
        <w:rPr>
          <w:sz w:val="28"/>
        </w:rPr>
        <w:t xml:space="preserve"> Решение о выплате премии за участие </w:t>
      </w:r>
      <w:r w:rsidRPr="00D5039D">
        <w:rPr>
          <w:sz w:val="28"/>
        </w:rPr>
        <w:t>утверждается</w:t>
      </w:r>
      <w:r>
        <w:rPr>
          <w:sz w:val="28"/>
        </w:rPr>
        <w:t xml:space="preserve"> распоряжением администрации </w:t>
      </w:r>
      <w:proofErr w:type="spellStart"/>
      <w:r>
        <w:rPr>
          <w:sz w:val="28"/>
        </w:rPr>
        <w:t>Краснояружского</w:t>
      </w:r>
      <w:proofErr w:type="spellEnd"/>
      <w:r>
        <w:rPr>
          <w:sz w:val="28"/>
        </w:rPr>
        <w:t xml:space="preserve"> района.</w:t>
      </w:r>
    </w:p>
    <w:p w:rsidR="009C7670" w:rsidRPr="009C7670" w:rsidRDefault="00F7190E" w:rsidP="009C7670">
      <w:pPr>
        <w:numPr>
          <w:ilvl w:val="1"/>
          <w:numId w:val="9"/>
        </w:numPr>
        <w:ind w:left="0" w:firstLine="426"/>
        <w:jc w:val="both"/>
        <w:rPr>
          <w:sz w:val="28"/>
        </w:rPr>
      </w:pPr>
      <w:r>
        <w:rPr>
          <w:sz w:val="28"/>
        </w:rPr>
        <w:t>УФКС</w:t>
      </w:r>
      <w:r w:rsidR="009C7670">
        <w:rPr>
          <w:sz w:val="28"/>
        </w:rPr>
        <w:t xml:space="preserve"> </w:t>
      </w:r>
      <w:r>
        <w:rPr>
          <w:sz w:val="28"/>
        </w:rPr>
        <w:t>и</w:t>
      </w:r>
      <w:r w:rsidR="009C7670">
        <w:rPr>
          <w:sz w:val="28"/>
        </w:rPr>
        <w:t xml:space="preserve"> </w:t>
      </w:r>
      <w:r>
        <w:rPr>
          <w:sz w:val="28"/>
        </w:rPr>
        <w:t xml:space="preserve">МП </w:t>
      </w:r>
      <w:r w:rsidR="00BB2C97">
        <w:rPr>
          <w:sz w:val="28"/>
        </w:rPr>
        <w:t xml:space="preserve">представляет главе администрации </w:t>
      </w:r>
      <w:proofErr w:type="spellStart"/>
      <w:r w:rsidR="00BB2C97">
        <w:rPr>
          <w:sz w:val="28"/>
        </w:rPr>
        <w:t>Краснояружского</w:t>
      </w:r>
      <w:proofErr w:type="spellEnd"/>
      <w:r w:rsidR="00BB2C97">
        <w:rPr>
          <w:sz w:val="28"/>
        </w:rPr>
        <w:t xml:space="preserve"> района сводный список победителей и призеров</w:t>
      </w:r>
      <w:r w:rsidR="00BB2C97" w:rsidRPr="00BB2C97">
        <w:rPr>
          <w:sz w:val="28"/>
          <w:szCs w:val="28"/>
        </w:rPr>
        <w:t xml:space="preserve"> </w:t>
      </w:r>
      <w:r w:rsidR="00EF480F">
        <w:rPr>
          <w:sz w:val="28"/>
          <w:szCs w:val="28"/>
        </w:rPr>
        <w:t xml:space="preserve">соревнований, турниров, спартакиад и фестивалей </w:t>
      </w:r>
      <w:r w:rsidR="00BB2C97">
        <w:rPr>
          <w:sz w:val="28"/>
          <w:szCs w:val="28"/>
        </w:rPr>
        <w:t>различного</w:t>
      </w:r>
      <w:r w:rsidR="00BB2C97" w:rsidRPr="00AA34D0">
        <w:rPr>
          <w:sz w:val="28"/>
          <w:szCs w:val="28"/>
        </w:rPr>
        <w:t xml:space="preserve"> уровней</w:t>
      </w:r>
      <w:r w:rsidR="00BB2C97">
        <w:rPr>
          <w:sz w:val="28"/>
          <w:szCs w:val="28"/>
        </w:rPr>
        <w:t xml:space="preserve"> со сметой расходов</w:t>
      </w:r>
      <w:r w:rsidR="00D5039D">
        <w:rPr>
          <w:sz w:val="28"/>
          <w:szCs w:val="28"/>
        </w:rPr>
        <w:t xml:space="preserve"> для осуществления премирования</w:t>
      </w:r>
      <w:r w:rsidR="00D5039D" w:rsidRPr="00D5039D">
        <w:rPr>
          <w:sz w:val="28"/>
        </w:rPr>
        <w:t xml:space="preserve"> </w:t>
      </w:r>
      <w:r w:rsidR="00D5039D">
        <w:rPr>
          <w:sz w:val="28"/>
        </w:rPr>
        <w:t xml:space="preserve">(приложение к положению №2). </w:t>
      </w:r>
      <w:r w:rsidR="00BB2C97" w:rsidRPr="009C7670">
        <w:rPr>
          <w:sz w:val="28"/>
        </w:rPr>
        <w:t>После согласования данный</w:t>
      </w:r>
      <w:r w:rsidR="00BB2C97">
        <w:rPr>
          <w:sz w:val="28"/>
        </w:rPr>
        <w:t xml:space="preserve">  список  утверждается распоряжением администрации </w:t>
      </w:r>
      <w:proofErr w:type="spellStart"/>
      <w:r w:rsidR="00BB2C97">
        <w:rPr>
          <w:sz w:val="28"/>
        </w:rPr>
        <w:t>Краснояружского</w:t>
      </w:r>
      <w:proofErr w:type="spellEnd"/>
      <w:r w:rsidR="00BB2C97">
        <w:rPr>
          <w:sz w:val="28"/>
        </w:rPr>
        <w:t xml:space="preserve"> района.</w:t>
      </w:r>
      <w:r w:rsidRPr="00F7190E">
        <w:rPr>
          <w:sz w:val="28"/>
          <w:highlight w:val="yellow"/>
        </w:rPr>
        <w:t xml:space="preserve"> </w:t>
      </w:r>
    </w:p>
    <w:p w:rsidR="009C7670" w:rsidRPr="00D5039D" w:rsidRDefault="00D5039D" w:rsidP="00D5039D">
      <w:pPr>
        <w:numPr>
          <w:ilvl w:val="1"/>
          <w:numId w:val="9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УФКС и МП представляет главе администрации </w:t>
      </w:r>
      <w:proofErr w:type="spellStart"/>
      <w:r>
        <w:rPr>
          <w:sz w:val="28"/>
        </w:rPr>
        <w:t>Краснояружского</w:t>
      </w:r>
      <w:proofErr w:type="spellEnd"/>
      <w:r>
        <w:rPr>
          <w:sz w:val="28"/>
        </w:rPr>
        <w:t xml:space="preserve"> района сводный список спортсменов, выполнивших нормативные требования для присвоения звания мастера спорта, кандидата в мастера спорта и 1 взрослого разряда по олимпийским и не олимпийским видам спорта</w:t>
      </w:r>
      <w:r>
        <w:rPr>
          <w:sz w:val="28"/>
          <w:szCs w:val="28"/>
        </w:rPr>
        <w:t xml:space="preserve"> со сметой расходов </w:t>
      </w:r>
      <w:r w:rsidR="00C5543B">
        <w:rPr>
          <w:sz w:val="28"/>
          <w:szCs w:val="28"/>
        </w:rPr>
        <w:t xml:space="preserve">и подтверждающими документами </w:t>
      </w:r>
      <w:r>
        <w:rPr>
          <w:sz w:val="28"/>
          <w:szCs w:val="28"/>
        </w:rPr>
        <w:t>для осуществления премирования</w:t>
      </w:r>
      <w:r w:rsidRPr="00D5039D">
        <w:rPr>
          <w:sz w:val="28"/>
        </w:rPr>
        <w:t xml:space="preserve"> </w:t>
      </w:r>
      <w:r>
        <w:rPr>
          <w:sz w:val="28"/>
        </w:rPr>
        <w:lastRenderedPageBreak/>
        <w:t xml:space="preserve">(приложение к положению №3). </w:t>
      </w:r>
      <w:r w:rsidRPr="009C7670">
        <w:rPr>
          <w:sz w:val="28"/>
        </w:rPr>
        <w:t>После согласования данный</w:t>
      </w:r>
      <w:r>
        <w:rPr>
          <w:sz w:val="28"/>
        </w:rPr>
        <w:t xml:space="preserve">  список  утверждается распоряжением администрации </w:t>
      </w:r>
      <w:proofErr w:type="spellStart"/>
      <w:r>
        <w:rPr>
          <w:sz w:val="28"/>
        </w:rPr>
        <w:t>Краснояружского</w:t>
      </w:r>
      <w:proofErr w:type="spellEnd"/>
      <w:r>
        <w:rPr>
          <w:sz w:val="28"/>
        </w:rPr>
        <w:t xml:space="preserve"> района.</w:t>
      </w:r>
      <w:r w:rsidRPr="00F7190E">
        <w:rPr>
          <w:sz w:val="28"/>
          <w:highlight w:val="yellow"/>
        </w:rPr>
        <w:t xml:space="preserve"> </w:t>
      </w:r>
    </w:p>
    <w:p w:rsidR="00D5039D" w:rsidRPr="00D5039D" w:rsidRDefault="00D5039D" w:rsidP="00D5039D">
      <w:pPr>
        <w:ind w:left="426"/>
        <w:jc w:val="both"/>
        <w:rPr>
          <w:sz w:val="28"/>
        </w:rPr>
      </w:pPr>
    </w:p>
    <w:p w:rsidR="00D5039D" w:rsidRPr="001F39E3" w:rsidRDefault="001F39E3" w:rsidP="00D5039D">
      <w:pPr>
        <w:numPr>
          <w:ilvl w:val="1"/>
          <w:numId w:val="9"/>
        </w:numPr>
        <w:ind w:left="0" w:firstLine="426"/>
        <w:jc w:val="both"/>
        <w:rPr>
          <w:sz w:val="28"/>
        </w:rPr>
      </w:pPr>
      <w:r w:rsidRPr="001F39E3">
        <w:rPr>
          <w:sz w:val="28"/>
        </w:rPr>
        <w:t xml:space="preserve">Выплаты осуществляемые в порядке предусмотренном пунктами 4.3 и 4.4 производятся на мероприятиях посвященных празднованию дня образования </w:t>
      </w:r>
      <w:proofErr w:type="spellStart"/>
      <w:r w:rsidRPr="001F39E3">
        <w:rPr>
          <w:sz w:val="28"/>
        </w:rPr>
        <w:t>Краснояружского</w:t>
      </w:r>
      <w:proofErr w:type="spellEnd"/>
      <w:r w:rsidRPr="001F39E3">
        <w:rPr>
          <w:sz w:val="28"/>
        </w:rPr>
        <w:t xml:space="preserve"> района, дня физкультурника, подведению итогов социально-экономического развития за год. </w:t>
      </w:r>
    </w:p>
    <w:p w:rsidR="00D911D9" w:rsidRDefault="00D911D9" w:rsidP="00AA34D0">
      <w:pPr>
        <w:ind w:firstLine="851"/>
        <w:jc w:val="both"/>
        <w:rPr>
          <w:sz w:val="28"/>
        </w:rPr>
      </w:pPr>
    </w:p>
    <w:p w:rsidR="00EA65E7" w:rsidRDefault="00EA65E7" w:rsidP="00AA34D0">
      <w:pPr>
        <w:ind w:firstLine="851"/>
        <w:jc w:val="both"/>
        <w:rPr>
          <w:sz w:val="28"/>
        </w:rPr>
      </w:pPr>
    </w:p>
    <w:p w:rsidR="00372DFE" w:rsidRDefault="00372DFE" w:rsidP="00AA34D0">
      <w:pPr>
        <w:ind w:firstLine="851"/>
        <w:jc w:val="both"/>
        <w:rPr>
          <w:sz w:val="28"/>
        </w:rPr>
      </w:pPr>
    </w:p>
    <w:p w:rsidR="003B2EA2" w:rsidRDefault="003B2EA2" w:rsidP="00372DFE">
      <w:pPr>
        <w:jc w:val="both"/>
        <w:rPr>
          <w:b/>
          <w:sz w:val="28"/>
        </w:rPr>
      </w:pPr>
      <w:r>
        <w:rPr>
          <w:b/>
          <w:sz w:val="28"/>
        </w:rPr>
        <w:t xml:space="preserve">Начальник </w:t>
      </w:r>
      <w:r w:rsidR="00372DFE" w:rsidRPr="00372DFE">
        <w:rPr>
          <w:b/>
          <w:sz w:val="28"/>
        </w:rPr>
        <w:t xml:space="preserve">управления </w:t>
      </w:r>
    </w:p>
    <w:p w:rsidR="00372DFE" w:rsidRPr="00372DFE" w:rsidRDefault="00372DFE" w:rsidP="00372DFE">
      <w:pPr>
        <w:jc w:val="both"/>
        <w:rPr>
          <w:b/>
          <w:sz w:val="28"/>
        </w:rPr>
      </w:pPr>
      <w:r w:rsidRPr="00372DFE">
        <w:rPr>
          <w:b/>
          <w:sz w:val="28"/>
        </w:rPr>
        <w:t>физической культуры,</w:t>
      </w:r>
    </w:p>
    <w:p w:rsidR="00372DFE" w:rsidRPr="00372DFE" w:rsidRDefault="00372DFE" w:rsidP="00372DFE">
      <w:pPr>
        <w:jc w:val="both"/>
        <w:rPr>
          <w:b/>
          <w:sz w:val="28"/>
        </w:rPr>
      </w:pPr>
      <w:r w:rsidRPr="00372DFE">
        <w:rPr>
          <w:b/>
          <w:sz w:val="28"/>
        </w:rPr>
        <w:t xml:space="preserve">спорта и молодежной политики </w:t>
      </w:r>
    </w:p>
    <w:p w:rsidR="00372DFE" w:rsidRDefault="00372DFE" w:rsidP="00372DFE">
      <w:pPr>
        <w:jc w:val="both"/>
        <w:rPr>
          <w:b/>
          <w:sz w:val="28"/>
        </w:rPr>
      </w:pPr>
      <w:r w:rsidRPr="00372DFE">
        <w:rPr>
          <w:b/>
          <w:sz w:val="28"/>
        </w:rPr>
        <w:t xml:space="preserve">администрации </w:t>
      </w:r>
      <w:proofErr w:type="spellStart"/>
      <w:r w:rsidRPr="00372DFE">
        <w:rPr>
          <w:b/>
          <w:sz w:val="28"/>
        </w:rPr>
        <w:t>Краснояружского</w:t>
      </w:r>
      <w:proofErr w:type="spellEnd"/>
      <w:r w:rsidRPr="00372DFE">
        <w:rPr>
          <w:b/>
          <w:sz w:val="28"/>
        </w:rPr>
        <w:t xml:space="preserve"> района  </w:t>
      </w:r>
      <w:r>
        <w:rPr>
          <w:b/>
          <w:sz w:val="28"/>
        </w:rPr>
        <w:t xml:space="preserve">                  </w:t>
      </w:r>
      <w:r w:rsidRPr="00372DFE">
        <w:rPr>
          <w:b/>
          <w:sz w:val="28"/>
        </w:rPr>
        <w:t xml:space="preserve">            А.А. Матвиенко</w:t>
      </w: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C13755" w:rsidRDefault="00C13755" w:rsidP="00372DFE">
      <w:pPr>
        <w:jc w:val="both"/>
        <w:rPr>
          <w:b/>
          <w:sz w:val="28"/>
        </w:rPr>
      </w:pPr>
    </w:p>
    <w:p w:rsidR="00C2686F" w:rsidRDefault="00C2686F" w:rsidP="00372DFE">
      <w:pPr>
        <w:jc w:val="both"/>
        <w:rPr>
          <w:b/>
          <w:sz w:val="28"/>
        </w:rPr>
      </w:pPr>
    </w:p>
    <w:p w:rsidR="00C2686F" w:rsidRDefault="00C2686F" w:rsidP="00372DFE">
      <w:pPr>
        <w:jc w:val="both"/>
        <w:rPr>
          <w:b/>
          <w:sz w:val="28"/>
        </w:rPr>
      </w:pPr>
    </w:p>
    <w:p w:rsidR="00C13755" w:rsidRDefault="00C13755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5039D" w:rsidRDefault="00D5039D" w:rsidP="00372DFE">
      <w:pPr>
        <w:jc w:val="both"/>
        <w:rPr>
          <w:b/>
          <w:sz w:val="28"/>
        </w:rPr>
      </w:pPr>
    </w:p>
    <w:p w:rsidR="00D8475E" w:rsidRDefault="00D8475E" w:rsidP="00D5039D">
      <w:pPr>
        <w:jc w:val="right"/>
        <w:rPr>
          <w:b/>
          <w:sz w:val="28"/>
        </w:rPr>
      </w:pPr>
    </w:p>
    <w:p w:rsidR="00D5039D" w:rsidRDefault="00D5039D" w:rsidP="00D5039D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</w:t>
      </w:r>
    </w:p>
    <w:p w:rsidR="00D5039D" w:rsidRDefault="00D5039D" w:rsidP="00D5039D">
      <w:pPr>
        <w:jc w:val="right"/>
        <w:rPr>
          <w:b/>
          <w:sz w:val="28"/>
        </w:rPr>
      </w:pPr>
      <w:r>
        <w:rPr>
          <w:b/>
          <w:sz w:val="28"/>
        </w:rPr>
        <w:t>к положению №1</w:t>
      </w:r>
    </w:p>
    <w:p w:rsidR="00D5039D" w:rsidRDefault="00D5039D" w:rsidP="00D5039D">
      <w:pPr>
        <w:jc w:val="right"/>
        <w:rPr>
          <w:b/>
          <w:sz w:val="28"/>
        </w:rPr>
      </w:pPr>
    </w:p>
    <w:p w:rsidR="00C5543B" w:rsidRDefault="00D5039D" w:rsidP="00D5039D">
      <w:pPr>
        <w:jc w:val="center"/>
        <w:rPr>
          <w:sz w:val="28"/>
        </w:rPr>
      </w:pPr>
      <w:r w:rsidRPr="00C5543B">
        <w:rPr>
          <w:sz w:val="28"/>
        </w:rPr>
        <w:t xml:space="preserve">Список </w:t>
      </w:r>
    </w:p>
    <w:p w:rsidR="00D5039D" w:rsidRPr="00C5543B" w:rsidRDefault="00C5543B" w:rsidP="00C5543B">
      <w:pPr>
        <w:jc w:val="center"/>
        <w:rPr>
          <w:sz w:val="28"/>
        </w:rPr>
      </w:pPr>
      <w:r>
        <w:rPr>
          <w:sz w:val="28"/>
        </w:rPr>
        <w:t xml:space="preserve">участников </w:t>
      </w:r>
      <w:r w:rsidR="00D5039D" w:rsidRPr="00C5543B">
        <w:rPr>
          <w:sz w:val="28"/>
        </w:rPr>
        <w:t xml:space="preserve">соревнований_____________________ </w:t>
      </w:r>
    </w:p>
    <w:p w:rsidR="00D5039D" w:rsidRPr="00C5543B" w:rsidRDefault="00D5039D" w:rsidP="00D5039D">
      <w:pPr>
        <w:jc w:val="center"/>
        <w:rPr>
          <w:sz w:val="28"/>
        </w:rPr>
      </w:pPr>
    </w:p>
    <w:p w:rsidR="00D5039D" w:rsidRPr="00C5543B" w:rsidRDefault="00D5039D" w:rsidP="00D5039D">
      <w:pPr>
        <w:jc w:val="center"/>
        <w:rPr>
          <w:sz w:val="28"/>
        </w:rPr>
      </w:pP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817"/>
        <w:gridCol w:w="3293"/>
        <w:gridCol w:w="2410"/>
        <w:gridCol w:w="3403"/>
      </w:tblGrid>
      <w:tr w:rsidR="00D5039D" w:rsidRPr="00C5543B" w:rsidTr="00C5543B">
        <w:tc>
          <w:tcPr>
            <w:tcW w:w="817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№ п/п</w:t>
            </w:r>
          </w:p>
        </w:tc>
        <w:tc>
          <w:tcPr>
            <w:tcW w:w="329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ФИО</w:t>
            </w:r>
          </w:p>
        </w:tc>
        <w:tc>
          <w:tcPr>
            <w:tcW w:w="2410" w:type="dxa"/>
          </w:tcPr>
          <w:p w:rsidR="00D5039D" w:rsidRPr="00C5543B" w:rsidRDefault="00C5543B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Уровень соревнований</w:t>
            </w:r>
          </w:p>
        </w:tc>
        <w:tc>
          <w:tcPr>
            <w:tcW w:w="340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Вид спорта</w:t>
            </w:r>
          </w:p>
        </w:tc>
      </w:tr>
      <w:tr w:rsidR="00D5039D" w:rsidRPr="00C5543B" w:rsidTr="00C5543B">
        <w:tc>
          <w:tcPr>
            <w:tcW w:w="817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1</w:t>
            </w:r>
          </w:p>
        </w:tc>
        <w:tc>
          <w:tcPr>
            <w:tcW w:w="329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  <w:tc>
          <w:tcPr>
            <w:tcW w:w="340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</w:tr>
      <w:tr w:rsidR="00D5039D" w:rsidRPr="00C5543B" w:rsidTr="00C5543B">
        <w:tc>
          <w:tcPr>
            <w:tcW w:w="817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2</w:t>
            </w:r>
          </w:p>
        </w:tc>
        <w:tc>
          <w:tcPr>
            <w:tcW w:w="329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  <w:tc>
          <w:tcPr>
            <w:tcW w:w="340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</w:tr>
      <w:tr w:rsidR="00D5039D" w:rsidRPr="00C5543B" w:rsidTr="00C5543B">
        <w:tc>
          <w:tcPr>
            <w:tcW w:w="817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…</w:t>
            </w:r>
          </w:p>
        </w:tc>
        <w:tc>
          <w:tcPr>
            <w:tcW w:w="329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  <w:tc>
          <w:tcPr>
            <w:tcW w:w="3403" w:type="dxa"/>
          </w:tcPr>
          <w:p w:rsidR="00D5039D" w:rsidRPr="00C5543B" w:rsidRDefault="00D5039D" w:rsidP="00D5039D">
            <w:pPr>
              <w:jc w:val="center"/>
              <w:rPr>
                <w:sz w:val="28"/>
              </w:rPr>
            </w:pPr>
          </w:p>
        </w:tc>
      </w:tr>
    </w:tbl>
    <w:p w:rsidR="00D5039D" w:rsidRPr="00C5543B" w:rsidRDefault="00D5039D" w:rsidP="00D5039D">
      <w:pPr>
        <w:jc w:val="center"/>
        <w:rPr>
          <w:sz w:val="28"/>
        </w:rPr>
      </w:pPr>
    </w:p>
    <w:p w:rsidR="00C5543B" w:rsidRPr="00C5543B" w:rsidRDefault="00C5543B" w:rsidP="00D5039D">
      <w:pPr>
        <w:jc w:val="center"/>
        <w:rPr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13755" w:rsidRDefault="00C13755" w:rsidP="00D5039D">
      <w:pPr>
        <w:jc w:val="center"/>
        <w:rPr>
          <w:b/>
          <w:sz w:val="28"/>
        </w:rPr>
      </w:pPr>
    </w:p>
    <w:p w:rsidR="00C13755" w:rsidRDefault="00C13755" w:rsidP="00D5039D">
      <w:pPr>
        <w:jc w:val="center"/>
        <w:rPr>
          <w:b/>
          <w:sz w:val="28"/>
        </w:rPr>
      </w:pPr>
    </w:p>
    <w:p w:rsidR="00C13755" w:rsidRDefault="00C13755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C5543B">
      <w:pPr>
        <w:rPr>
          <w:b/>
          <w:sz w:val="28"/>
        </w:rPr>
      </w:pPr>
    </w:p>
    <w:p w:rsidR="00C5543B" w:rsidRDefault="00C5543B" w:rsidP="00C5543B">
      <w:pPr>
        <w:rPr>
          <w:b/>
          <w:sz w:val="28"/>
        </w:rPr>
      </w:pPr>
    </w:p>
    <w:p w:rsidR="00C5543B" w:rsidRDefault="00C5543B" w:rsidP="00D5039D">
      <w:pPr>
        <w:jc w:val="center"/>
        <w:rPr>
          <w:b/>
          <w:sz w:val="28"/>
        </w:rPr>
      </w:pPr>
    </w:p>
    <w:p w:rsidR="00C5543B" w:rsidRDefault="00C5543B" w:rsidP="00C5543B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</w:t>
      </w:r>
    </w:p>
    <w:p w:rsidR="00C5543B" w:rsidRDefault="00C5543B" w:rsidP="00C5543B">
      <w:pPr>
        <w:jc w:val="right"/>
        <w:rPr>
          <w:b/>
          <w:sz w:val="28"/>
        </w:rPr>
      </w:pPr>
      <w:r>
        <w:rPr>
          <w:b/>
          <w:sz w:val="28"/>
        </w:rPr>
        <w:t>к положению №2</w:t>
      </w:r>
    </w:p>
    <w:p w:rsidR="00C5543B" w:rsidRPr="00C5543B" w:rsidRDefault="00C5543B" w:rsidP="00C5543B">
      <w:pPr>
        <w:jc w:val="right"/>
        <w:rPr>
          <w:sz w:val="28"/>
        </w:rPr>
      </w:pPr>
    </w:p>
    <w:p w:rsidR="00C5543B" w:rsidRPr="00C5543B" w:rsidRDefault="00C5543B" w:rsidP="00C5543B">
      <w:pPr>
        <w:jc w:val="center"/>
        <w:rPr>
          <w:sz w:val="28"/>
        </w:rPr>
      </w:pPr>
      <w:r w:rsidRPr="00C5543B">
        <w:rPr>
          <w:sz w:val="28"/>
        </w:rPr>
        <w:t xml:space="preserve">Список </w:t>
      </w:r>
    </w:p>
    <w:p w:rsidR="00C5543B" w:rsidRPr="00C5543B" w:rsidRDefault="00C5543B" w:rsidP="00C5543B">
      <w:pPr>
        <w:jc w:val="center"/>
        <w:rPr>
          <w:sz w:val="28"/>
        </w:rPr>
      </w:pPr>
      <w:r w:rsidRPr="00C5543B">
        <w:rPr>
          <w:sz w:val="28"/>
        </w:rPr>
        <w:t xml:space="preserve">победителей и призёров соревнований_____________________ </w:t>
      </w:r>
    </w:p>
    <w:p w:rsidR="00C5543B" w:rsidRPr="00C5543B" w:rsidRDefault="00C5543B" w:rsidP="00C5543B">
      <w:pPr>
        <w:jc w:val="center"/>
        <w:rPr>
          <w:sz w:val="28"/>
        </w:rPr>
      </w:pPr>
    </w:p>
    <w:tbl>
      <w:tblPr>
        <w:tblStyle w:val="ab"/>
        <w:tblW w:w="9640" w:type="dxa"/>
        <w:tblInd w:w="-34" w:type="dxa"/>
        <w:tblLook w:val="04A0" w:firstRow="1" w:lastRow="0" w:firstColumn="1" w:lastColumn="0" w:noHBand="0" w:noVBand="1"/>
      </w:tblPr>
      <w:tblGrid>
        <w:gridCol w:w="817"/>
        <w:gridCol w:w="2586"/>
        <w:gridCol w:w="2410"/>
        <w:gridCol w:w="1984"/>
        <w:gridCol w:w="1843"/>
      </w:tblGrid>
      <w:tr w:rsidR="00C5543B" w:rsidRPr="00C5543B" w:rsidTr="00C5543B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№ п/п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ФИО</w:t>
            </w: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Уровень соревнований</w:t>
            </w: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Вид спорта</w:t>
            </w: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Занятое место</w:t>
            </w:r>
          </w:p>
        </w:tc>
      </w:tr>
      <w:tr w:rsidR="00C5543B" w:rsidRPr="00C5543B" w:rsidTr="00C5543B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</w:tr>
      <w:tr w:rsidR="00C5543B" w:rsidRPr="00C5543B" w:rsidTr="00C5543B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</w:tr>
      <w:tr w:rsidR="00C5543B" w:rsidRPr="00C5543B" w:rsidTr="00C5543B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…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</w:tr>
    </w:tbl>
    <w:p w:rsidR="00C5543B" w:rsidRPr="00C5543B" w:rsidRDefault="00C5543B" w:rsidP="00C5543B">
      <w:pPr>
        <w:jc w:val="center"/>
        <w:rPr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13755" w:rsidRDefault="00C13755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center"/>
        <w:rPr>
          <w:b/>
          <w:sz w:val="28"/>
        </w:rPr>
      </w:pPr>
    </w:p>
    <w:p w:rsidR="00C5543B" w:rsidRDefault="00C5543B" w:rsidP="00C5543B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</w:t>
      </w:r>
    </w:p>
    <w:p w:rsidR="00C5543B" w:rsidRDefault="00C5543B" w:rsidP="00C5543B">
      <w:pPr>
        <w:jc w:val="right"/>
        <w:rPr>
          <w:b/>
          <w:sz w:val="28"/>
        </w:rPr>
      </w:pPr>
      <w:r>
        <w:rPr>
          <w:b/>
          <w:sz w:val="28"/>
        </w:rPr>
        <w:t>к положению №3</w:t>
      </w:r>
    </w:p>
    <w:p w:rsidR="00C5543B" w:rsidRDefault="00C5543B" w:rsidP="00C5543B">
      <w:pPr>
        <w:jc w:val="center"/>
        <w:rPr>
          <w:b/>
          <w:sz w:val="28"/>
        </w:rPr>
      </w:pPr>
    </w:p>
    <w:p w:rsidR="00C5543B" w:rsidRPr="00C5543B" w:rsidRDefault="00C5543B" w:rsidP="00C5543B">
      <w:pPr>
        <w:jc w:val="center"/>
        <w:rPr>
          <w:sz w:val="28"/>
        </w:rPr>
      </w:pPr>
      <w:r w:rsidRPr="00C5543B">
        <w:rPr>
          <w:sz w:val="28"/>
        </w:rPr>
        <w:t xml:space="preserve">Список </w:t>
      </w:r>
    </w:p>
    <w:p w:rsidR="00C5543B" w:rsidRPr="00C5543B" w:rsidRDefault="00C5543B" w:rsidP="00C5543B">
      <w:pPr>
        <w:jc w:val="center"/>
        <w:rPr>
          <w:sz w:val="28"/>
        </w:rPr>
      </w:pPr>
      <w:r w:rsidRPr="00C5543B">
        <w:rPr>
          <w:sz w:val="28"/>
        </w:rPr>
        <w:t>спортсменов, выполнивших нормативные требования для присвоения звания мастера спорта, кандидата в мастера спорта и 1 взрослого разряда по олимпийским и не олимпийским видам спорта</w:t>
      </w:r>
    </w:p>
    <w:p w:rsidR="00C5543B" w:rsidRPr="00C5543B" w:rsidRDefault="00C5543B" w:rsidP="00C5543B">
      <w:pPr>
        <w:jc w:val="center"/>
        <w:rPr>
          <w:sz w:val="28"/>
        </w:rPr>
      </w:pPr>
    </w:p>
    <w:tbl>
      <w:tblPr>
        <w:tblStyle w:val="ab"/>
        <w:tblW w:w="9640" w:type="dxa"/>
        <w:tblInd w:w="-34" w:type="dxa"/>
        <w:tblLook w:val="04A0" w:firstRow="1" w:lastRow="0" w:firstColumn="1" w:lastColumn="0" w:noHBand="0" w:noVBand="1"/>
      </w:tblPr>
      <w:tblGrid>
        <w:gridCol w:w="814"/>
        <w:gridCol w:w="2560"/>
        <w:gridCol w:w="2401"/>
        <w:gridCol w:w="1970"/>
        <w:gridCol w:w="1895"/>
      </w:tblGrid>
      <w:tr w:rsidR="00C5543B" w:rsidRPr="00C5543B" w:rsidTr="00FD3720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№ п/п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ФИО</w:t>
            </w: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Присвоенное звание, </w:t>
            </w:r>
            <w:proofErr w:type="spellStart"/>
            <w:r>
              <w:rPr>
                <w:sz w:val="28"/>
              </w:rPr>
              <w:t>выполненый</w:t>
            </w:r>
            <w:proofErr w:type="spellEnd"/>
            <w:r>
              <w:rPr>
                <w:sz w:val="28"/>
              </w:rPr>
              <w:t xml:space="preserve"> разряд</w:t>
            </w: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Вид спорта</w:t>
            </w: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Олимпийский / не олимпийский вид</w:t>
            </w:r>
          </w:p>
        </w:tc>
      </w:tr>
      <w:tr w:rsidR="00C5543B" w:rsidRPr="00C5543B" w:rsidTr="00FD3720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</w:tr>
      <w:tr w:rsidR="00C5543B" w:rsidRPr="00C5543B" w:rsidTr="00FD3720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</w:tr>
      <w:tr w:rsidR="00C5543B" w:rsidRPr="00C5543B" w:rsidTr="00FD3720">
        <w:tc>
          <w:tcPr>
            <w:tcW w:w="817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  <w:r w:rsidRPr="00C5543B">
              <w:rPr>
                <w:sz w:val="28"/>
              </w:rPr>
              <w:t>…</w:t>
            </w:r>
          </w:p>
        </w:tc>
        <w:tc>
          <w:tcPr>
            <w:tcW w:w="2586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5543B" w:rsidRPr="00C5543B" w:rsidRDefault="00C5543B" w:rsidP="00FD3720">
            <w:pPr>
              <w:jc w:val="center"/>
              <w:rPr>
                <w:sz w:val="28"/>
              </w:rPr>
            </w:pPr>
          </w:p>
        </w:tc>
      </w:tr>
    </w:tbl>
    <w:p w:rsidR="00C5543B" w:rsidRPr="00C5543B" w:rsidRDefault="00C5543B" w:rsidP="00C5543B">
      <w:pPr>
        <w:jc w:val="center"/>
        <w:rPr>
          <w:sz w:val="28"/>
        </w:rPr>
      </w:pPr>
    </w:p>
    <w:p w:rsidR="00C5543B" w:rsidRPr="00C5543B" w:rsidRDefault="00C5543B">
      <w:pPr>
        <w:jc w:val="center"/>
        <w:rPr>
          <w:sz w:val="28"/>
        </w:rPr>
      </w:pPr>
    </w:p>
    <w:sectPr w:rsidR="00C5543B" w:rsidRPr="00C5543B" w:rsidSect="00364476">
      <w:headerReference w:type="default" r:id="rId9"/>
      <w:pgSz w:w="11906" w:h="16838"/>
      <w:pgMar w:top="993" w:right="850" w:bottom="993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A1" w:rsidRDefault="00A257A1" w:rsidP="00364476">
      <w:r>
        <w:separator/>
      </w:r>
    </w:p>
  </w:endnote>
  <w:endnote w:type="continuationSeparator" w:id="0">
    <w:p w:rsidR="00A257A1" w:rsidRDefault="00A257A1" w:rsidP="0036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A1" w:rsidRDefault="00A257A1" w:rsidP="00364476">
      <w:r>
        <w:separator/>
      </w:r>
    </w:p>
  </w:footnote>
  <w:footnote w:type="continuationSeparator" w:id="0">
    <w:p w:rsidR="00A257A1" w:rsidRDefault="00A257A1" w:rsidP="0036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89" w:rsidRDefault="00D85C89" w:rsidP="008A6A5F">
    <w:pPr>
      <w:pStyle w:val="a3"/>
    </w:pPr>
  </w:p>
  <w:p w:rsidR="00D85C89" w:rsidRDefault="00D85C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88B"/>
    <w:multiLevelType w:val="hybridMultilevel"/>
    <w:tmpl w:val="5E32FC9E"/>
    <w:lvl w:ilvl="0" w:tplc="D6A8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2F4BA">
      <w:numFmt w:val="none"/>
      <w:lvlText w:val=""/>
      <w:lvlJc w:val="left"/>
      <w:pPr>
        <w:tabs>
          <w:tab w:val="num" w:pos="360"/>
        </w:tabs>
      </w:pPr>
    </w:lvl>
    <w:lvl w:ilvl="2" w:tplc="3AE02300">
      <w:numFmt w:val="none"/>
      <w:lvlText w:val=""/>
      <w:lvlJc w:val="left"/>
      <w:pPr>
        <w:tabs>
          <w:tab w:val="num" w:pos="360"/>
        </w:tabs>
      </w:pPr>
    </w:lvl>
    <w:lvl w:ilvl="3" w:tplc="0F84BD84">
      <w:numFmt w:val="none"/>
      <w:lvlText w:val=""/>
      <w:lvlJc w:val="left"/>
      <w:pPr>
        <w:tabs>
          <w:tab w:val="num" w:pos="360"/>
        </w:tabs>
      </w:pPr>
    </w:lvl>
    <w:lvl w:ilvl="4" w:tplc="F468FA78">
      <w:numFmt w:val="none"/>
      <w:lvlText w:val=""/>
      <w:lvlJc w:val="left"/>
      <w:pPr>
        <w:tabs>
          <w:tab w:val="num" w:pos="360"/>
        </w:tabs>
      </w:pPr>
    </w:lvl>
    <w:lvl w:ilvl="5" w:tplc="66B486C0">
      <w:numFmt w:val="none"/>
      <w:lvlText w:val=""/>
      <w:lvlJc w:val="left"/>
      <w:pPr>
        <w:tabs>
          <w:tab w:val="num" w:pos="360"/>
        </w:tabs>
      </w:pPr>
    </w:lvl>
    <w:lvl w:ilvl="6" w:tplc="F0EC2BDC">
      <w:numFmt w:val="none"/>
      <w:lvlText w:val=""/>
      <w:lvlJc w:val="left"/>
      <w:pPr>
        <w:tabs>
          <w:tab w:val="num" w:pos="360"/>
        </w:tabs>
      </w:pPr>
    </w:lvl>
    <w:lvl w:ilvl="7" w:tplc="F4C85FFE">
      <w:numFmt w:val="none"/>
      <w:lvlText w:val=""/>
      <w:lvlJc w:val="left"/>
      <w:pPr>
        <w:tabs>
          <w:tab w:val="num" w:pos="360"/>
        </w:tabs>
      </w:pPr>
    </w:lvl>
    <w:lvl w:ilvl="8" w:tplc="1D6AF2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82070C"/>
    <w:multiLevelType w:val="multilevel"/>
    <w:tmpl w:val="322065C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CB23AA6"/>
    <w:multiLevelType w:val="hybridMultilevel"/>
    <w:tmpl w:val="79342B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069"/>
    <w:multiLevelType w:val="hybridMultilevel"/>
    <w:tmpl w:val="AFC0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7128B"/>
    <w:multiLevelType w:val="multilevel"/>
    <w:tmpl w:val="1CA651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9B41D4B"/>
    <w:multiLevelType w:val="multilevel"/>
    <w:tmpl w:val="E2FC5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6">
    <w:nsid w:val="2F434EE6"/>
    <w:multiLevelType w:val="multilevel"/>
    <w:tmpl w:val="10F4A3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0B96454"/>
    <w:multiLevelType w:val="multilevel"/>
    <w:tmpl w:val="6DD288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28A23D3"/>
    <w:multiLevelType w:val="multilevel"/>
    <w:tmpl w:val="1966C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3DA0297"/>
    <w:multiLevelType w:val="hybridMultilevel"/>
    <w:tmpl w:val="BC72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362B"/>
    <w:multiLevelType w:val="multilevel"/>
    <w:tmpl w:val="94CCE24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2160"/>
      </w:pPr>
      <w:rPr>
        <w:rFonts w:hint="default"/>
      </w:rPr>
    </w:lvl>
  </w:abstractNum>
  <w:abstractNum w:abstractNumId="11">
    <w:nsid w:val="3F1C4554"/>
    <w:multiLevelType w:val="multilevel"/>
    <w:tmpl w:val="EAD47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12">
    <w:nsid w:val="5B1C1833"/>
    <w:multiLevelType w:val="multilevel"/>
    <w:tmpl w:val="E3AE3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3">
    <w:nsid w:val="5E9A0C7D"/>
    <w:multiLevelType w:val="hybridMultilevel"/>
    <w:tmpl w:val="B8402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B7"/>
    <w:rsid w:val="000441C3"/>
    <w:rsid w:val="000847EC"/>
    <w:rsid w:val="000869A5"/>
    <w:rsid w:val="00091C44"/>
    <w:rsid w:val="00094BD0"/>
    <w:rsid w:val="000960CF"/>
    <w:rsid w:val="000A186E"/>
    <w:rsid w:val="000A6C78"/>
    <w:rsid w:val="000A7E13"/>
    <w:rsid w:val="000B1277"/>
    <w:rsid w:val="000D2FD8"/>
    <w:rsid w:val="000F0209"/>
    <w:rsid w:val="000F2533"/>
    <w:rsid w:val="001018EE"/>
    <w:rsid w:val="00106FAD"/>
    <w:rsid w:val="001228AE"/>
    <w:rsid w:val="00135CF5"/>
    <w:rsid w:val="00156794"/>
    <w:rsid w:val="00157A4E"/>
    <w:rsid w:val="00190494"/>
    <w:rsid w:val="001A0438"/>
    <w:rsid w:val="001A1669"/>
    <w:rsid w:val="001C188B"/>
    <w:rsid w:val="001D4919"/>
    <w:rsid w:val="001E0DF6"/>
    <w:rsid w:val="001E3E0F"/>
    <w:rsid w:val="001F39E3"/>
    <w:rsid w:val="001F68DD"/>
    <w:rsid w:val="00204BA8"/>
    <w:rsid w:val="00211526"/>
    <w:rsid w:val="00223458"/>
    <w:rsid w:val="00233AF8"/>
    <w:rsid w:val="0025638F"/>
    <w:rsid w:val="00260555"/>
    <w:rsid w:val="0027047E"/>
    <w:rsid w:val="0028038E"/>
    <w:rsid w:val="002A2340"/>
    <w:rsid w:val="002A28DE"/>
    <w:rsid w:val="002C32AA"/>
    <w:rsid w:val="002F0D74"/>
    <w:rsid w:val="0030648F"/>
    <w:rsid w:val="003101F1"/>
    <w:rsid w:val="003366C3"/>
    <w:rsid w:val="00364476"/>
    <w:rsid w:val="00366A17"/>
    <w:rsid w:val="00367320"/>
    <w:rsid w:val="00372DFE"/>
    <w:rsid w:val="003815DD"/>
    <w:rsid w:val="003B2EA2"/>
    <w:rsid w:val="003C7945"/>
    <w:rsid w:val="003C7CC8"/>
    <w:rsid w:val="003D2105"/>
    <w:rsid w:val="003F0B87"/>
    <w:rsid w:val="003F1184"/>
    <w:rsid w:val="00412A84"/>
    <w:rsid w:val="004214DB"/>
    <w:rsid w:val="00424581"/>
    <w:rsid w:val="00430B52"/>
    <w:rsid w:val="004346C2"/>
    <w:rsid w:val="0043736D"/>
    <w:rsid w:val="00446CC0"/>
    <w:rsid w:val="00450218"/>
    <w:rsid w:val="00456223"/>
    <w:rsid w:val="00474EAA"/>
    <w:rsid w:val="0047547B"/>
    <w:rsid w:val="00475D0E"/>
    <w:rsid w:val="00483E49"/>
    <w:rsid w:val="00491F56"/>
    <w:rsid w:val="004A6123"/>
    <w:rsid w:val="004B325B"/>
    <w:rsid w:val="004C0676"/>
    <w:rsid w:val="004E512E"/>
    <w:rsid w:val="004E65E2"/>
    <w:rsid w:val="004F0589"/>
    <w:rsid w:val="00524305"/>
    <w:rsid w:val="005352CC"/>
    <w:rsid w:val="00553F63"/>
    <w:rsid w:val="005610A3"/>
    <w:rsid w:val="005A0B44"/>
    <w:rsid w:val="005A4BDC"/>
    <w:rsid w:val="005C0378"/>
    <w:rsid w:val="005C04AD"/>
    <w:rsid w:val="005D2631"/>
    <w:rsid w:val="005E0736"/>
    <w:rsid w:val="005F0D9D"/>
    <w:rsid w:val="00621589"/>
    <w:rsid w:val="00635073"/>
    <w:rsid w:val="00654AE5"/>
    <w:rsid w:val="00662C87"/>
    <w:rsid w:val="00663DC1"/>
    <w:rsid w:val="00672902"/>
    <w:rsid w:val="006912EE"/>
    <w:rsid w:val="00693B00"/>
    <w:rsid w:val="006B2A97"/>
    <w:rsid w:val="006C2C92"/>
    <w:rsid w:val="006C618D"/>
    <w:rsid w:val="006D0A3A"/>
    <w:rsid w:val="006D336E"/>
    <w:rsid w:val="006E2A59"/>
    <w:rsid w:val="00700F72"/>
    <w:rsid w:val="00712ADF"/>
    <w:rsid w:val="00715020"/>
    <w:rsid w:val="00715730"/>
    <w:rsid w:val="007218C1"/>
    <w:rsid w:val="007470B8"/>
    <w:rsid w:val="0076029B"/>
    <w:rsid w:val="007660A0"/>
    <w:rsid w:val="00770E01"/>
    <w:rsid w:val="007714F7"/>
    <w:rsid w:val="00776A07"/>
    <w:rsid w:val="007A38DE"/>
    <w:rsid w:val="007A5137"/>
    <w:rsid w:val="007B2051"/>
    <w:rsid w:val="007D4357"/>
    <w:rsid w:val="007E08B5"/>
    <w:rsid w:val="007E1ABB"/>
    <w:rsid w:val="00815DDD"/>
    <w:rsid w:val="00820B26"/>
    <w:rsid w:val="00821000"/>
    <w:rsid w:val="00826F9C"/>
    <w:rsid w:val="00846AAB"/>
    <w:rsid w:val="00847188"/>
    <w:rsid w:val="00851BD1"/>
    <w:rsid w:val="00857179"/>
    <w:rsid w:val="0087017E"/>
    <w:rsid w:val="00876D08"/>
    <w:rsid w:val="008A6A5F"/>
    <w:rsid w:val="008B30E8"/>
    <w:rsid w:val="008D32EB"/>
    <w:rsid w:val="008D6BED"/>
    <w:rsid w:val="008F0F5A"/>
    <w:rsid w:val="008F14DB"/>
    <w:rsid w:val="008F2149"/>
    <w:rsid w:val="008F5843"/>
    <w:rsid w:val="008F756B"/>
    <w:rsid w:val="00901144"/>
    <w:rsid w:val="00905656"/>
    <w:rsid w:val="009207F6"/>
    <w:rsid w:val="009261C0"/>
    <w:rsid w:val="00933A15"/>
    <w:rsid w:val="00946C44"/>
    <w:rsid w:val="0095564B"/>
    <w:rsid w:val="0095720C"/>
    <w:rsid w:val="00957A6D"/>
    <w:rsid w:val="00960AC8"/>
    <w:rsid w:val="009876B7"/>
    <w:rsid w:val="009B5DFD"/>
    <w:rsid w:val="009C72C4"/>
    <w:rsid w:val="009C7670"/>
    <w:rsid w:val="009D3EAD"/>
    <w:rsid w:val="009D6AD6"/>
    <w:rsid w:val="009F4A0A"/>
    <w:rsid w:val="00A12641"/>
    <w:rsid w:val="00A147E0"/>
    <w:rsid w:val="00A17B15"/>
    <w:rsid w:val="00A257A1"/>
    <w:rsid w:val="00A32139"/>
    <w:rsid w:val="00A330C4"/>
    <w:rsid w:val="00A473A9"/>
    <w:rsid w:val="00A6459B"/>
    <w:rsid w:val="00A70708"/>
    <w:rsid w:val="00A749FE"/>
    <w:rsid w:val="00A83EF3"/>
    <w:rsid w:val="00A95C58"/>
    <w:rsid w:val="00AA34D0"/>
    <w:rsid w:val="00AE1136"/>
    <w:rsid w:val="00AE43E3"/>
    <w:rsid w:val="00B02C38"/>
    <w:rsid w:val="00B11FA3"/>
    <w:rsid w:val="00B211AB"/>
    <w:rsid w:val="00B23C07"/>
    <w:rsid w:val="00B35011"/>
    <w:rsid w:val="00B54C00"/>
    <w:rsid w:val="00B67B70"/>
    <w:rsid w:val="00B76516"/>
    <w:rsid w:val="00BB2C97"/>
    <w:rsid w:val="00BD7C4D"/>
    <w:rsid w:val="00BF0723"/>
    <w:rsid w:val="00C01C89"/>
    <w:rsid w:val="00C13755"/>
    <w:rsid w:val="00C17BE4"/>
    <w:rsid w:val="00C20D73"/>
    <w:rsid w:val="00C23693"/>
    <w:rsid w:val="00C2686F"/>
    <w:rsid w:val="00C35DBC"/>
    <w:rsid w:val="00C404B3"/>
    <w:rsid w:val="00C51FA7"/>
    <w:rsid w:val="00C522B3"/>
    <w:rsid w:val="00C5543B"/>
    <w:rsid w:val="00C64B8C"/>
    <w:rsid w:val="00C74431"/>
    <w:rsid w:val="00C803BB"/>
    <w:rsid w:val="00C80D11"/>
    <w:rsid w:val="00C84690"/>
    <w:rsid w:val="00C87173"/>
    <w:rsid w:val="00C9445F"/>
    <w:rsid w:val="00CA7627"/>
    <w:rsid w:val="00CB1BB7"/>
    <w:rsid w:val="00CB7C8A"/>
    <w:rsid w:val="00CD10EF"/>
    <w:rsid w:val="00CD546C"/>
    <w:rsid w:val="00CF763A"/>
    <w:rsid w:val="00D14DF4"/>
    <w:rsid w:val="00D226A7"/>
    <w:rsid w:val="00D24F91"/>
    <w:rsid w:val="00D324C8"/>
    <w:rsid w:val="00D41CC7"/>
    <w:rsid w:val="00D5039D"/>
    <w:rsid w:val="00D51B5F"/>
    <w:rsid w:val="00D77520"/>
    <w:rsid w:val="00D819F4"/>
    <w:rsid w:val="00D82B7D"/>
    <w:rsid w:val="00D8475E"/>
    <w:rsid w:val="00D85C89"/>
    <w:rsid w:val="00D911D9"/>
    <w:rsid w:val="00D97088"/>
    <w:rsid w:val="00DB23C9"/>
    <w:rsid w:val="00DB5596"/>
    <w:rsid w:val="00DF438F"/>
    <w:rsid w:val="00DF5576"/>
    <w:rsid w:val="00E039BC"/>
    <w:rsid w:val="00E20C2C"/>
    <w:rsid w:val="00E27FDA"/>
    <w:rsid w:val="00E40E3E"/>
    <w:rsid w:val="00E41924"/>
    <w:rsid w:val="00E5347C"/>
    <w:rsid w:val="00E55DF8"/>
    <w:rsid w:val="00E574C8"/>
    <w:rsid w:val="00E61CC0"/>
    <w:rsid w:val="00E62143"/>
    <w:rsid w:val="00E64E6E"/>
    <w:rsid w:val="00E74AA6"/>
    <w:rsid w:val="00E9520F"/>
    <w:rsid w:val="00E95B59"/>
    <w:rsid w:val="00EA30CD"/>
    <w:rsid w:val="00EA4D15"/>
    <w:rsid w:val="00EA4FC2"/>
    <w:rsid w:val="00EA65E7"/>
    <w:rsid w:val="00EC30CA"/>
    <w:rsid w:val="00EC41A9"/>
    <w:rsid w:val="00ED4856"/>
    <w:rsid w:val="00EE1104"/>
    <w:rsid w:val="00EE419B"/>
    <w:rsid w:val="00EE4AF5"/>
    <w:rsid w:val="00EF480F"/>
    <w:rsid w:val="00EF6E64"/>
    <w:rsid w:val="00F04B58"/>
    <w:rsid w:val="00F05E18"/>
    <w:rsid w:val="00F06094"/>
    <w:rsid w:val="00F11D2F"/>
    <w:rsid w:val="00F16B1D"/>
    <w:rsid w:val="00F23C4C"/>
    <w:rsid w:val="00F267BC"/>
    <w:rsid w:val="00F30CAE"/>
    <w:rsid w:val="00F310D7"/>
    <w:rsid w:val="00F35A10"/>
    <w:rsid w:val="00F54E39"/>
    <w:rsid w:val="00F7190E"/>
    <w:rsid w:val="00F72B95"/>
    <w:rsid w:val="00F82B56"/>
    <w:rsid w:val="00F90381"/>
    <w:rsid w:val="00F933C3"/>
    <w:rsid w:val="00FA593F"/>
    <w:rsid w:val="00FB63AE"/>
    <w:rsid w:val="00FE5130"/>
    <w:rsid w:val="00FF1403"/>
    <w:rsid w:val="00FF491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B1BB7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1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47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476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B23C07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38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38D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18EE"/>
    <w:pPr>
      <w:ind w:left="720"/>
      <w:contextualSpacing/>
    </w:pPr>
  </w:style>
  <w:style w:type="table" w:styleId="ab">
    <w:name w:val="Table Grid"/>
    <w:basedOn w:val="a1"/>
    <w:uiPriority w:val="59"/>
    <w:rsid w:val="00D5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B1BB7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1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4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47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4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476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B23C07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38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38D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18EE"/>
    <w:pPr>
      <w:ind w:left="720"/>
      <w:contextualSpacing/>
    </w:pPr>
  </w:style>
  <w:style w:type="table" w:styleId="ab">
    <w:name w:val="Table Grid"/>
    <w:basedOn w:val="a1"/>
    <w:uiPriority w:val="59"/>
    <w:rsid w:val="00D5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E478-C5D1-407B-A0CE-3CFE252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</dc:creator>
  <cp:lastModifiedBy>sidelnikova</cp:lastModifiedBy>
  <cp:revision>4</cp:revision>
  <cp:lastPrinted>2022-05-30T14:37:00Z</cp:lastPrinted>
  <dcterms:created xsi:type="dcterms:W3CDTF">2022-06-01T14:10:00Z</dcterms:created>
  <dcterms:modified xsi:type="dcterms:W3CDTF">2022-08-02T13:42:00Z</dcterms:modified>
</cp:coreProperties>
</file>