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53" w:rsidRDefault="00287553" w:rsidP="00287553">
      <w:pPr>
        <w:pStyle w:val="ConsPlusTitle0"/>
        <w:widowControl/>
        <w:jc w:val="center"/>
        <w:rPr>
          <w:b w:val="0"/>
          <w:sz w:val="28"/>
          <w:szCs w:val="28"/>
        </w:rPr>
      </w:pPr>
      <w:r w:rsidRPr="00766712">
        <w:rPr>
          <w:b w:val="0"/>
          <w:sz w:val="28"/>
          <w:szCs w:val="28"/>
        </w:rPr>
        <w:t xml:space="preserve">Р О С </w:t>
      </w:r>
      <w:proofErr w:type="gramStart"/>
      <w:r w:rsidRPr="00766712">
        <w:rPr>
          <w:b w:val="0"/>
          <w:sz w:val="28"/>
          <w:szCs w:val="28"/>
        </w:rPr>
        <w:t>С</w:t>
      </w:r>
      <w:proofErr w:type="gramEnd"/>
      <w:r w:rsidRPr="00766712">
        <w:rPr>
          <w:b w:val="0"/>
          <w:sz w:val="28"/>
          <w:szCs w:val="28"/>
        </w:rPr>
        <w:t xml:space="preserve"> И Й С К А Я </w:t>
      </w:r>
      <w:r>
        <w:rPr>
          <w:b w:val="0"/>
          <w:sz w:val="28"/>
          <w:szCs w:val="28"/>
        </w:rPr>
        <w:t xml:space="preserve">   Ф Е Д Е Р А Ц И Я</w:t>
      </w:r>
    </w:p>
    <w:p w:rsidR="00287553" w:rsidRDefault="00287553" w:rsidP="00287553">
      <w:pPr>
        <w:pStyle w:val="ConsPlusTitle0"/>
        <w:widowControl/>
        <w:jc w:val="center"/>
        <w:rPr>
          <w:b w:val="0"/>
          <w:sz w:val="28"/>
          <w:szCs w:val="28"/>
        </w:rPr>
      </w:pPr>
      <w:r>
        <w:rPr>
          <w:b w:val="0"/>
          <w:sz w:val="28"/>
          <w:szCs w:val="28"/>
        </w:rPr>
        <w:t xml:space="preserve">Б Е Л Г О </w:t>
      </w:r>
      <w:proofErr w:type="gramStart"/>
      <w:r>
        <w:rPr>
          <w:b w:val="0"/>
          <w:sz w:val="28"/>
          <w:szCs w:val="28"/>
        </w:rPr>
        <w:t>Р</w:t>
      </w:r>
      <w:proofErr w:type="gramEnd"/>
      <w:r>
        <w:rPr>
          <w:b w:val="0"/>
          <w:sz w:val="28"/>
          <w:szCs w:val="28"/>
        </w:rPr>
        <w:t xml:space="preserve"> О Д С К А Я    О Б Л А С Т Ь</w:t>
      </w:r>
    </w:p>
    <w:p w:rsidR="00287553" w:rsidRPr="00B51CF7" w:rsidRDefault="00287553" w:rsidP="00287553">
      <w:pPr>
        <w:pStyle w:val="ConsPlusTitle0"/>
        <w:widowControl/>
        <w:jc w:val="center"/>
        <w:rPr>
          <w:b w:val="0"/>
          <w:sz w:val="28"/>
          <w:szCs w:val="28"/>
        </w:rPr>
      </w:pPr>
    </w:p>
    <w:p w:rsidR="00287553" w:rsidRPr="00B51CF7" w:rsidRDefault="00287553" w:rsidP="00287553">
      <w:pPr>
        <w:pStyle w:val="ConsPlusTitle0"/>
        <w:widowControl/>
        <w:jc w:val="center"/>
        <w:rPr>
          <w:b w:val="0"/>
          <w:sz w:val="28"/>
          <w:szCs w:val="28"/>
        </w:rPr>
      </w:pPr>
    </w:p>
    <w:p w:rsidR="00287553" w:rsidRPr="00B51CF7" w:rsidRDefault="00287553" w:rsidP="00287553">
      <w:pPr>
        <w:pStyle w:val="ConsPlusTitle0"/>
        <w:widowControl/>
        <w:jc w:val="center"/>
        <w:rPr>
          <w:b w:val="0"/>
          <w:sz w:val="28"/>
          <w:szCs w:val="28"/>
        </w:rPr>
      </w:pPr>
      <w:r w:rsidRPr="00B51CF7">
        <w:rPr>
          <w:b w:val="0"/>
          <w:sz w:val="28"/>
          <w:szCs w:val="28"/>
        </w:rPr>
        <w:t>АДМИНИСТРАЦИЯ МУНИЦИПАЛЬНОГО РАЙОНА</w:t>
      </w:r>
    </w:p>
    <w:p w:rsidR="00287553" w:rsidRPr="00B51CF7" w:rsidRDefault="00287553" w:rsidP="00287553">
      <w:pPr>
        <w:pStyle w:val="ConsPlusTitle0"/>
        <w:widowControl/>
        <w:jc w:val="center"/>
        <w:rPr>
          <w:b w:val="0"/>
          <w:sz w:val="28"/>
          <w:szCs w:val="28"/>
        </w:rPr>
      </w:pPr>
      <w:r w:rsidRPr="00B51CF7">
        <w:rPr>
          <w:b w:val="0"/>
          <w:sz w:val="28"/>
          <w:szCs w:val="28"/>
        </w:rPr>
        <w:t>«КРАСНОЯРУЖСКИЙ РАЙОН»</w:t>
      </w:r>
    </w:p>
    <w:p w:rsidR="00287553" w:rsidRPr="00B51CF7" w:rsidRDefault="00287553" w:rsidP="00287553">
      <w:pPr>
        <w:pStyle w:val="ConsPlusTitle0"/>
        <w:widowControl/>
        <w:jc w:val="center"/>
        <w:rPr>
          <w:b w:val="0"/>
          <w:sz w:val="28"/>
          <w:szCs w:val="28"/>
        </w:rPr>
      </w:pPr>
    </w:p>
    <w:p w:rsidR="00287553" w:rsidRPr="00B51CF7" w:rsidRDefault="00287553" w:rsidP="00287553">
      <w:pPr>
        <w:pStyle w:val="ConsPlusTitle0"/>
        <w:widowControl/>
        <w:jc w:val="center"/>
        <w:rPr>
          <w:b w:val="0"/>
          <w:sz w:val="28"/>
          <w:szCs w:val="28"/>
        </w:rPr>
      </w:pPr>
    </w:p>
    <w:p w:rsidR="00287553" w:rsidRPr="00B51CF7" w:rsidRDefault="00287553" w:rsidP="00287553">
      <w:pPr>
        <w:pStyle w:val="ConsPlusTitle0"/>
        <w:widowControl/>
        <w:jc w:val="center"/>
        <w:rPr>
          <w:sz w:val="28"/>
          <w:szCs w:val="28"/>
        </w:rPr>
      </w:pPr>
      <w:proofErr w:type="gramStart"/>
      <w:r w:rsidRPr="00B51CF7">
        <w:rPr>
          <w:sz w:val="28"/>
          <w:szCs w:val="28"/>
        </w:rPr>
        <w:t>П</w:t>
      </w:r>
      <w:proofErr w:type="gramEnd"/>
      <w:r w:rsidRPr="00B51CF7">
        <w:rPr>
          <w:sz w:val="28"/>
          <w:szCs w:val="28"/>
        </w:rPr>
        <w:t xml:space="preserve"> О С Т А Н О В Л Е Н И Е</w:t>
      </w:r>
    </w:p>
    <w:p w:rsidR="00287553" w:rsidRPr="00B51CF7" w:rsidRDefault="00287553" w:rsidP="00287553">
      <w:pPr>
        <w:pStyle w:val="ConsPlusTitle0"/>
        <w:widowControl/>
        <w:jc w:val="center"/>
        <w:rPr>
          <w:sz w:val="28"/>
          <w:szCs w:val="28"/>
        </w:rPr>
      </w:pPr>
    </w:p>
    <w:p w:rsidR="00287553" w:rsidRPr="000C0D18" w:rsidRDefault="00673398" w:rsidP="00287553">
      <w:pPr>
        <w:pStyle w:val="ConsPlusTitle0"/>
        <w:widowControl/>
        <w:jc w:val="both"/>
        <w:rPr>
          <w:b w:val="0"/>
          <w:sz w:val="28"/>
          <w:szCs w:val="28"/>
        </w:rPr>
      </w:pPr>
      <w:r>
        <w:rPr>
          <w:b w:val="0"/>
          <w:sz w:val="28"/>
          <w:szCs w:val="28"/>
        </w:rPr>
        <w:t>«</w:t>
      </w:r>
      <w:r w:rsidR="00AE13E1">
        <w:rPr>
          <w:b w:val="0"/>
          <w:sz w:val="28"/>
          <w:szCs w:val="28"/>
        </w:rPr>
        <w:t xml:space="preserve">28 </w:t>
      </w:r>
      <w:r>
        <w:rPr>
          <w:b w:val="0"/>
          <w:sz w:val="28"/>
          <w:szCs w:val="28"/>
        </w:rPr>
        <w:t>»</w:t>
      </w:r>
      <w:r w:rsidR="00287553">
        <w:rPr>
          <w:b w:val="0"/>
          <w:sz w:val="28"/>
          <w:szCs w:val="28"/>
        </w:rPr>
        <w:t xml:space="preserve"> </w:t>
      </w:r>
      <w:r w:rsidR="00AE13E1">
        <w:rPr>
          <w:b w:val="0"/>
          <w:sz w:val="28"/>
          <w:szCs w:val="28"/>
        </w:rPr>
        <w:t xml:space="preserve">января  </w:t>
      </w:r>
      <w:r w:rsidR="00287553" w:rsidRPr="00B51CF7">
        <w:rPr>
          <w:b w:val="0"/>
          <w:sz w:val="28"/>
          <w:szCs w:val="28"/>
        </w:rPr>
        <w:t xml:space="preserve"> 20</w:t>
      </w:r>
      <w:r w:rsidR="0092069A" w:rsidRPr="00560675">
        <w:rPr>
          <w:b w:val="0"/>
          <w:sz w:val="28"/>
          <w:szCs w:val="28"/>
        </w:rPr>
        <w:t>20</w:t>
      </w:r>
      <w:r w:rsidR="00287553" w:rsidRPr="00B51CF7">
        <w:rPr>
          <w:b w:val="0"/>
          <w:sz w:val="28"/>
          <w:szCs w:val="28"/>
        </w:rPr>
        <w:t xml:space="preserve"> </w:t>
      </w:r>
      <w:r w:rsidR="00287553" w:rsidRPr="00673398">
        <w:rPr>
          <w:b w:val="0"/>
          <w:sz w:val="28"/>
          <w:szCs w:val="28"/>
        </w:rPr>
        <w:t>года</w:t>
      </w:r>
      <w:r w:rsidRPr="00673398">
        <w:rPr>
          <w:b w:val="0"/>
          <w:sz w:val="28"/>
          <w:szCs w:val="28"/>
        </w:rPr>
        <w:t xml:space="preserve"> </w:t>
      </w:r>
      <w:r w:rsidR="00287553" w:rsidRPr="00673398">
        <w:rPr>
          <w:b w:val="0"/>
          <w:sz w:val="28"/>
          <w:szCs w:val="28"/>
        </w:rPr>
        <w:t xml:space="preserve">                                                                     № </w:t>
      </w:r>
      <w:r w:rsidR="00AE13E1">
        <w:rPr>
          <w:b w:val="0"/>
          <w:sz w:val="28"/>
          <w:szCs w:val="28"/>
        </w:rPr>
        <w:t>18</w:t>
      </w:r>
    </w:p>
    <w:p w:rsidR="00287553" w:rsidRPr="007F2A49" w:rsidRDefault="00287553" w:rsidP="00287553">
      <w:pPr>
        <w:pStyle w:val="consplustitle"/>
        <w:spacing w:before="0" w:beforeAutospacing="0" w:after="0" w:afterAutospacing="0"/>
        <w:rPr>
          <w:sz w:val="28"/>
          <w:szCs w:val="28"/>
        </w:rPr>
      </w:pPr>
      <w:r w:rsidRPr="00B51CF7">
        <w:rPr>
          <w:sz w:val="22"/>
          <w:szCs w:val="22"/>
        </w:rPr>
        <w:t> </w:t>
      </w:r>
    </w:p>
    <w:p w:rsidR="00287553" w:rsidRPr="007F2A49" w:rsidRDefault="00287553" w:rsidP="00287553">
      <w:pPr>
        <w:pStyle w:val="ConsPlusTitle0"/>
        <w:widowControl/>
        <w:jc w:val="center"/>
        <w:rPr>
          <w:sz w:val="28"/>
          <w:szCs w:val="28"/>
        </w:rPr>
      </w:pPr>
    </w:p>
    <w:p w:rsidR="00287553" w:rsidRPr="007F2A49" w:rsidRDefault="00287553" w:rsidP="00287553">
      <w:pPr>
        <w:pStyle w:val="ConsPlusTitle0"/>
        <w:widowControl/>
        <w:jc w:val="center"/>
        <w:rPr>
          <w:sz w:val="28"/>
          <w:szCs w:val="28"/>
        </w:rPr>
      </w:pPr>
    </w:p>
    <w:p w:rsidR="00287553" w:rsidRDefault="00287553" w:rsidP="00287553">
      <w:pPr>
        <w:pStyle w:val="ConsPlusTitle0"/>
        <w:widowControl/>
        <w:rPr>
          <w:sz w:val="28"/>
          <w:szCs w:val="28"/>
        </w:rPr>
      </w:pPr>
      <w:r w:rsidRPr="001A4522">
        <w:rPr>
          <w:sz w:val="28"/>
          <w:szCs w:val="28"/>
        </w:rPr>
        <w:t>Об утверждении порядка</w:t>
      </w:r>
      <w:r>
        <w:rPr>
          <w:sz w:val="28"/>
          <w:szCs w:val="28"/>
        </w:rPr>
        <w:t xml:space="preserve"> с</w:t>
      </w:r>
      <w:r w:rsidRPr="001A4522">
        <w:rPr>
          <w:sz w:val="28"/>
          <w:szCs w:val="28"/>
        </w:rPr>
        <w:t xml:space="preserve">оставления и </w:t>
      </w:r>
    </w:p>
    <w:p w:rsidR="00287553" w:rsidRDefault="00287553" w:rsidP="00287553">
      <w:pPr>
        <w:pStyle w:val="ConsPlusTitle0"/>
        <w:widowControl/>
        <w:rPr>
          <w:sz w:val="28"/>
          <w:szCs w:val="28"/>
        </w:rPr>
      </w:pPr>
      <w:r w:rsidRPr="001A4522">
        <w:rPr>
          <w:sz w:val="28"/>
          <w:szCs w:val="28"/>
        </w:rPr>
        <w:t xml:space="preserve">утверждения плана </w:t>
      </w:r>
      <w:proofErr w:type="gramStart"/>
      <w:r w:rsidRPr="001A4522">
        <w:rPr>
          <w:sz w:val="28"/>
          <w:szCs w:val="28"/>
        </w:rPr>
        <w:t>финансово-хозяйственной</w:t>
      </w:r>
      <w:proofErr w:type="gramEnd"/>
      <w:r w:rsidRPr="001A4522">
        <w:rPr>
          <w:sz w:val="28"/>
          <w:szCs w:val="28"/>
        </w:rPr>
        <w:t xml:space="preserve"> </w:t>
      </w:r>
      <w:bookmarkStart w:id="0" w:name="_GoBack"/>
      <w:bookmarkEnd w:id="0"/>
    </w:p>
    <w:p w:rsidR="00287553" w:rsidRDefault="00287553" w:rsidP="00287553">
      <w:pPr>
        <w:pStyle w:val="ConsPlusTitle0"/>
        <w:widowControl/>
        <w:rPr>
          <w:sz w:val="28"/>
          <w:szCs w:val="28"/>
        </w:rPr>
      </w:pPr>
      <w:r w:rsidRPr="001A4522">
        <w:rPr>
          <w:sz w:val="28"/>
          <w:szCs w:val="28"/>
        </w:rPr>
        <w:t>деятельности</w:t>
      </w:r>
      <w:r>
        <w:rPr>
          <w:sz w:val="28"/>
          <w:szCs w:val="28"/>
        </w:rPr>
        <w:t xml:space="preserve"> </w:t>
      </w:r>
      <w:proofErr w:type="gramStart"/>
      <w:r w:rsidRPr="001A4522">
        <w:rPr>
          <w:sz w:val="28"/>
          <w:szCs w:val="28"/>
        </w:rPr>
        <w:t>муниципальных</w:t>
      </w:r>
      <w:proofErr w:type="gramEnd"/>
      <w:r w:rsidRPr="001A4522">
        <w:rPr>
          <w:sz w:val="28"/>
          <w:szCs w:val="28"/>
        </w:rPr>
        <w:t xml:space="preserve"> </w:t>
      </w:r>
    </w:p>
    <w:p w:rsidR="00287553" w:rsidRPr="001A4522" w:rsidRDefault="00287553" w:rsidP="00287553">
      <w:pPr>
        <w:pStyle w:val="ConsPlusTitle0"/>
        <w:widowControl/>
        <w:rPr>
          <w:sz w:val="28"/>
          <w:szCs w:val="28"/>
        </w:rPr>
      </w:pPr>
      <w:r w:rsidRPr="001A4522">
        <w:rPr>
          <w:sz w:val="28"/>
          <w:szCs w:val="28"/>
        </w:rPr>
        <w:t>бюджетных</w:t>
      </w:r>
      <w:r>
        <w:rPr>
          <w:sz w:val="28"/>
          <w:szCs w:val="28"/>
        </w:rPr>
        <w:t xml:space="preserve"> и автономных</w:t>
      </w:r>
      <w:r w:rsidRPr="001A4522">
        <w:rPr>
          <w:sz w:val="28"/>
          <w:szCs w:val="28"/>
        </w:rPr>
        <w:t xml:space="preserve"> учреждений</w:t>
      </w:r>
    </w:p>
    <w:p w:rsidR="00287553" w:rsidRDefault="00287553" w:rsidP="00287553">
      <w:pPr>
        <w:autoSpaceDE w:val="0"/>
        <w:autoSpaceDN w:val="0"/>
        <w:adjustRightInd w:val="0"/>
        <w:jc w:val="both"/>
        <w:rPr>
          <w:sz w:val="28"/>
          <w:szCs w:val="28"/>
        </w:rPr>
      </w:pPr>
    </w:p>
    <w:p w:rsidR="00287553" w:rsidRDefault="00287553" w:rsidP="00287553">
      <w:pPr>
        <w:autoSpaceDE w:val="0"/>
        <w:autoSpaceDN w:val="0"/>
        <w:adjustRightInd w:val="0"/>
        <w:jc w:val="both"/>
        <w:rPr>
          <w:sz w:val="28"/>
          <w:szCs w:val="28"/>
        </w:rPr>
      </w:pPr>
    </w:p>
    <w:p w:rsidR="00337DA6" w:rsidRDefault="00337DA6" w:rsidP="00287553">
      <w:pPr>
        <w:autoSpaceDE w:val="0"/>
        <w:autoSpaceDN w:val="0"/>
        <w:adjustRightInd w:val="0"/>
        <w:jc w:val="both"/>
        <w:rPr>
          <w:sz w:val="28"/>
          <w:szCs w:val="28"/>
        </w:rPr>
      </w:pPr>
    </w:p>
    <w:p w:rsidR="00337DA6" w:rsidRPr="00B03B2B" w:rsidRDefault="00337DA6" w:rsidP="00287553">
      <w:pPr>
        <w:autoSpaceDE w:val="0"/>
        <w:autoSpaceDN w:val="0"/>
        <w:adjustRightInd w:val="0"/>
        <w:jc w:val="both"/>
        <w:rPr>
          <w:sz w:val="28"/>
          <w:szCs w:val="28"/>
        </w:rPr>
      </w:pPr>
    </w:p>
    <w:p w:rsidR="00337DA6" w:rsidRPr="001267C9" w:rsidRDefault="00287553" w:rsidP="00337DA6">
      <w:pPr>
        <w:autoSpaceDE w:val="0"/>
        <w:autoSpaceDN w:val="0"/>
        <w:adjustRightInd w:val="0"/>
        <w:ind w:firstLine="540"/>
        <w:jc w:val="both"/>
        <w:rPr>
          <w:sz w:val="28"/>
          <w:szCs w:val="28"/>
        </w:rPr>
      </w:pPr>
      <w:r w:rsidRPr="00484E9C">
        <w:rPr>
          <w:sz w:val="28"/>
          <w:szCs w:val="28"/>
        </w:rPr>
        <w:t xml:space="preserve">В соответствии с Федеральным законом от 12 января </w:t>
      </w:r>
      <w:smartTag w:uri="urn:schemas-microsoft-com:office:smarttags" w:element="metricconverter">
        <w:smartTagPr>
          <w:attr w:name="ProductID" w:val="1996 г"/>
        </w:smartTagPr>
        <w:r w:rsidRPr="00484E9C">
          <w:rPr>
            <w:sz w:val="28"/>
            <w:szCs w:val="28"/>
          </w:rPr>
          <w:t>1996 г</w:t>
        </w:r>
      </w:smartTag>
      <w:r w:rsidRPr="00484E9C">
        <w:rPr>
          <w:sz w:val="28"/>
          <w:szCs w:val="28"/>
        </w:rPr>
        <w:t>. N 7-ФЗ "О некоммерческих организациях", Федеральным законом от 03.11.2006 N 174-ФЗ "Об автономных учреждениях" и Приказом Министерства фи</w:t>
      </w:r>
      <w:r w:rsidR="0092069A" w:rsidRPr="00484E9C">
        <w:rPr>
          <w:sz w:val="28"/>
          <w:szCs w:val="28"/>
        </w:rPr>
        <w:t>нансов Российской Федерации от 31.</w:t>
      </w:r>
      <w:r w:rsidRPr="00484E9C">
        <w:rPr>
          <w:sz w:val="28"/>
          <w:szCs w:val="28"/>
        </w:rPr>
        <w:t>08.201</w:t>
      </w:r>
      <w:r w:rsidR="0092069A" w:rsidRPr="00484E9C">
        <w:rPr>
          <w:sz w:val="28"/>
          <w:szCs w:val="28"/>
        </w:rPr>
        <w:t>8</w:t>
      </w:r>
      <w:r w:rsidRPr="00484E9C">
        <w:rPr>
          <w:sz w:val="28"/>
          <w:szCs w:val="28"/>
        </w:rPr>
        <w:t xml:space="preserve"> г. № 1</w:t>
      </w:r>
      <w:r w:rsidR="0092069A" w:rsidRPr="00484E9C">
        <w:rPr>
          <w:sz w:val="28"/>
          <w:szCs w:val="28"/>
        </w:rPr>
        <w:t>86</w:t>
      </w:r>
      <w:r w:rsidRPr="00484E9C">
        <w:rPr>
          <w:sz w:val="28"/>
          <w:szCs w:val="28"/>
        </w:rPr>
        <w:t xml:space="preserve">н «О </w:t>
      </w:r>
      <w:r w:rsidR="0092069A" w:rsidRPr="00484E9C">
        <w:rPr>
          <w:sz w:val="28"/>
          <w:szCs w:val="28"/>
        </w:rPr>
        <w:t xml:space="preserve">требованиях к составлению </w:t>
      </w:r>
      <w:r w:rsidRPr="00484E9C">
        <w:rPr>
          <w:sz w:val="28"/>
          <w:szCs w:val="28"/>
        </w:rPr>
        <w:t>план</w:t>
      </w:r>
      <w:r w:rsidR="0092069A" w:rsidRPr="00484E9C">
        <w:rPr>
          <w:sz w:val="28"/>
          <w:szCs w:val="28"/>
        </w:rPr>
        <w:t>а</w:t>
      </w:r>
      <w:r w:rsidRPr="00484E9C">
        <w:rPr>
          <w:sz w:val="28"/>
          <w:szCs w:val="28"/>
        </w:rPr>
        <w:t xml:space="preserve"> финансово-хозяйственной деятельности государственного (муниципального) учреждения»</w:t>
      </w:r>
      <w:r w:rsidR="00337DA6">
        <w:rPr>
          <w:sz w:val="28"/>
          <w:szCs w:val="28"/>
        </w:rPr>
        <w:t xml:space="preserve"> администрация Краснояружского района </w:t>
      </w:r>
      <w:r w:rsidR="00337DA6" w:rsidRPr="001267C9">
        <w:rPr>
          <w:b/>
          <w:sz w:val="28"/>
          <w:szCs w:val="28"/>
        </w:rPr>
        <w:t>постановляет:</w:t>
      </w:r>
    </w:p>
    <w:p w:rsidR="009231A3" w:rsidRDefault="009231A3" w:rsidP="00287553">
      <w:pPr>
        <w:autoSpaceDE w:val="0"/>
        <w:autoSpaceDN w:val="0"/>
        <w:adjustRightInd w:val="0"/>
        <w:ind w:firstLine="540"/>
        <w:jc w:val="both"/>
        <w:rPr>
          <w:sz w:val="28"/>
          <w:szCs w:val="28"/>
        </w:rPr>
      </w:pPr>
    </w:p>
    <w:p w:rsidR="00287553" w:rsidRPr="00484E9C" w:rsidRDefault="00287553" w:rsidP="00287553">
      <w:pPr>
        <w:autoSpaceDE w:val="0"/>
        <w:autoSpaceDN w:val="0"/>
        <w:adjustRightInd w:val="0"/>
        <w:ind w:firstLine="540"/>
        <w:jc w:val="both"/>
        <w:rPr>
          <w:sz w:val="28"/>
          <w:szCs w:val="28"/>
        </w:rPr>
      </w:pPr>
      <w:r w:rsidRPr="00484E9C">
        <w:rPr>
          <w:sz w:val="28"/>
          <w:szCs w:val="28"/>
        </w:rPr>
        <w:t xml:space="preserve">1. Утвердить </w:t>
      </w:r>
      <w:hyperlink r:id="rId7" w:history="1">
        <w:r w:rsidRPr="00484E9C">
          <w:rPr>
            <w:sz w:val="28"/>
            <w:szCs w:val="28"/>
          </w:rPr>
          <w:t>Порядок</w:t>
        </w:r>
      </w:hyperlink>
      <w:r w:rsidRPr="00484E9C">
        <w:rPr>
          <w:sz w:val="28"/>
          <w:szCs w:val="28"/>
        </w:rPr>
        <w:t xml:space="preserve"> составления и утверждения плана финансово-хозяйственной деятельности муниципальных бюджетных   учреждений Краснояружского района</w:t>
      </w:r>
      <w:r w:rsidR="009231A3">
        <w:rPr>
          <w:sz w:val="28"/>
          <w:szCs w:val="28"/>
        </w:rPr>
        <w:t xml:space="preserve"> согласно приложению № 1</w:t>
      </w:r>
      <w:r w:rsidRPr="00484E9C">
        <w:rPr>
          <w:sz w:val="28"/>
          <w:szCs w:val="28"/>
        </w:rPr>
        <w:t xml:space="preserve">. </w:t>
      </w:r>
    </w:p>
    <w:p w:rsidR="009231A3" w:rsidRDefault="009231A3" w:rsidP="00287553">
      <w:pPr>
        <w:autoSpaceDE w:val="0"/>
        <w:autoSpaceDN w:val="0"/>
        <w:adjustRightInd w:val="0"/>
        <w:ind w:firstLine="540"/>
        <w:jc w:val="both"/>
        <w:rPr>
          <w:sz w:val="28"/>
          <w:szCs w:val="28"/>
        </w:rPr>
      </w:pPr>
    </w:p>
    <w:p w:rsidR="008B20A3" w:rsidRPr="00484E9C" w:rsidRDefault="00484E9C" w:rsidP="00287553">
      <w:pPr>
        <w:autoSpaceDE w:val="0"/>
        <w:autoSpaceDN w:val="0"/>
        <w:adjustRightInd w:val="0"/>
        <w:ind w:firstLine="540"/>
        <w:jc w:val="both"/>
        <w:rPr>
          <w:sz w:val="28"/>
          <w:szCs w:val="28"/>
        </w:rPr>
      </w:pPr>
      <w:r w:rsidRPr="00484E9C">
        <w:rPr>
          <w:sz w:val="28"/>
          <w:szCs w:val="28"/>
        </w:rPr>
        <w:t>2</w:t>
      </w:r>
      <w:r w:rsidR="008B20A3" w:rsidRPr="00484E9C">
        <w:rPr>
          <w:sz w:val="28"/>
          <w:szCs w:val="28"/>
        </w:rPr>
        <w:t>. Утвердить  форму плана финансово-хозяйственной деятельности муниципального бюджетного учреждения согласно приложению</w:t>
      </w:r>
      <w:r w:rsidR="009231A3">
        <w:rPr>
          <w:sz w:val="28"/>
          <w:szCs w:val="28"/>
        </w:rPr>
        <w:t xml:space="preserve"> № 2</w:t>
      </w:r>
      <w:r w:rsidR="008B20A3" w:rsidRPr="00484E9C">
        <w:rPr>
          <w:sz w:val="28"/>
          <w:szCs w:val="28"/>
        </w:rPr>
        <w:t>.</w:t>
      </w:r>
    </w:p>
    <w:p w:rsidR="009231A3" w:rsidRDefault="009231A3" w:rsidP="00287553">
      <w:pPr>
        <w:pStyle w:val="a3"/>
        <w:spacing w:after="0"/>
        <w:ind w:firstLine="539"/>
        <w:jc w:val="both"/>
        <w:rPr>
          <w:sz w:val="28"/>
          <w:szCs w:val="28"/>
        </w:rPr>
      </w:pPr>
    </w:p>
    <w:p w:rsidR="00287553" w:rsidRPr="00484E9C" w:rsidRDefault="009231A3" w:rsidP="00287553">
      <w:pPr>
        <w:pStyle w:val="a3"/>
        <w:spacing w:after="0"/>
        <w:ind w:firstLine="539"/>
        <w:jc w:val="both"/>
        <w:rPr>
          <w:sz w:val="28"/>
          <w:szCs w:val="28"/>
        </w:rPr>
      </w:pPr>
      <w:r>
        <w:rPr>
          <w:sz w:val="28"/>
          <w:szCs w:val="28"/>
        </w:rPr>
        <w:t>3</w:t>
      </w:r>
      <w:r w:rsidR="00287553" w:rsidRPr="00484E9C">
        <w:rPr>
          <w:sz w:val="28"/>
          <w:szCs w:val="28"/>
        </w:rPr>
        <w:t>. Настоящее постановление применяется при формировани</w:t>
      </w:r>
      <w:r w:rsidR="00673398" w:rsidRPr="00484E9C">
        <w:rPr>
          <w:sz w:val="28"/>
          <w:szCs w:val="28"/>
        </w:rPr>
        <w:t>и Плана, начиная с Планов на 2020</w:t>
      </w:r>
      <w:r w:rsidR="00287553" w:rsidRPr="00484E9C">
        <w:rPr>
          <w:sz w:val="28"/>
          <w:szCs w:val="28"/>
        </w:rPr>
        <w:t xml:space="preserve"> год и на плановый период 20</w:t>
      </w:r>
      <w:r w:rsidR="00673398" w:rsidRPr="00484E9C">
        <w:rPr>
          <w:sz w:val="28"/>
          <w:szCs w:val="28"/>
        </w:rPr>
        <w:t>21</w:t>
      </w:r>
      <w:r w:rsidR="00287553" w:rsidRPr="00484E9C">
        <w:rPr>
          <w:sz w:val="28"/>
          <w:szCs w:val="28"/>
        </w:rPr>
        <w:t xml:space="preserve"> и 20</w:t>
      </w:r>
      <w:r w:rsidR="00673398" w:rsidRPr="00484E9C">
        <w:rPr>
          <w:sz w:val="28"/>
          <w:szCs w:val="28"/>
        </w:rPr>
        <w:t>22</w:t>
      </w:r>
      <w:r w:rsidR="00287553" w:rsidRPr="00484E9C">
        <w:rPr>
          <w:sz w:val="28"/>
          <w:szCs w:val="28"/>
        </w:rPr>
        <w:t xml:space="preserve"> годов.</w:t>
      </w:r>
    </w:p>
    <w:p w:rsidR="009231A3" w:rsidRDefault="009231A3" w:rsidP="00287553">
      <w:pPr>
        <w:pStyle w:val="a3"/>
        <w:spacing w:after="0"/>
        <w:ind w:firstLine="539"/>
        <w:jc w:val="both"/>
        <w:rPr>
          <w:sz w:val="28"/>
          <w:szCs w:val="28"/>
        </w:rPr>
      </w:pPr>
    </w:p>
    <w:p w:rsidR="00287553" w:rsidRPr="00484E9C" w:rsidRDefault="009231A3" w:rsidP="00287553">
      <w:pPr>
        <w:pStyle w:val="a3"/>
        <w:spacing w:after="0"/>
        <w:ind w:firstLine="539"/>
        <w:jc w:val="both"/>
        <w:rPr>
          <w:sz w:val="28"/>
          <w:szCs w:val="28"/>
        </w:rPr>
      </w:pPr>
      <w:r>
        <w:rPr>
          <w:sz w:val="28"/>
          <w:szCs w:val="28"/>
        </w:rPr>
        <w:t>4</w:t>
      </w:r>
      <w:r w:rsidR="00287553" w:rsidRPr="00484E9C">
        <w:rPr>
          <w:sz w:val="28"/>
          <w:szCs w:val="28"/>
        </w:rPr>
        <w:t>. Рекомендовать органам местного самоуправления поселений принять аналогичные порядки.</w:t>
      </w:r>
    </w:p>
    <w:p w:rsidR="009231A3" w:rsidRDefault="009231A3" w:rsidP="00287553">
      <w:pPr>
        <w:pStyle w:val="a3"/>
        <w:spacing w:after="0"/>
        <w:ind w:firstLine="539"/>
        <w:jc w:val="both"/>
        <w:rPr>
          <w:sz w:val="28"/>
          <w:szCs w:val="28"/>
        </w:rPr>
      </w:pPr>
    </w:p>
    <w:p w:rsidR="00287553" w:rsidRPr="00B03B2B" w:rsidRDefault="009231A3" w:rsidP="00287553">
      <w:pPr>
        <w:pStyle w:val="a3"/>
        <w:spacing w:after="0"/>
        <w:ind w:firstLine="539"/>
        <w:jc w:val="both"/>
        <w:rPr>
          <w:sz w:val="28"/>
          <w:szCs w:val="28"/>
        </w:rPr>
      </w:pPr>
      <w:r>
        <w:rPr>
          <w:sz w:val="28"/>
          <w:szCs w:val="28"/>
        </w:rPr>
        <w:t>5</w:t>
      </w:r>
      <w:r w:rsidR="00287553" w:rsidRPr="00484E9C">
        <w:rPr>
          <w:sz w:val="28"/>
          <w:szCs w:val="28"/>
        </w:rPr>
        <w:t>. С 1 января 20</w:t>
      </w:r>
      <w:r w:rsidR="0092069A" w:rsidRPr="00484E9C">
        <w:rPr>
          <w:sz w:val="28"/>
          <w:szCs w:val="28"/>
        </w:rPr>
        <w:t xml:space="preserve">20 </w:t>
      </w:r>
      <w:r w:rsidR="00287553" w:rsidRPr="00484E9C">
        <w:rPr>
          <w:sz w:val="28"/>
          <w:szCs w:val="28"/>
        </w:rPr>
        <w:t xml:space="preserve">года признать утратившим силу постановление главы администрации района от </w:t>
      </w:r>
      <w:r w:rsidR="00484E9C" w:rsidRPr="00484E9C">
        <w:rPr>
          <w:sz w:val="28"/>
          <w:szCs w:val="28"/>
        </w:rPr>
        <w:t>7</w:t>
      </w:r>
      <w:r w:rsidR="00287553" w:rsidRPr="00484E9C">
        <w:rPr>
          <w:sz w:val="28"/>
          <w:szCs w:val="28"/>
        </w:rPr>
        <w:t xml:space="preserve"> </w:t>
      </w:r>
      <w:r w:rsidR="00484E9C" w:rsidRPr="00484E9C">
        <w:rPr>
          <w:sz w:val="28"/>
          <w:szCs w:val="28"/>
        </w:rPr>
        <w:t>декабря</w:t>
      </w:r>
      <w:r w:rsidR="00287553" w:rsidRPr="00484E9C">
        <w:rPr>
          <w:sz w:val="28"/>
          <w:szCs w:val="28"/>
        </w:rPr>
        <w:t xml:space="preserve"> 2016 года № </w:t>
      </w:r>
      <w:r w:rsidR="00484E9C" w:rsidRPr="00484E9C">
        <w:rPr>
          <w:sz w:val="28"/>
          <w:szCs w:val="28"/>
        </w:rPr>
        <w:t>261</w:t>
      </w:r>
      <w:r w:rsidR="00287553" w:rsidRPr="00484E9C">
        <w:rPr>
          <w:sz w:val="28"/>
          <w:szCs w:val="28"/>
        </w:rPr>
        <w:t xml:space="preserve"> «Об утверждении </w:t>
      </w:r>
      <w:r w:rsidR="00287553" w:rsidRPr="00484E9C">
        <w:rPr>
          <w:sz w:val="28"/>
          <w:szCs w:val="28"/>
        </w:rPr>
        <w:lastRenderedPageBreak/>
        <w:t>порядка составления и у</w:t>
      </w:r>
      <w:r w:rsidR="00287553" w:rsidRPr="00B03B2B">
        <w:rPr>
          <w:sz w:val="28"/>
          <w:szCs w:val="28"/>
        </w:rPr>
        <w:t>тверждения плана финансово-хозяйственной деятельности муниципальных бюджетных и автономных учреждений».</w:t>
      </w:r>
    </w:p>
    <w:p w:rsidR="009231A3" w:rsidRDefault="009231A3" w:rsidP="00287553">
      <w:pPr>
        <w:autoSpaceDE w:val="0"/>
        <w:autoSpaceDN w:val="0"/>
        <w:adjustRightInd w:val="0"/>
        <w:ind w:firstLine="539"/>
        <w:jc w:val="both"/>
        <w:rPr>
          <w:sz w:val="28"/>
          <w:szCs w:val="28"/>
        </w:rPr>
      </w:pPr>
    </w:p>
    <w:p w:rsidR="00287553" w:rsidRPr="00B03B2B" w:rsidRDefault="009231A3" w:rsidP="00287553">
      <w:pPr>
        <w:autoSpaceDE w:val="0"/>
        <w:autoSpaceDN w:val="0"/>
        <w:adjustRightInd w:val="0"/>
        <w:ind w:firstLine="539"/>
        <w:jc w:val="both"/>
        <w:rPr>
          <w:sz w:val="28"/>
          <w:szCs w:val="28"/>
        </w:rPr>
      </w:pPr>
      <w:r>
        <w:rPr>
          <w:sz w:val="28"/>
          <w:szCs w:val="28"/>
        </w:rPr>
        <w:t>6</w:t>
      </w:r>
      <w:r w:rsidR="00287553" w:rsidRPr="00B03B2B">
        <w:rPr>
          <w:sz w:val="28"/>
          <w:szCs w:val="28"/>
        </w:rPr>
        <w:t>. Контроль за исполнением настоящего постановления возложить на управление финансов и бюджетной политики администрации Краснояружского района (Солошенко В.В.).</w:t>
      </w:r>
    </w:p>
    <w:p w:rsidR="00287553" w:rsidRPr="00B03B2B" w:rsidRDefault="00287553" w:rsidP="00287553">
      <w:pPr>
        <w:autoSpaceDE w:val="0"/>
        <w:autoSpaceDN w:val="0"/>
        <w:adjustRightInd w:val="0"/>
        <w:jc w:val="both"/>
        <w:outlineLvl w:val="0"/>
        <w:rPr>
          <w:b/>
          <w:sz w:val="28"/>
          <w:szCs w:val="28"/>
        </w:rPr>
      </w:pPr>
    </w:p>
    <w:p w:rsidR="00287553" w:rsidRPr="00B03B2B" w:rsidRDefault="00287553" w:rsidP="00287553">
      <w:pPr>
        <w:autoSpaceDE w:val="0"/>
        <w:autoSpaceDN w:val="0"/>
        <w:adjustRightInd w:val="0"/>
        <w:jc w:val="both"/>
        <w:outlineLvl w:val="0"/>
        <w:rPr>
          <w:b/>
          <w:sz w:val="28"/>
          <w:szCs w:val="28"/>
        </w:rPr>
      </w:pPr>
    </w:p>
    <w:p w:rsidR="00287553" w:rsidRPr="00B03B2B" w:rsidRDefault="00287553" w:rsidP="00287553">
      <w:pPr>
        <w:autoSpaceDE w:val="0"/>
        <w:autoSpaceDN w:val="0"/>
        <w:adjustRightInd w:val="0"/>
        <w:jc w:val="both"/>
        <w:outlineLvl w:val="0"/>
        <w:rPr>
          <w:b/>
          <w:sz w:val="28"/>
          <w:szCs w:val="28"/>
        </w:rPr>
      </w:pPr>
    </w:p>
    <w:p w:rsidR="00287553" w:rsidRPr="00B03B2B" w:rsidRDefault="00560675" w:rsidP="00287553">
      <w:pPr>
        <w:autoSpaceDE w:val="0"/>
        <w:autoSpaceDN w:val="0"/>
        <w:adjustRightInd w:val="0"/>
        <w:jc w:val="both"/>
        <w:outlineLvl w:val="0"/>
        <w:rPr>
          <w:b/>
          <w:sz w:val="28"/>
          <w:szCs w:val="28"/>
        </w:rPr>
      </w:pPr>
      <w:r w:rsidRPr="008C11AF">
        <w:rPr>
          <w:b/>
          <w:sz w:val="28"/>
          <w:szCs w:val="28"/>
        </w:rPr>
        <w:t xml:space="preserve">  </w:t>
      </w:r>
      <w:r w:rsidR="00287553" w:rsidRPr="00B03B2B">
        <w:rPr>
          <w:b/>
          <w:sz w:val="28"/>
          <w:szCs w:val="28"/>
        </w:rPr>
        <w:t>Глава администрации</w:t>
      </w:r>
    </w:p>
    <w:p w:rsidR="00287553" w:rsidRPr="00B03B2B" w:rsidRDefault="00287553" w:rsidP="00287553">
      <w:pPr>
        <w:autoSpaceDE w:val="0"/>
        <w:autoSpaceDN w:val="0"/>
        <w:adjustRightInd w:val="0"/>
        <w:jc w:val="both"/>
        <w:outlineLvl w:val="0"/>
        <w:rPr>
          <w:b/>
          <w:sz w:val="28"/>
          <w:szCs w:val="28"/>
        </w:rPr>
      </w:pPr>
      <w:r w:rsidRPr="00B03B2B">
        <w:rPr>
          <w:b/>
          <w:sz w:val="28"/>
          <w:szCs w:val="28"/>
        </w:rPr>
        <w:t>Краснояружского района                                                                      В. Бурба</w:t>
      </w: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Default="00287553" w:rsidP="00287553">
      <w:pPr>
        <w:autoSpaceDE w:val="0"/>
        <w:autoSpaceDN w:val="0"/>
        <w:adjustRightInd w:val="0"/>
        <w:jc w:val="right"/>
        <w:outlineLvl w:val="0"/>
        <w:rPr>
          <w:sz w:val="28"/>
          <w:szCs w:val="28"/>
        </w:rPr>
      </w:pPr>
    </w:p>
    <w:p w:rsidR="00337DA6" w:rsidRDefault="00337DA6" w:rsidP="00287553">
      <w:pPr>
        <w:autoSpaceDE w:val="0"/>
        <w:autoSpaceDN w:val="0"/>
        <w:adjustRightInd w:val="0"/>
        <w:jc w:val="right"/>
        <w:outlineLvl w:val="0"/>
        <w:rPr>
          <w:sz w:val="28"/>
          <w:szCs w:val="28"/>
        </w:rPr>
      </w:pPr>
    </w:p>
    <w:p w:rsidR="00337DA6" w:rsidRDefault="00337DA6" w:rsidP="00287553">
      <w:pPr>
        <w:autoSpaceDE w:val="0"/>
        <w:autoSpaceDN w:val="0"/>
        <w:adjustRightInd w:val="0"/>
        <w:jc w:val="right"/>
        <w:outlineLvl w:val="0"/>
        <w:rPr>
          <w:sz w:val="28"/>
          <w:szCs w:val="28"/>
        </w:rPr>
      </w:pPr>
    </w:p>
    <w:p w:rsidR="00337DA6" w:rsidRDefault="00337DA6" w:rsidP="00287553">
      <w:pPr>
        <w:autoSpaceDE w:val="0"/>
        <w:autoSpaceDN w:val="0"/>
        <w:adjustRightInd w:val="0"/>
        <w:jc w:val="right"/>
        <w:outlineLvl w:val="0"/>
        <w:rPr>
          <w:sz w:val="28"/>
          <w:szCs w:val="28"/>
        </w:rPr>
      </w:pPr>
    </w:p>
    <w:p w:rsidR="00337DA6" w:rsidRPr="00B03B2B" w:rsidRDefault="00337DA6"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Default="00287553" w:rsidP="00287553">
      <w:pPr>
        <w:autoSpaceDE w:val="0"/>
        <w:autoSpaceDN w:val="0"/>
        <w:adjustRightInd w:val="0"/>
        <w:jc w:val="right"/>
        <w:outlineLvl w:val="0"/>
        <w:rPr>
          <w:sz w:val="28"/>
          <w:szCs w:val="28"/>
        </w:rPr>
      </w:pPr>
    </w:p>
    <w:p w:rsidR="009231A3" w:rsidRDefault="009231A3" w:rsidP="00287553">
      <w:pPr>
        <w:autoSpaceDE w:val="0"/>
        <w:autoSpaceDN w:val="0"/>
        <w:adjustRightInd w:val="0"/>
        <w:jc w:val="right"/>
        <w:outlineLvl w:val="0"/>
        <w:rPr>
          <w:sz w:val="28"/>
          <w:szCs w:val="28"/>
        </w:rPr>
      </w:pPr>
      <w:r>
        <w:rPr>
          <w:sz w:val="28"/>
          <w:szCs w:val="28"/>
        </w:rPr>
        <w:lastRenderedPageBreak/>
        <w:t>Приложение № 1</w:t>
      </w:r>
    </w:p>
    <w:p w:rsidR="00287553" w:rsidRPr="00B03B2B" w:rsidRDefault="00287553" w:rsidP="00287553">
      <w:pPr>
        <w:autoSpaceDE w:val="0"/>
        <w:autoSpaceDN w:val="0"/>
        <w:adjustRightInd w:val="0"/>
        <w:jc w:val="right"/>
        <w:outlineLvl w:val="0"/>
        <w:rPr>
          <w:sz w:val="28"/>
          <w:szCs w:val="28"/>
        </w:rPr>
      </w:pPr>
      <w:r w:rsidRPr="00B03B2B">
        <w:rPr>
          <w:sz w:val="28"/>
          <w:szCs w:val="28"/>
        </w:rPr>
        <w:t>Утвержден</w:t>
      </w:r>
    </w:p>
    <w:p w:rsidR="00287553" w:rsidRPr="00B03B2B" w:rsidRDefault="00287553" w:rsidP="00287553">
      <w:pPr>
        <w:ind w:firstLine="696"/>
        <w:jc w:val="right"/>
        <w:rPr>
          <w:sz w:val="28"/>
          <w:szCs w:val="28"/>
        </w:rPr>
      </w:pPr>
      <w:r w:rsidRPr="00B03B2B">
        <w:rPr>
          <w:sz w:val="28"/>
          <w:szCs w:val="28"/>
        </w:rPr>
        <w:t>постановлением</w:t>
      </w:r>
    </w:p>
    <w:p w:rsidR="00287553" w:rsidRPr="00B03B2B" w:rsidRDefault="00287553" w:rsidP="00287553">
      <w:pPr>
        <w:ind w:firstLine="696"/>
        <w:jc w:val="right"/>
        <w:rPr>
          <w:sz w:val="28"/>
          <w:szCs w:val="28"/>
        </w:rPr>
      </w:pPr>
      <w:r w:rsidRPr="00B03B2B">
        <w:rPr>
          <w:sz w:val="28"/>
          <w:szCs w:val="28"/>
        </w:rPr>
        <w:t>администрации муниципального района</w:t>
      </w:r>
    </w:p>
    <w:p w:rsidR="00287553" w:rsidRPr="00B03B2B" w:rsidRDefault="00287553" w:rsidP="00287553">
      <w:pPr>
        <w:ind w:firstLine="696"/>
        <w:jc w:val="right"/>
        <w:rPr>
          <w:sz w:val="28"/>
          <w:szCs w:val="28"/>
        </w:rPr>
      </w:pPr>
      <w:r w:rsidRPr="00B03B2B">
        <w:rPr>
          <w:sz w:val="28"/>
          <w:szCs w:val="28"/>
        </w:rPr>
        <w:t>«Краснояружский район»</w:t>
      </w:r>
    </w:p>
    <w:p w:rsidR="00287553" w:rsidRPr="00B03B2B" w:rsidRDefault="00287553" w:rsidP="00287553">
      <w:pPr>
        <w:pStyle w:val="ConsPlusTitle0"/>
        <w:widowControl/>
        <w:jc w:val="right"/>
      </w:pPr>
      <w:r w:rsidRPr="00B03B2B">
        <w:rPr>
          <w:b w:val="0"/>
          <w:sz w:val="28"/>
          <w:szCs w:val="28"/>
        </w:rPr>
        <w:t xml:space="preserve">от </w:t>
      </w:r>
      <w:r w:rsidR="00673398">
        <w:rPr>
          <w:b w:val="0"/>
          <w:sz w:val="28"/>
          <w:szCs w:val="28"/>
        </w:rPr>
        <w:t>«</w:t>
      </w:r>
      <w:r w:rsidR="00C13927">
        <w:rPr>
          <w:b w:val="0"/>
          <w:sz w:val="28"/>
          <w:szCs w:val="28"/>
        </w:rPr>
        <w:t>28</w:t>
      </w:r>
      <w:r w:rsidR="00673398">
        <w:rPr>
          <w:b w:val="0"/>
          <w:sz w:val="28"/>
          <w:szCs w:val="28"/>
        </w:rPr>
        <w:t xml:space="preserve">» </w:t>
      </w:r>
      <w:r w:rsidR="00C13927">
        <w:rPr>
          <w:b w:val="0"/>
          <w:sz w:val="28"/>
          <w:szCs w:val="28"/>
        </w:rPr>
        <w:t xml:space="preserve">января   </w:t>
      </w:r>
      <w:r w:rsidRPr="00B03B2B">
        <w:rPr>
          <w:b w:val="0"/>
          <w:sz w:val="28"/>
          <w:szCs w:val="28"/>
        </w:rPr>
        <w:t xml:space="preserve"> 20</w:t>
      </w:r>
      <w:r w:rsidR="0092069A">
        <w:rPr>
          <w:b w:val="0"/>
          <w:sz w:val="28"/>
          <w:szCs w:val="28"/>
        </w:rPr>
        <w:t>20</w:t>
      </w:r>
      <w:r w:rsidRPr="00B03B2B">
        <w:rPr>
          <w:b w:val="0"/>
          <w:sz w:val="28"/>
          <w:szCs w:val="28"/>
        </w:rPr>
        <w:t xml:space="preserve"> г</w:t>
      </w:r>
      <w:r>
        <w:rPr>
          <w:b w:val="0"/>
          <w:sz w:val="28"/>
          <w:szCs w:val="28"/>
        </w:rPr>
        <w:t xml:space="preserve">. № </w:t>
      </w:r>
      <w:r w:rsidR="00C13927">
        <w:rPr>
          <w:b w:val="0"/>
          <w:sz w:val="28"/>
          <w:szCs w:val="28"/>
        </w:rPr>
        <w:t>18</w:t>
      </w:r>
    </w:p>
    <w:p w:rsidR="00287553" w:rsidRPr="00B03B2B" w:rsidRDefault="00287553" w:rsidP="00287553">
      <w:pPr>
        <w:autoSpaceDE w:val="0"/>
        <w:autoSpaceDN w:val="0"/>
        <w:adjustRightInd w:val="0"/>
        <w:jc w:val="center"/>
      </w:pPr>
    </w:p>
    <w:p w:rsidR="00287553" w:rsidRPr="00B03B2B" w:rsidRDefault="00287553" w:rsidP="00287553">
      <w:pPr>
        <w:autoSpaceDE w:val="0"/>
        <w:autoSpaceDN w:val="0"/>
        <w:adjustRightInd w:val="0"/>
        <w:jc w:val="center"/>
      </w:pPr>
    </w:p>
    <w:p w:rsidR="00287553" w:rsidRPr="00290573" w:rsidRDefault="00287553" w:rsidP="00287553">
      <w:pPr>
        <w:pStyle w:val="ConsPlusTitle0"/>
        <w:widowControl/>
        <w:jc w:val="center"/>
        <w:rPr>
          <w:sz w:val="28"/>
          <w:szCs w:val="28"/>
        </w:rPr>
      </w:pPr>
      <w:r w:rsidRPr="00290573">
        <w:rPr>
          <w:sz w:val="28"/>
          <w:szCs w:val="28"/>
        </w:rPr>
        <w:t xml:space="preserve">Порядок </w:t>
      </w:r>
    </w:p>
    <w:p w:rsidR="00287553" w:rsidRPr="00290573" w:rsidRDefault="00287553" w:rsidP="00287553">
      <w:pPr>
        <w:pStyle w:val="ConsPlusTitle0"/>
        <w:widowControl/>
        <w:jc w:val="center"/>
        <w:rPr>
          <w:sz w:val="28"/>
          <w:szCs w:val="28"/>
        </w:rPr>
      </w:pPr>
      <w:r w:rsidRPr="00290573">
        <w:rPr>
          <w:sz w:val="28"/>
          <w:szCs w:val="28"/>
        </w:rPr>
        <w:t xml:space="preserve">составления и утверждения </w:t>
      </w:r>
    </w:p>
    <w:p w:rsidR="00287553" w:rsidRPr="00290573" w:rsidRDefault="00287553" w:rsidP="00287553">
      <w:pPr>
        <w:pStyle w:val="ConsPlusTitle0"/>
        <w:widowControl/>
        <w:jc w:val="center"/>
        <w:rPr>
          <w:sz w:val="28"/>
          <w:szCs w:val="28"/>
        </w:rPr>
      </w:pPr>
      <w:r w:rsidRPr="00290573">
        <w:rPr>
          <w:sz w:val="28"/>
          <w:szCs w:val="28"/>
        </w:rPr>
        <w:t xml:space="preserve">плана финансово-хозяйственной деятельности </w:t>
      </w:r>
    </w:p>
    <w:p w:rsidR="00287553" w:rsidRPr="00B03B2B" w:rsidRDefault="00287553" w:rsidP="00287553">
      <w:pPr>
        <w:pStyle w:val="ConsPlusTitle0"/>
        <w:widowControl/>
        <w:jc w:val="center"/>
        <w:rPr>
          <w:sz w:val="28"/>
          <w:szCs w:val="28"/>
        </w:rPr>
      </w:pPr>
      <w:r w:rsidRPr="00290573">
        <w:rPr>
          <w:sz w:val="28"/>
          <w:szCs w:val="28"/>
        </w:rPr>
        <w:t>муниципальных бюджетных  учреждений</w:t>
      </w:r>
      <w:r w:rsidRPr="00B03B2B">
        <w:rPr>
          <w:sz w:val="28"/>
          <w:szCs w:val="28"/>
        </w:rPr>
        <w:t xml:space="preserve"> </w:t>
      </w:r>
    </w:p>
    <w:p w:rsidR="00287553" w:rsidRPr="00B03B2B" w:rsidRDefault="00287553" w:rsidP="00287553">
      <w:pPr>
        <w:pStyle w:val="ConsPlusTitle0"/>
        <w:widowControl/>
        <w:jc w:val="center"/>
        <w:rPr>
          <w:sz w:val="28"/>
          <w:szCs w:val="28"/>
        </w:rPr>
      </w:pPr>
      <w:r w:rsidRPr="00B03B2B">
        <w:rPr>
          <w:sz w:val="28"/>
          <w:szCs w:val="28"/>
        </w:rPr>
        <w:t>Краснояружского района</w:t>
      </w:r>
    </w:p>
    <w:p w:rsidR="00287553" w:rsidRPr="00B03B2B" w:rsidRDefault="00287553" w:rsidP="00287553">
      <w:pPr>
        <w:autoSpaceDE w:val="0"/>
        <w:autoSpaceDN w:val="0"/>
        <w:adjustRightInd w:val="0"/>
        <w:jc w:val="center"/>
      </w:pPr>
    </w:p>
    <w:p w:rsidR="00287553" w:rsidRPr="00290573" w:rsidRDefault="00287553" w:rsidP="00287553">
      <w:pPr>
        <w:autoSpaceDE w:val="0"/>
        <w:autoSpaceDN w:val="0"/>
        <w:adjustRightInd w:val="0"/>
        <w:jc w:val="center"/>
        <w:outlineLvl w:val="1"/>
        <w:rPr>
          <w:b/>
          <w:sz w:val="28"/>
          <w:szCs w:val="28"/>
        </w:rPr>
      </w:pPr>
      <w:r w:rsidRPr="00290573">
        <w:rPr>
          <w:b/>
          <w:sz w:val="28"/>
          <w:szCs w:val="28"/>
        </w:rPr>
        <w:t>I. Общие положения</w:t>
      </w:r>
    </w:p>
    <w:p w:rsidR="00287553" w:rsidRPr="00B03B2B" w:rsidRDefault="00287553" w:rsidP="00287553">
      <w:pPr>
        <w:autoSpaceDE w:val="0"/>
        <w:autoSpaceDN w:val="0"/>
        <w:adjustRightInd w:val="0"/>
        <w:jc w:val="center"/>
        <w:rPr>
          <w:sz w:val="28"/>
          <w:szCs w:val="28"/>
        </w:rPr>
      </w:pPr>
    </w:p>
    <w:p w:rsidR="00287553" w:rsidRPr="00B03B2B" w:rsidRDefault="00287553" w:rsidP="00287553">
      <w:pPr>
        <w:autoSpaceDE w:val="0"/>
        <w:autoSpaceDN w:val="0"/>
        <w:adjustRightInd w:val="0"/>
        <w:ind w:firstLine="540"/>
        <w:jc w:val="both"/>
        <w:rPr>
          <w:sz w:val="28"/>
          <w:szCs w:val="28"/>
        </w:rPr>
      </w:pPr>
      <w:r w:rsidRPr="00B03B2B">
        <w:rPr>
          <w:sz w:val="28"/>
          <w:szCs w:val="28"/>
        </w:rPr>
        <w:t>1. Настоящий Порядок устанавливает порядок составления и утверждения плана финансово-хозяйственной деятельности (далее - План) муниципальных бюджетных учреждений Краснояружского района (далее - учреждение), и их обособленных (структурных) подразделений без прав юридического лица, осуществляющих полномочия по ведению бухгалтерского учета (далее - подразделение).</w:t>
      </w:r>
    </w:p>
    <w:p w:rsidR="00287553" w:rsidRPr="00B03B2B" w:rsidRDefault="00287553" w:rsidP="00287553">
      <w:pPr>
        <w:autoSpaceDE w:val="0"/>
        <w:autoSpaceDN w:val="0"/>
        <w:adjustRightInd w:val="0"/>
        <w:ind w:firstLine="540"/>
        <w:jc w:val="both"/>
        <w:rPr>
          <w:sz w:val="28"/>
          <w:szCs w:val="28"/>
        </w:rPr>
      </w:pPr>
      <w:r w:rsidRPr="00B03B2B">
        <w:rPr>
          <w:sz w:val="28"/>
          <w:szCs w:val="28"/>
        </w:rPr>
        <w:t>2. План составляется на очередной финансовый год</w:t>
      </w:r>
      <w:r w:rsidR="00BB0D3E">
        <w:rPr>
          <w:sz w:val="28"/>
          <w:szCs w:val="28"/>
        </w:rPr>
        <w:t xml:space="preserve"> и плановый период и действует в течении срока действия решения о бюджете муниципального образования</w:t>
      </w:r>
      <w:r w:rsidRPr="00B03B2B">
        <w:rPr>
          <w:sz w:val="28"/>
          <w:szCs w:val="28"/>
        </w:rPr>
        <w:t>.</w:t>
      </w:r>
    </w:p>
    <w:p w:rsidR="00287553" w:rsidRPr="00B03B2B" w:rsidRDefault="00287553" w:rsidP="00287553">
      <w:pPr>
        <w:autoSpaceDE w:val="0"/>
        <w:autoSpaceDN w:val="0"/>
        <w:adjustRightInd w:val="0"/>
        <w:ind w:firstLine="540"/>
        <w:jc w:val="both"/>
        <w:rPr>
          <w:sz w:val="28"/>
          <w:szCs w:val="28"/>
        </w:rPr>
      </w:pPr>
    </w:p>
    <w:p w:rsidR="00287553" w:rsidRPr="00290573" w:rsidRDefault="00287553" w:rsidP="00287553">
      <w:pPr>
        <w:autoSpaceDE w:val="0"/>
        <w:autoSpaceDN w:val="0"/>
        <w:adjustRightInd w:val="0"/>
        <w:jc w:val="center"/>
        <w:outlineLvl w:val="1"/>
        <w:rPr>
          <w:b/>
          <w:sz w:val="28"/>
          <w:szCs w:val="28"/>
        </w:rPr>
      </w:pPr>
      <w:r w:rsidRPr="00290573">
        <w:rPr>
          <w:b/>
          <w:sz w:val="28"/>
          <w:szCs w:val="28"/>
        </w:rPr>
        <w:t>II. Порядок составления Плана</w:t>
      </w:r>
    </w:p>
    <w:p w:rsidR="00287553" w:rsidRPr="00B03B2B" w:rsidRDefault="00287553" w:rsidP="00287553">
      <w:pPr>
        <w:autoSpaceDE w:val="0"/>
        <w:autoSpaceDN w:val="0"/>
        <w:adjustRightInd w:val="0"/>
        <w:ind w:firstLine="540"/>
        <w:jc w:val="both"/>
        <w:rPr>
          <w:sz w:val="28"/>
          <w:szCs w:val="28"/>
        </w:rPr>
      </w:pPr>
    </w:p>
    <w:p w:rsidR="00287553" w:rsidRDefault="00287553" w:rsidP="00287553">
      <w:pPr>
        <w:autoSpaceDE w:val="0"/>
        <w:autoSpaceDN w:val="0"/>
        <w:adjustRightInd w:val="0"/>
        <w:ind w:firstLine="540"/>
        <w:jc w:val="both"/>
        <w:rPr>
          <w:sz w:val="28"/>
          <w:szCs w:val="28"/>
        </w:rPr>
      </w:pPr>
      <w:r w:rsidRPr="00B03B2B">
        <w:rPr>
          <w:sz w:val="28"/>
          <w:szCs w:val="28"/>
        </w:rPr>
        <w:t xml:space="preserve">3. План составляется учреждением (подразделением) по кассовому методу в рублях с точностью до двух знаков после запятой по форме,  </w:t>
      </w:r>
      <w:r w:rsidR="00BB0D3E">
        <w:rPr>
          <w:sz w:val="28"/>
          <w:szCs w:val="28"/>
        </w:rPr>
        <w:t xml:space="preserve">согласно приложению </w:t>
      </w:r>
      <w:r w:rsidR="0011291A">
        <w:rPr>
          <w:sz w:val="28"/>
          <w:szCs w:val="28"/>
        </w:rPr>
        <w:t>1</w:t>
      </w:r>
      <w:r w:rsidR="00BB0D3E">
        <w:rPr>
          <w:sz w:val="28"/>
          <w:szCs w:val="28"/>
        </w:rPr>
        <w:t xml:space="preserve"> к настоящему постановлению. План подписывается должностными лицами, ответственными за содержащиеся в Плане данные: руководителем учреждения главным бухгалтером учреждения, исполнителем документа.</w:t>
      </w:r>
    </w:p>
    <w:p w:rsidR="00BB0D3E" w:rsidRDefault="00BB0D3E" w:rsidP="00287553">
      <w:pPr>
        <w:autoSpaceDE w:val="0"/>
        <w:autoSpaceDN w:val="0"/>
        <w:adjustRightInd w:val="0"/>
        <w:ind w:firstLine="540"/>
        <w:jc w:val="both"/>
        <w:rPr>
          <w:sz w:val="28"/>
          <w:szCs w:val="28"/>
        </w:rPr>
      </w:pPr>
    </w:p>
    <w:p w:rsidR="00BB0D3E" w:rsidRDefault="00BB0D3E" w:rsidP="00287553">
      <w:pPr>
        <w:autoSpaceDE w:val="0"/>
        <w:autoSpaceDN w:val="0"/>
        <w:adjustRightInd w:val="0"/>
        <w:ind w:firstLine="540"/>
        <w:jc w:val="both"/>
        <w:rPr>
          <w:sz w:val="28"/>
          <w:szCs w:val="28"/>
        </w:rPr>
      </w:pPr>
      <w:r>
        <w:rPr>
          <w:sz w:val="28"/>
          <w:szCs w:val="28"/>
        </w:rPr>
        <w:t>4. Показатели Плана по поступлениям и выплатам формируются муниципальным бюджетным учреждением</w:t>
      </w:r>
      <w:r w:rsidR="00281F08">
        <w:rPr>
          <w:sz w:val="28"/>
          <w:szCs w:val="28"/>
        </w:rPr>
        <w:t xml:space="preserve"> с учетом планируемых объемов:</w:t>
      </w:r>
    </w:p>
    <w:p w:rsidR="00281F08" w:rsidRDefault="00281F08" w:rsidP="00287553">
      <w:pPr>
        <w:autoSpaceDE w:val="0"/>
        <w:autoSpaceDN w:val="0"/>
        <w:adjustRightInd w:val="0"/>
        <w:ind w:firstLine="540"/>
        <w:jc w:val="both"/>
        <w:rPr>
          <w:sz w:val="28"/>
          <w:szCs w:val="28"/>
        </w:rPr>
      </w:pPr>
      <w:r>
        <w:rPr>
          <w:sz w:val="28"/>
          <w:szCs w:val="28"/>
        </w:rPr>
        <w:t>а) субсидий на финансовое обеспечение выполнения муниципального задания;</w:t>
      </w:r>
    </w:p>
    <w:p w:rsidR="00281F08" w:rsidRDefault="00281F08" w:rsidP="00287553">
      <w:pPr>
        <w:autoSpaceDE w:val="0"/>
        <w:autoSpaceDN w:val="0"/>
        <w:adjustRightInd w:val="0"/>
        <w:ind w:firstLine="540"/>
        <w:jc w:val="both"/>
        <w:rPr>
          <w:sz w:val="28"/>
          <w:szCs w:val="28"/>
        </w:rPr>
      </w:pPr>
      <w:r>
        <w:rPr>
          <w:sz w:val="28"/>
          <w:szCs w:val="28"/>
        </w:rPr>
        <w:t>б) субсидий, предоставляемых в соответствии с абзацем вторым пункта 1 статьи 78.1. бюджетного кодекса Российской Федерации;</w:t>
      </w:r>
    </w:p>
    <w:p w:rsidR="00281F08" w:rsidRDefault="00281F08" w:rsidP="00287553">
      <w:pPr>
        <w:autoSpaceDE w:val="0"/>
        <w:autoSpaceDN w:val="0"/>
        <w:adjustRightInd w:val="0"/>
        <w:ind w:firstLine="540"/>
        <w:jc w:val="both"/>
        <w:rPr>
          <w:sz w:val="28"/>
          <w:szCs w:val="28"/>
        </w:rPr>
      </w:pPr>
      <w:r>
        <w:rPr>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281F08" w:rsidRDefault="00281F08" w:rsidP="00287553">
      <w:pPr>
        <w:autoSpaceDE w:val="0"/>
        <w:autoSpaceDN w:val="0"/>
        <w:adjustRightInd w:val="0"/>
        <w:ind w:firstLine="540"/>
        <w:jc w:val="both"/>
        <w:rPr>
          <w:sz w:val="28"/>
          <w:szCs w:val="28"/>
        </w:rPr>
      </w:pPr>
      <w:r>
        <w:rPr>
          <w:sz w:val="28"/>
          <w:szCs w:val="28"/>
        </w:rPr>
        <w:lastRenderedPageBreak/>
        <w:t>г) грантов в форме субсидий, в том числе предоставляемых по результатам конкурсов;</w:t>
      </w:r>
    </w:p>
    <w:p w:rsidR="00281F08" w:rsidRDefault="00281F08" w:rsidP="00287553">
      <w:pPr>
        <w:autoSpaceDE w:val="0"/>
        <w:autoSpaceDN w:val="0"/>
        <w:adjustRightInd w:val="0"/>
        <w:ind w:firstLine="540"/>
        <w:jc w:val="both"/>
        <w:rPr>
          <w:sz w:val="28"/>
          <w:szCs w:val="28"/>
        </w:rPr>
      </w:pPr>
      <w:r>
        <w:rPr>
          <w:sz w:val="28"/>
          <w:szCs w:val="28"/>
        </w:rPr>
        <w:t>д) иных доходов от оказания услуг, выполнения работ за плату сверх установленного муниципального задания, а в случаях, установленных федеральным законом, в рамках муниципального задания;</w:t>
      </w:r>
    </w:p>
    <w:p w:rsidR="00281F08" w:rsidRDefault="00281F08" w:rsidP="00287553">
      <w:pPr>
        <w:autoSpaceDE w:val="0"/>
        <w:autoSpaceDN w:val="0"/>
        <w:adjustRightInd w:val="0"/>
        <w:ind w:firstLine="540"/>
        <w:jc w:val="both"/>
        <w:rPr>
          <w:sz w:val="28"/>
          <w:szCs w:val="28"/>
        </w:rPr>
      </w:pPr>
      <w:r>
        <w:rPr>
          <w:sz w:val="28"/>
          <w:szCs w:val="28"/>
        </w:rPr>
        <w:t>е) доходов от иной приносящей доход деятельности, предусмотренной уставом муниципального бюджетного учреждения.</w:t>
      </w:r>
    </w:p>
    <w:p w:rsidR="007721A8" w:rsidRDefault="007721A8" w:rsidP="00287553">
      <w:pPr>
        <w:autoSpaceDE w:val="0"/>
        <w:autoSpaceDN w:val="0"/>
        <w:adjustRightInd w:val="0"/>
        <w:ind w:firstLine="540"/>
        <w:jc w:val="both"/>
        <w:rPr>
          <w:sz w:val="28"/>
          <w:szCs w:val="28"/>
        </w:rPr>
      </w:pPr>
      <w:r>
        <w:rPr>
          <w:sz w:val="28"/>
          <w:szCs w:val="28"/>
        </w:rPr>
        <w:t>Орган учредитель направляет бюджетному учреждению информацию о планируемых к предоставлению из бюджета объемах субсидий.</w:t>
      </w:r>
    </w:p>
    <w:p w:rsidR="007721A8" w:rsidRDefault="007721A8" w:rsidP="00287553">
      <w:pPr>
        <w:autoSpaceDE w:val="0"/>
        <w:autoSpaceDN w:val="0"/>
        <w:adjustRightInd w:val="0"/>
        <w:ind w:firstLine="540"/>
        <w:jc w:val="both"/>
        <w:rPr>
          <w:sz w:val="28"/>
          <w:szCs w:val="28"/>
        </w:rPr>
      </w:pPr>
    </w:p>
    <w:p w:rsidR="007721A8" w:rsidRDefault="007721A8" w:rsidP="00287553">
      <w:pPr>
        <w:autoSpaceDE w:val="0"/>
        <w:autoSpaceDN w:val="0"/>
        <w:adjustRightInd w:val="0"/>
        <w:ind w:firstLine="540"/>
        <w:jc w:val="both"/>
        <w:rPr>
          <w:sz w:val="28"/>
          <w:szCs w:val="28"/>
        </w:rPr>
      </w:pPr>
      <w:r>
        <w:rPr>
          <w:sz w:val="28"/>
          <w:szCs w:val="28"/>
        </w:rPr>
        <w:t>5.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721A8" w:rsidRDefault="007721A8" w:rsidP="00287553">
      <w:pPr>
        <w:autoSpaceDE w:val="0"/>
        <w:autoSpaceDN w:val="0"/>
        <w:adjustRightInd w:val="0"/>
        <w:ind w:firstLine="540"/>
        <w:jc w:val="both"/>
        <w:rPr>
          <w:sz w:val="28"/>
          <w:szCs w:val="28"/>
        </w:rPr>
      </w:pPr>
      <w:r>
        <w:rPr>
          <w:sz w:val="28"/>
          <w:szCs w:val="28"/>
        </w:rPr>
        <w:t>а) планируемых поступлений:</w:t>
      </w:r>
    </w:p>
    <w:p w:rsidR="007721A8" w:rsidRDefault="007721A8" w:rsidP="00287553">
      <w:pPr>
        <w:autoSpaceDE w:val="0"/>
        <w:autoSpaceDN w:val="0"/>
        <w:adjustRightInd w:val="0"/>
        <w:ind w:firstLine="540"/>
        <w:jc w:val="both"/>
        <w:rPr>
          <w:sz w:val="28"/>
          <w:szCs w:val="28"/>
        </w:rPr>
      </w:pPr>
      <w:r>
        <w:rPr>
          <w:sz w:val="28"/>
          <w:szCs w:val="28"/>
        </w:rPr>
        <w:t xml:space="preserve"> от доходов по коду аналитической группы подвида доходов бюджетов классификации доходов бюджетов;</w:t>
      </w:r>
    </w:p>
    <w:p w:rsidR="007721A8" w:rsidRDefault="007721A8" w:rsidP="00287553">
      <w:pPr>
        <w:autoSpaceDE w:val="0"/>
        <w:autoSpaceDN w:val="0"/>
        <w:adjustRightInd w:val="0"/>
        <w:ind w:firstLine="540"/>
        <w:jc w:val="both"/>
        <w:rPr>
          <w:sz w:val="28"/>
          <w:szCs w:val="28"/>
        </w:rPr>
      </w:pPr>
      <w:r>
        <w:rPr>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B0D3E" w:rsidRDefault="002B26EE" w:rsidP="00287553">
      <w:pPr>
        <w:autoSpaceDE w:val="0"/>
        <w:autoSpaceDN w:val="0"/>
        <w:adjustRightInd w:val="0"/>
        <w:ind w:firstLine="540"/>
        <w:jc w:val="both"/>
        <w:rPr>
          <w:sz w:val="28"/>
          <w:szCs w:val="28"/>
        </w:rPr>
      </w:pPr>
      <w:r>
        <w:rPr>
          <w:sz w:val="28"/>
          <w:szCs w:val="28"/>
        </w:rPr>
        <w:t>б) планируемых выплат:</w:t>
      </w:r>
    </w:p>
    <w:p w:rsidR="002B26EE" w:rsidRDefault="002B26EE" w:rsidP="00287553">
      <w:pPr>
        <w:autoSpaceDE w:val="0"/>
        <w:autoSpaceDN w:val="0"/>
        <w:adjustRightInd w:val="0"/>
        <w:ind w:firstLine="540"/>
        <w:jc w:val="both"/>
        <w:rPr>
          <w:sz w:val="28"/>
          <w:szCs w:val="28"/>
        </w:rPr>
      </w:pPr>
      <w:r>
        <w:rPr>
          <w:sz w:val="28"/>
          <w:szCs w:val="28"/>
        </w:rPr>
        <w:t>по расходам – по кодам видов расходов классификации расходов бюджетов;</w:t>
      </w:r>
    </w:p>
    <w:p w:rsidR="002B26EE" w:rsidRDefault="002B26EE" w:rsidP="00287553">
      <w:pPr>
        <w:autoSpaceDE w:val="0"/>
        <w:autoSpaceDN w:val="0"/>
        <w:adjustRightInd w:val="0"/>
        <w:ind w:firstLine="540"/>
        <w:jc w:val="both"/>
        <w:rPr>
          <w:sz w:val="28"/>
          <w:szCs w:val="28"/>
        </w:rPr>
      </w:pPr>
      <w:r>
        <w:rPr>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2B26EE" w:rsidRDefault="002B26EE" w:rsidP="00287553">
      <w:pPr>
        <w:autoSpaceDE w:val="0"/>
        <w:autoSpaceDN w:val="0"/>
        <w:adjustRightInd w:val="0"/>
        <w:ind w:firstLine="540"/>
        <w:jc w:val="both"/>
        <w:rPr>
          <w:sz w:val="28"/>
          <w:szCs w:val="28"/>
        </w:rPr>
      </w:pPr>
      <w:r>
        <w:rPr>
          <w:sz w:val="28"/>
          <w:szCs w:val="28"/>
        </w:rPr>
        <w:t>По решению органа учредителя показатели Плана  формируются с дополнительной детализацией по кодам статей (подстатей) групп (статей) классификации сектора государственного управления и (или) кодов иных аналитических показателей.</w:t>
      </w:r>
    </w:p>
    <w:p w:rsidR="002B26EE" w:rsidRDefault="002B26EE" w:rsidP="00287553">
      <w:pPr>
        <w:autoSpaceDE w:val="0"/>
        <w:autoSpaceDN w:val="0"/>
        <w:adjustRightInd w:val="0"/>
        <w:ind w:firstLine="540"/>
        <w:jc w:val="both"/>
        <w:rPr>
          <w:sz w:val="28"/>
          <w:szCs w:val="28"/>
        </w:rPr>
      </w:pPr>
    </w:p>
    <w:p w:rsidR="003776DB" w:rsidRDefault="003776DB" w:rsidP="00287553">
      <w:pPr>
        <w:autoSpaceDE w:val="0"/>
        <w:autoSpaceDN w:val="0"/>
        <w:adjustRightInd w:val="0"/>
        <w:ind w:firstLine="540"/>
        <w:jc w:val="both"/>
        <w:rPr>
          <w:sz w:val="28"/>
          <w:szCs w:val="28"/>
        </w:rPr>
      </w:pPr>
      <w:r>
        <w:rPr>
          <w:sz w:val="28"/>
          <w:szCs w:val="28"/>
        </w:rPr>
        <w:t xml:space="preserve">6. Изменения показателей Плана в течение текущего финансового года должно осуществляться в связи с: </w:t>
      </w:r>
    </w:p>
    <w:p w:rsidR="003776DB" w:rsidRDefault="003776DB" w:rsidP="00287553">
      <w:pPr>
        <w:autoSpaceDE w:val="0"/>
        <w:autoSpaceDN w:val="0"/>
        <w:adjustRightInd w:val="0"/>
        <w:ind w:firstLine="540"/>
        <w:jc w:val="both"/>
        <w:rPr>
          <w:sz w:val="28"/>
          <w:szCs w:val="28"/>
        </w:rPr>
      </w:pPr>
      <w:r>
        <w:rPr>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6930E4" w:rsidRDefault="006930E4" w:rsidP="00287553">
      <w:pPr>
        <w:autoSpaceDE w:val="0"/>
        <w:autoSpaceDN w:val="0"/>
        <w:adjustRightInd w:val="0"/>
        <w:ind w:firstLine="540"/>
        <w:jc w:val="both"/>
        <w:rPr>
          <w:sz w:val="28"/>
          <w:szCs w:val="28"/>
        </w:rPr>
      </w:pPr>
      <w:r>
        <w:rPr>
          <w:sz w:val="28"/>
          <w:szCs w:val="28"/>
        </w:rPr>
        <w:t>б) изменением объемов планируемых поступлений, а также объемов и (или) направлений выплат, в том числе в связи с:</w:t>
      </w:r>
    </w:p>
    <w:p w:rsidR="006930E4" w:rsidRDefault="006930E4" w:rsidP="00287553">
      <w:pPr>
        <w:autoSpaceDE w:val="0"/>
        <w:autoSpaceDN w:val="0"/>
        <w:adjustRightInd w:val="0"/>
        <w:ind w:firstLine="540"/>
        <w:jc w:val="both"/>
        <w:rPr>
          <w:sz w:val="28"/>
          <w:szCs w:val="28"/>
        </w:rPr>
      </w:pPr>
      <w:r>
        <w:rPr>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6930E4" w:rsidRDefault="006930E4" w:rsidP="00287553">
      <w:pPr>
        <w:autoSpaceDE w:val="0"/>
        <w:autoSpaceDN w:val="0"/>
        <w:adjustRightInd w:val="0"/>
        <w:ind w:firstLine="540"/>
        <w:jc w:val="both"/>
        <w:rPr>
          <w:sz w:val="28"/>
          <w:szCs w:val="28"/>
        </w:rPr>
      </w:pPr>
      <w:r>
        <w:rPr>
          <w:sz w:val="28"/>
          <w:szCs w:val="28"/>
        </w:rPr>
        <w:t>изменением объема услуг (работ) предоставляемых за плату;</w:t>
      </w:r>
    </w:p>
    <w:p w:rsidR="006930E4" w:rsidRDefault="006930E4" w:rsidP="00287553">
      <w:pPr>
        <w:autoSpaceDE w:val="0"/>
        <w:autoSpaceDN w:val="0"/>
        <w:adjustRightInd w:val="0"/>
        <w:ind w:firstLine="540"/>
        <w:jc w:val="both"/>
        <w:rPr>
          <w:sz w:val="28"/>
          <w:szCs w:val="28"/>
        </w:rPr>
      </w:pPr>
      <w:r>
        <w:rPr>
          <w:sz w:val="28"/>
          <w:szCs w:val="28"/>
        </w:rPr>
        <w:t>изменением объемов безвозмездных поступлений от юридических и физических лиц;</w:t>
      </w:r>
    </w:p>
    <w:p w:rsidR="006930E4" w:rsidRDefault="006930E4" w:rsidP="00287553">
      <w:pPr>
        <w:autoSpaceDE w:val="0"/>
        <w:autoSpaceDN w:val="0"/>
        <w:adjustRightInd w:val="0"/>
        <w:ind w:firstLine="540"/>
        <w:jc w:val="both"/>
        <w:rPr>
          <w:sz w:val="28"/>
          <w:szCs w:val="28"/>
        </w:rPr>
      </w:pPr>
      <w:r>
        <w:rPr>
          <w:sz w:val="28"/>
          <w:szCs w:val="28"/>
        </w:rPr>
        <w:t>поступлением средств дебиторской задолженности прошлых лет, не включенных в показатели плана при его составлении;</w:t>
      </w:r>
    </w:p>
    <w:p w:rsidR="006930E4" w:rsidRDefault="006930E4" w:rsidP="00287553">
      <w:pPr>
        <w:autoSpaceDE w:val="0"/>
        <w:autoSpaceDN w:val="0"/>
        <w:adjustRightInd w:val="0"/>
        <w:ind w:firstLine="540"/>
        <w:jc w:val="both"/>
        <w:rPr>
          <w:sz w:val="28"/>
          <w:szCs w:val="28"/>
        </w:rPr>
      </w:pPr>
      <w:r>
        <w:rPr>
          <w:sz w:val="28"/>
          <w:szCs w:val="28"/>
        </w:rPr>
        <w:lastRenderedPageBreak/>
        <w:t>увеличением выплат по неиспользованным обязательствам прошлых лет, не включенных в показатели Плана при его составлении;</w:t>
      </w:r>
    </w:p>
    <w:p w:rsidR="006930E4" w:rsidRDefault="006930E4" w:rsidP="00287553">
      <w:pPr>
        <w:autoSpaceDE w:val="0"/>
        <w:autoSpaceDN w:val="0"/>
        <w:adjustRightInd w:val="0"/>
        <w:ind w:firstLine="540"/>
        <w:jc w:val="both"/>
        <w:rPr>
          <w:sz w:val="28"/>
          <w:szCs w:val="28"/>
        </w:rPr>
      </w:pPr>
      <w:r>
        <w:rPr>
          <w:sz w:val="28"/>
          <w:szCs w:val="28"/>
        </w:rPr>
        <w:t>в) проведением реорганизации учреждения</w:t>
      </w:r>
      <w:r w:rsidR="004F35D8">
        <w:rPr>
          <w:sz w:val="28"/>
          <w:szCs w:val="28"/>
        </w:rPr>
        <w:t>.</w:t>
      </w:r>
    </w:p>
    <w:p w:rsidR="004F35D8" w:rsidRDefault="004F35D8" w:rsidP="00287553">
      <w:pPr>
        <w:autoSpaceDE w:val="0"/>
        <w:autoSpaceDN w:val="0"/>
        <w:adjustRightInd w:val="0"/>
        <w:ind w:firstLine="540"/>
        <w:jc w:val="both"/>
        <w:rPr>
          <w:sz w:val="28"/>
          <w:szCs w:val="28"/>
        </w:rPr>
      </w:pPr>
    </w:p>
    <w:p w:rsidR="004F35D8" w:rsidRDefault="004F35D8" w:rsidP="00287553">
      <w:pPr>
        <w:autoSpaceDE w:val="0"/>
        <w:autoSpaceDN w:val="0"/>
        <w:adjustRightInd w:val="0"/>
        <w:ind w:firstLine="540"/>
        <w:jc w:val="both"/>
        <w:rPr>
          <w:sz w:val="28"/>
          <w:szCs w:val="28"/>
        </w:rPr>
      </w:pPr>
      <w:r>
        <w:rPr>
          <w:sz w:val="28"/>
          <w:szCs w:val="28"/>
        </w:rPr>
        <w:t>7. Показатели Плана после внесения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4F35D8" w:rsidRDefault="004F35D8" w:rsidP="00287553">
      <w:pPr>
        <w:autoSpaceDE w:val="0"/>
        <w:autoSpaceDN w:val="0"/>
        <w:adjustRightInd w:val="0"/>
        <w:ind w:firstLine="540"/>
        <w:jc w:val="both"/>
        <w:rPr>
          <w:sz w:val="28"/>
          <w:szCs w:val="28"/>
        </w:rPr>
      </w:pPr>
    </w:p>
    <w:p w:rsidR="004F35D8" w:rsidRDefault="004F35D8" w:rsidP="00287553">
      <w:pPr>
        <w:autoSpaceDE w:val="0"/>
        <w:autoSpaceDN w:val="0"/>
        <w:adjustRightInd w:val="0"/>
        <w:ind w:firstLine="540"/>
        <w:jc w:val="both"/>
        <w:rPr>
          <w:sz w:val="28"/>
          <w:szCs w:val="28"/>
        </w:rPr>
      </w:pPr>
      <w:r>
        <w:rPr>
          <w:sz w:val="28"/>
          <w:szCs w:val="28"/>
        </w:rPr>
        <w:t>8.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9 настоящего Порядка.</w:t>
      </w:r>
    </w:p>
    <w:p w:rsidR="004F35D8" w:rsidRDefault="004F35D8" w:rsidP="00287553">
      <w:pPr>
        <w:autoSpaceDE w:val="0"/>
        <w:autoSpaceDN w:val="0"/>
        <w:adjustRightInd w:val="0"/>
        <w:ind w:firstLine="540"/>
        <w:jc w:val="both"/>
        <w:rPr>
          <w:sz w:val="28"/>
          <w:szCs w:val="28"/>
        </w:rPr>
      </w:pPr>
    </w:p>
    <w:p w:rsidR="004F35D8" w:rsidRDefault="004F35D8" w:rsidP="00287553">
      <w:pPr>
        <w:autoSpaceDE w:val="0"/>
        <w:autoSpaceDN w:val="0"/>
        <w:adjustRightInd w:val="0"/>
        <w:ind w:firstLine="540"/>
        <w:jc w:val="both"/>
        <w:rPr>
          <w:sz w:val="28"/>
          <w:szCs w:val="28"/>
        </w:rPr>
      </w:pPr>
      <w:r>
        <w:rPr>
          <w:sz w:val="28"/>
          <w:szCs w:val="28"/>
        </w:rPr>
        <w:t>9. Учреждение по решению органа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w:t>
      </w:r>
      <w:r w:rsidR="009447B3">
        <w:rPr>
          <w:sz w:val="28"/>
          <w:szCs w:val="28"/>
        </w:rPr>
        <w:t>, ранее не включенных в показатели Плана:</w:t>
      </w:r>
    </w:p>
    <w:p w:rsidR="009447B3" w:rsidRDefault="009447B3" w:rsidP="00287553">
      <w:pPr>
        <w:autoSpaceDE w:val="0"/>
        <w:autoSpaceDN w:val="0"/>
        <w:adjustRightInd w:val="0"/>
        <w:ind w:firstLine="540"/>
        <w:jc w:val="both"/>
        <w:rPr>
          <w:sz w:val="28"/>
          <w:szCs w:val="28"/>
        </w:rPr>
      </w:pPr>
      <w:r>
        <w:rPr>
          <w:sz w:val="28"/>
          <w:szCs w:val="28"/>
        </w:rPr>
        <w:t>а) при поступлении в текущем году:</w:t>
      </w:r>
    </w:p>
    <w:p w:rsidR="009447B3" w:rsidRDefault="009447B3" w:rsidP="00287553">
      <w:pPr>
        <w:autoSpaceDE w:val="0"/>
        <w:autoSpaceDN w:val="0"/>
        <w:adjustRightInd w:val="0"/>
        <w:ind w:firstLine="540"/>
        <w:jc w:val="both"/>
        <w:rPr>
          <w:sz w:val="28"/>
          <w:szCs w:val="28"/>
        </w:rPr>
      </w:pPr>
      <w:r>
        <w:rPr>
          <w:sz w:val="28"/>
          <w:szCs w:val="28"/>
        </w:rPr>
        <w:t xml:space="preserve">сумм возврата дебиторской задолженности прошлых лет; </w:t>
      </w:r>
    </w:p>
    <w:p w:rsidR="009447B3" w:rsidRDefault="009447B3" w:rsidP="00287553">
      <w:pPr>
        <w:autoSpaceDE w:val="0"/>
        <w:autoSpaceDN w:val="0"/>
        <w:adjustRightInd w:val="0"/>
        <w:ind w:firstLine="540"/>
        <w:jc w:val="both"/>
        <w:rPr>
          <w:sz w:val="28"/>
          <w:szCs w:val="28"/>
        </w:rPr>
      </w:pPr>
      <w:r>
        <w:rPr>
          <w:sz w:val="28"/>
          <w:szCs w:val="28"/>
        </w:rPr>
        <w:t>сумм, поступивших в возмещение ущерба, недостач, выявленных в текущем финансовом году;</w:t>
      </w:r>
    </w:p>
    <w:p w:rsidR="009447B3" w:rsidRDefault="009447B3" w:rsidP="00287553">
      <w:pPr>
        <w:autoSpaceDE w:val="0"/>
        <w:autoSpaceDN w:val="0"/>
        <w:adjustRightInd w:val="0"/>
        <w:ind w:firstLine="540"/>
        <w:jc w:val="both"/>
        <w:rPr>
          <w:sz w:val="28"/>
          <w:szCs w:val="28"/>
        </w:rPr>
      </w:pPr>
      <w:r>
        <w:rPr>
          <w:sz w:val="28"/>
          <w:szCs w:val="28"/>
        </w:rPr>
        <w:t>сумм, поступивших по решению суда или на основании исполнительных документов;</w:t>
      </w:r>
    </w:p>
    <w:p w:rsidR="009447B3" w:rsidRDefault="009447B3" w:rsidP="00287553">
      <w:pPr>
        <w:autoSpaceDE w:val="0"/>
        <w:autoSpaceDN w:val="0"/>
        <w:adjustRightInd w:val="0"/>
        <w:ind w:firstLine="540"/>
        <w:jc w:val="both"/>
        <w:rPr>
          <w:sz w:val="28"/>
          <w:szCs w:val="28"/>
        </w:rPr>
      </w:pPr>
      <w:r>
        <w:rPr>
          <w:sz w:val="28"/>
          <w:szCs w:val="28"/>
        </w:rPr>
        <w:t>б) при необходимости осуществления выплат:</w:t>
      </w:r>
    </w:p>
    <w:p w:rsidR="009447B3" w:rsidRDefault="009447B3" w:rsidP="00287553">
      <w:pPr>
        <w:autoSpaceDE w:val="0"/>
        <w:autoSpaceDN w:val="0"/>
        <w:adjustRightInd w:val="0"/>
        <w:ind w:firstLine="540"/>
        <w:jc w:val="both"/>
        <w:rPr>
          <w:sz w:val="28"/>
          <w:szCs w:val="28"/>
        </w:rPr>
      </w:pPr>
      <w:r>
        <w:rPr>
          <w:sz w:val="28"/>
          <w:szCs w:val="28"/>
        </w:rPr>
        <w:t>по возврату в бюджет субсидий, полученных в прошлых отчетных периодах;</w:t>
      </w:r>
    </w:p>
    <w:p w:rsidR="009447B3" w:rsidRDefault="009447B3" w:rsidP="00287553">
      <w:pPr>
        <w:autoSpaceDE w:val="0"/>
        <w:autoSpaceDN w:val="0"/>
        <w:adjustRightInd w:val="0"/>
        <w:ind w:firstLine="540"/>
        <w:jc w:val="both"/>
        <w:rPr>
          <w:sz w:val="28"/>
          <w:szCs w:val="28"/>
        </w:rPr>
      </w:pPr>
      <w:r>
        <w:rPr>
          <w:sz w:val="28"/>
          <w:szCs w:val="28"/>
        </w:rPr>
        <w:t>по возмещению ущерба;</w:t>
      </w:r>
    </w:p>
    <w:p w:rsidR="009447B3" w:rsidRDefault="009447B3" w:rsidP="00287553">
      <w:pPr>
        <w:autoSpaceDE w:val="0"/>
        <w:autoSpaceDN w:val="0"/>
        <w:adjustRightInd w:val="0"/>
        <w:ind w:firstLine="540"/>
        <w:jc w:val="both"/>
        <w:rPr>
          <w:sz w:val="28"/>
          <w:szCs w:val="28"/>
        </w:rPr>
      </w:pPr>
      <w:r>
        <w:rPr>
          <w:sz w:val="28"/>
          <w:szCs w:val="28"/>
        </w:rPr>
        <w:t xml:space="preserve">по решению суда, на основании исполнительных документов; </w:t>
      </w:r>
    </w:p>
    <w:p w:rsidR="009447B3" w:rsidRDefault="009447B3" w:rsidP="00287553">
      <w:pPr>
        <w:autoSpaceDE w:val="0"/>
        <w:autoSpaceDN w:val="0"/>
        <w:adjustRightInd w:val="0"/>
        <w:ind w:firstLine="540"/>
        <w:jc w:val="both"/>
        <w:rPr>
          <w:sz w:val="28"/>
          <w:szCs w:val="28"/>
        </w:rPr>
      </w:pPr>
      <w:r>
        <w:rPr>
          <w:sz w:val="28"/>
          <w:szCs w:val="28"/>
        </w:rPr>
        <w:t>по уплате штрафов, в том числе административных.</w:t>
      </w:r>
    </w:p>
    <w:p w:rsidR="009447B3" w:rsidRDefault="009447B3" w:rsidP="00287553">
      <w:pPr>
        <w:autoSpaceDE w:val="0"/>
        <w:autoSpaceDN w:val="0"/>
        <w:adjustRightInd w:val="0"/>
        <w:ind w:firstLine="540"/>
        <w:jc w:val="both"/>
        <w:rPr>
          <w:sz w:val="28"/>
          <w:szCs w:val="28"/>
        </w:rPr>
      </w:pPr>
    </w:p>
    <w:p w:rsidR="009447B3" w:rsidRDefault="009447B3" w:rsidP="00287553">
      <w:pPr>
        <w:autoSpaceDE w:val="0"/>
        <w:autoSpaceDN w:val="0"/>
        <w:adjustRightInd w:val="0"/>
        <w:ind w:firstLine="540"/>
        <w:jc w:val="both"/>
        <w:rPr>
          <w:sz w:val="28"/>
          <w:szCs w:val="28"/>
        </w:rPr>
      </w:pPr>
      <w:r>
        <w:rPr>
          <w:sz w:val="28"/>
          <w:szCs w:val="28"/>
        </w:rPr>
        <w:t>10. При внесении изменений в показатели Плана в случае, установленном подпунктом «в» пункта 6 настоящего Порядка, при реорганизации:</w:t>
      </w:r>
    </w:p>
    <w:p w:rsidR="009447B3" w:rsidRDefault="009447B3" w:rsidP="00287553">
      <w:pPr>
        <w:autoSpaceDE w:val="0"/>
        <w:autoSpaceDN w:val="0"/>
        <w:adjustRightInd w:val="0"/>
        <w:ind w:firstLine="540"/>
        <w:jc w:val="both"/>
        <w:rPr>
          <w:sz w:val="28"/>
          <w:szCs w:val="28"/>
        </w:rPr>
      </w:pPr>
      <w:r>
        <w:rPr>
          <w:sz w:val="28"/>
          <w:szCs w:val="28"/>
        </w:rPr>
        <w:t>а) в форме присоединения, слияния – показатели Плана учреждения-правоприемника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E1DE3" w:rsidRDefault="007E1DE3" w:rsidP="00287553">
      <w:pPr>
        <w:autoSpaceDE w:val="0"/>
        <w:autoSpaceDN w:val="0"/>
        <w:adjustRightInd w:val="0"/>
        <w:ind w:firstLine="540"/>
        <w:jc w:val="both"/>
        <w:rPr>
          <w:sz w:val="28"/>
          <w:szCs w:val="28"/>
        </w:rPr>
      </w:pPr>
      <w:r>
        <w:rPr>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E1DE3" w:rsidRDefault="00AC7A4A" w:rsidP="00287553">
      <w:pPr>
        <w:autoSpaceDE w:val="0"/>
        <w:autoSpaceDN w:val="0"/>
        <w:adjustRightInd w:val="0"/>
        <w:ind w:firstLine="540"/>
        <w:jc w:val="both"/>
        <w:rPr>
          <w:sz w:val="28"/>
          <w:szCs w:val="28"/>
        </w:rPr>
      </w:pPr>
      <w:r>
        <w:rPr>
          <w:sz w:val="28"/>
          <w:szCs w:val="28"/>
        </w:rPr>
        <w:lastRenderedPageBreak/>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AC7A4A" w:rsidRDefault="00506BB6" w:rsidP="00287553">
      <w:pPr>
        <w:autoSpaceDE w:val="0"/>
        <w:autoSpaceDN w:val="0"/>
        <w:adjustRightInd w:val="0"/>
        <w:ind w:firstLine="540"/>
        <w:jc w:val="both"/>
        <w:rPr>
          <w:sz w:val="28"/>
          <w:szCs w:val="28"/>
        </w:rPr>
      </w:pPr>
      <w:r>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290573" w:rsidRDefault="00290573" w:rsidP="00287553">
      <w:pPr>
        <w:autoSpaceDE w:val="0"/>
        <w:autoSpaceDN w:val="0"/>
        <w:adjustRightInd w:val="0"/>
        <w:ind w:firstLine="540"/>
        <w:jc w:val="both"/>
        <w:rPr>
          <w:sz w:val="28"/>
          <w:szCs w:val="28"/>
        </w:rPr>
      </w:pPr>
    </w:p>
    <w:p w:rsidR="00290573" w:rsidRPr="00290573" w:rsidRDefault="00290573" w:rsidP="00290573">
      <w:pPr>
        <w:autoSpaceDE w:val="0"/>
        <w:autoSpaceDN w:val="0"/>
        <w:adjustRightInd w:val="0"/>
        <w:jc w:val="center"/>
        <w:outlineLvl w:val="1"/>
        <w:rPr>
          <w:b/>
          <w:sz w:val="28"/>
          <w:szCs w:val="28"/>
        </w:rPr>
      </w:pPr>
      <w:r w:rsidRPr="00290573">
        <w:rPr>
          <w:b/>
          <w:sz w:val="28"/>
          <w:szCs w:val="28"/>
          <w:lang w:val="en-US"/>
        </w:rPr>
        <w:t>I</w:t>
      </w:r>
      <w:r w:rsidRPr="00290573">
        <w:rPr>
          <w:b/>
          <w:sz w:val="28"/>
          <w:szCs w:val="28"/>
        </w:rPr>
        <w:t>II. Формирование обоснований (расчетов) плановых показателей поступлений и выплат.</w:t>
      </w:r>
    </w:p>
    <w:p w:rsidR="00290573" w:rsidRDefault="00290573" w:rsidP="00287553">
      <w:pPr>
        <w:autoSpaceDE w:val="0"/>
        <w:autoSpaceDN w:val="0"/>
        <w:adjustRightInd w:val="0"/>
        <w:ind w:firstLine="540"/>
        <w:jc w:val="both"/>
        <w:rPr>
          <w:sz w:val="28"/>
          <w:szCs w:val="28"/>
        </w:rPr>
      </w:pPr>
    </w:p>
    <w:p w:rsidR="00290573" w:rsidRPr="008959C5" w:rsidRDefault="00290573" w:rsidP="00290573">
      <w:pPr>
        <w:autoSpaceDE w:val="0"/>
        <w:autoSpaceDN w:val="0"/>
        <w:adjustRightInd w:val="0"/>
        <w:ind w:firstLine="540"/>
        <w:jc w:val="both"/>
        <w:rPr>
          <w:sz w:val="28"/>
          <w:szCs w:val="28"/>
        </w:rPr>
      </w:pPr>
      <w:r w:rsidRPr="008959C5">
        <w:rPr>
          <w:sz w:val="28"/>
          <w:szCs w:val="28"/>
        </w:rPr>
        <w:t>1</w:t>
      </w:r>
      <w:r>
        <w:rPr>
          <w:sz w:val="28"/>
          <w:szCs w:val="28"/>
        </w:rPr>
        <w:t>1</w:t>
      </w:r>
      <w:r w:rsidRPr="008959C5">
        <w:rPr>
          <w:sz w:val="28"/>
          <w:szCs w:val="28"/>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1</w:t>
      </w:r>
      <w:r w:rsidR="00E2701E">
        <w:rPr>
          <w:sz w:val="28"/>
          <w:szCs w:val="28"/>
        </w:rPr>
        <w:t>2</w:t>
      </w:r>
      <w:r w:rsidRPr="008959C5">
        <w:rPr>
          <w:sz w:val="28"/>
          <w:szCs w:val="28"/>
        </w:rPr>
        <w:t>. Расчеты доходов формируются:</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по доходам от использования собственности (в том числе доходы в виде арендной платы,  от распоряжения правами на результаты интеллектуальной деятельности и средствами индивидуализации);</w:t>
      </w:r>
    </w:p>
    <w:p w:rsidR="00E2701E" w:rsidRDefault="00E2701E" w:rsidP="00290573">
      <w:pPr>
        <w:autoSpaceDE w:val="0"/>
        <w:autoSpaceDN w:val="0"/>
        <w:adjustRightInd w:val="0"/>
        <w:ind w:firstLine="540"/>
        <w:jc w:val="both"/>
        <w:rPr>
          <w:sz w:val="28"/>
          <w:szCs w:val="28"/>
        </w:rPr>
      </w:pPr>
    </w:p>
    <w:p w:rsidR="00290573" w:rsidRDefault="00290573" w:rsidP="00290573">
      <w:pPr>
        <w:autoSpaceDE w:val="0"/>
        <w:autoSpaceDN w:val="0"/>
        <w:adjustRightInd w:val="0"/>
        <w:ind w:firstLine="540"/>
        <w:jc w:val="both"/>
        <w:rPr>
          <w:sz w:val="28"/>
          <w:szCs w:val="28"/>
        </w:rPr>
      </w:pPr>
      <w:r w:rsidRPr="008959C5">
        <w:rPr>
          <w:sz w:val="28"/>
          <w:szCs w:val="28"/>
        </w:rPr>
        <w:t xml:space="preserve">по доходам от оказания услуг (выполнения работ) (в том числе в виде субсидии на финансовое обеспечение выполнения </w:t>
      </w:r>
      <w:r w:rsidR="00E2701E">
        <w:rPr>
          <w:sz w:val="28"/>
          <w:szCs w:val="28"/>
        </w:rPr>
        <w:t xml:space="preserve"> </w:t>
      </w:r>
      <w:r w:rsidRPr="008959C5">
        <w:rPr>
          <w:sz w:val="28"/>
          <w:szCs w:val="28"/>
        </w:rPr>
        <w:t>муниципального</w:t>
      </w:r>
      <w:r w:rsidR="00E2701E">
        <w:rPr>
          <w:sz w:val="28"/>
          <w:szCs w:val="28"/>
        </w:rPr>
        <w:t xml:space="preserve"> задания</w:t>
      </w:r>
      <w:r w:rsidRPr="008959C5">
        <w:rPr>
          <w:sz w:val="28"/>
          <w:szCs w:val="28"/>
        </w:rPr>
        <w:t>;</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по доходам в виде безвозмездных денежных поступлений (в том числе грантов, пожертвований);</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по доходам в виде целевых субсидий, а также субсидий на осуществление капитальных вложений;</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lastRenderedPageBreak/>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1</w:t>
      </w:r>
      <w:r w:rsidR="00E2701E">
        <w:rPr>
          <w:sz w:val="28"/>
          <w:szCs w:val="28"/>
        </w:rPr>
        <w:t>3</w:t>
      </w:r>
      <w:r w:rsidRPr="008959C5">
        <w:rPr>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 xml:space="preserve">Расчет доходов в виде возмещения расходов, понесенных в связи с эксплуатацией </w:t>
      </w:r>
      <w:r w:rsidR="00E2701E">
        <w:rPr>
          <w:sz w:val="28"/>
          <w:szCs w:val="28"/>
        </w:rPr>
        <w:t>муниципального</w:t>
      </w:r>
      <w:r w:rsidRPr="008959C5">
        <w:rPr>
          <w:sz w:val="28"/>
          <w:szCs w:val="28"/>
        </w:rPr>
        <w:t xml:space="preserve">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290573" w:rsidRPr="008959C5" w:rsidRDefault="00E2701E" w:rsidP="00290573">
      <w:pPr>
        <w:autoSpaceDE w:val="0"/>
        <w:autoSpaceDN w:val="0"/>
        <w:adjustRightInd w:val="0"/>
        <w:spacing w:before="280"/>
        <w:ind w:firstLine="540"/>
        <w:jc w:val="both"/>
        <w:rPr>
          <w:sz w:val="28"/>
          <w:szCs w:val="28"/>
        </w:rPr>
      </w:pPr>
      <w:r>
        <w:rPr>
          <w:sz w:val="28"/>
          <w:szCs w:val="28"/>
        </w:rPr>
        <w:t>14</w:t>
      </w:r>
      <w:r w:rsidR="00290573" w:rsidRPr="008959C5">
        <w:rPr>
          <w:sz w:val="28"/>
          <w:szCs w:val="28"/>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290573" w:rsidRPr="008959C5" w:rsidRDefault="00271B94" w:rsidP="00290573">
      <w:pPr>
        <w:autoSpaceDE w:val="0"/>
        <w:autoSpaceDN w:val="0"/>
        <w:adjustRightInd w:val="0"/>
        <w:spacing w:before="280"/>
        <w:ind w:firstLine="540"/>
        <w:jc w:val="both"/>
        <w:rPr>
          <w:sz w:val="28"/>
          <w:szCs w:val="28"/>
        </w:rPr>
      </w:pPr>
      <w:r>
        <w:rPr>
          <w:sz w:val="28"/>
          <w:szCs w:val="28"/>
        </w:rPr>
        <w:t>15</w:t>
      </w:r>
      <w:r w:rsidR="00290573" w:rsidRPr="008959C5">
        <w:rPr>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290573" w:rsidRPr="008959C5" w:rsidRDefault="00390304" w:rsidP="00290573">
      <w:pPr>
        <w:autoSpaceDE w:val="0"/>
        <w:autoSpaceDN w:val="0"/>
        <w:adjustRightInd w:val="0"/>
        <w:spacing w:before="280"/>
        <w:ind w:firstLine="540"/>
        <w:jc w:val="both"/>
        <w:rPr>
          <w:sz w:val="28"/>
          <w:szCs w:val="28"/>
        </w:rPr>
      </w:pPr>
      <w:r>
        <w:rPr>
          <w:sz w:val="28"/>
          <w:szCs w:val="28"/>
        </w:rPr>
        <w:t>16</w:t>
      </w:r>
      <w:r w:rsidR="00290573" w:rsidRPr="008959C5">
        <w:rPr>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290573" w:rsidRPr="008959C5" w:rsidRDefault="00390304" w:rsidP="00290573">
      <w:pPr>
        <w:autoSpaceDE w:val="0"/>
        <w:autoSpaceDN w:val="0"/>
        <w:adjustRightInd w:val="0"/>
        <w:spacing w:before="280"/>
        <w:ind w:firstLine="540"/>
        <w:jc w:val="both"/>
        <w:rPr>
          <w:sz w:val="28"/>
          <w:szCs w:val="28"/>
        </w:rPr>
      </w:pPr>
      <w:r>
        <w:rPr>
          <w:sz w:val="28"/>
          <w:szCs w:val="28"/>
        </w:rPr>
        <w:lastRenderedPageBreak/>
        <w:t>17</w:t>
      </w:r>
      <w:r w:rsidR="00290573" w:rsidRPr="008959C5">
        <w:rPr>
          <w:sz w:val="28"/>
          <w:szCs w:val="28"/>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w:t>
      </w:r>
      <w:r>
        <w:rPr>
          <w:sz w:val="28"/>
          <w:szCs w:val="28"/>
        </w:rPr>
        <w:t xml:space="preserve"> </w:t>
      </w:r>
      <w:r w:rsidR="00290573" w:rsidRPr="008959C5">
        <w:rPr>
          <w:sz w:val="28"/>
          <w:szCs w:val="28"/>
        </w:rPr>
        <w:t>муниципальных услуг (выполнения работ).</w:t>
      </w:r>
    </w:p>
    <w:p w:rsidR="00290573" w:rsidRPr="008959C5" w:rsidRDefault="00390304" w:rsidP="00290573">
      <w:pPr>
        <w:autoSpaceDE w:val="0"/>
        <w:autoSpaceDN w:val="0"/>
        <w:adjustRightInd w:val="0"/>
        <w:spacing w:before="280"/>
        <w:ind w:firstLine="540"/>
        <w:jc w:val="both"/>
        <w:rPr>
          <w:sz w:val="28"/>
          <w:szCs w:val="28"/>
        </w:rPr>
      </w:pPr>
      <w:r>
        <w:rPr>
          <w:sz w:val="28"/>
          <w:szCs w:val="28"/>
        </w:rPr>
        <w:t>18</w:t>
      </w:r>
      <w:r w:rsidR="00290573" w:rsidRPr="008959C5">
        <w:rPr>
          <w:sz w:val="28"/>
          <w:szCs w:val="28"/>
        </w:rPr>
        <w:t>.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290573" w:rsidRPr="008959C5" w:rsidRDefault="00390304" w:rsidP="00290573">
      <w:pPr>
        <w:autoSpaceDE w:val="0"/>
        <w:autoSpaceDN w:val="0"/>
        <w:adjustRightInd w:val="0"/>
        <w:spacing w:before="280"/>
        <w:ind w:firstLine="540"/>
        <w:jc w:val="both"/>
        <w:rPr>
          <w:sz w:val="28"/>
          <w:szCs w:val="28"/>
        </w:rPr>
      </w:pPr>
      <w:r>
        <w:rPr>
          <w:sz w:val="28"/>
          <w:szCs w:val="28"/>
        </w:rPr>
        <w:t>19</w:t>
      </w:r>
      <w:r w:rsidR="00290573" w:rsidRPr="008959C5">
        <w:rPr>
          <w:sz w:val="28"/>
          <w:szCs w:val="28"/>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2</w:t>
      </w:r>
      <w:r w:rsidR="00390304">
        <w:rPr>
          <w:sz w:val="28"/>
          <w:szCs w:val="28"/>
        </w:rPr>
        <w:t>0</w:t>
      </w:r>
      <w:r w:rsidRPr="008959C5">
        <w:rPr>
          <w:sz w:val="28"/>
          <w:szCs w:val="28"/>
        </w:rPr>
        <w:t>.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lastRenderedPageBreak/>
        <w:t>2</w:t>
      </w:r>
      <w:r w:rsidR="00390304">
        <w:rPr>
          <w:sz w:val="28"/>
          <w:szCs w:val="28"/>
        </w:rPr>
        <w:t>1</w:t>
      </w:r>
      <w:r w:rsidRPr="008959C5">
        <w:rPr>
          <w:sz w:val="28"/>
          <w:szCs w:val="28"/>
        </w:rPr>
        <w:t>.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2</w:t>
      </w:r>
      <w:r w:rsidR="00390304">
        <w:rPr>
          <w:sz w:val="28"/>
          <w:szCs w:val="28"/>
        </w:rPr>
        <w:t>2</w:t>
      </w:r>
      <w:r w:rsidRPr="008959C5">
        <w:rPr>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2</w:t>
      </w:r>
      <w:r w:rsidR="00390304">
        <w:rPr>
          <w:sz w:val="28"/>
          <w:szCs w:val="28"/>
        </w:rPr>
        <w:t>3</w:t>
      </w:r>
      <w:r w:rsidRPr="008959C5">
        <w:rPr>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290573" w:rsidRPr="008959C5" w:rsidRDefault="00390304" w:rsidP="00290573">
      <w:pPr>
        <w:autoSpaceDE w:val="0"/>
        <w:autoSpaceDN w:val="0"/>
        <w:adjustRightInd w:val="0"/>
        <w:spacing w:before="280"/>
        <w:ind w:firstLine="540"/>
        <w:jc w:val="both"/>
        <w:rPr>
          <w:sz w:val="28"/>
          <w:szCs w:val="28"/>
        </w:rPr>
      </w:pPr>
      <w:r>
        <w:rPr>
          <w:sz w:val="28"/>
          <w:szCs w:val="28"/>
        </w:rPr>
        <w:t>24</w:t>
      </w:r>
      <w:r w:rsidR="00290573" w:rsidRPr="008959C5">
        <w:rPr>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290573" w:rsidRPr="008959C5" w:rsidRDefault="00390304" w:rsidP="00290573">
      <w:pPr>
        <w:autoSpaceDE w:val="0"/>
        <w:autoSpaceDN w:val="0"/>
        <w:adjustRightInd w:val="0"/>
        <w:spacing w:before="280"/>
        <w:ind w:firstLine="540"/>
        <w:jc w:val="both"/>
        <w:rPr>
          <w:sz w:val="28"/>
          <w:szCs w:val="28"/>
        </w:rPr>
      </w:pPr>
      <w:r>
        <w:rPr>
          <w:sz w:val="28"/>
          <w:szCs w:val="28"/>
        </w:rPr>
        <w:t>25</w:t>
      </w:r>
      <w:r w:rsidR="00290573" w:rsidRPr="008959C5">
        <w:rPr>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290573" w:rsidRPr="008959C5" w:rsidRDefault="00390304" w:rsidP="00290573">
      <w:pPr>
        <w:autoSpaceDE w:val="0"/>
        <w:autoSpaceDN w:val="0"/>
        <w:adjustRightInd w:val="0"/>
        <w:spacing w:before="280"/>
        <w:ind w:firstLine="540"/>
        <w:jc w:val="both"/>
        <w:rPr>
          <w:sz w:val="28"/>
          <w:szCs w:val="28"/>
        </w:rPr>
      </w:pPr>
      <w:bookmarkStart w:id="1" w:name="Par159"/>
      <w:bookmarkEnd w:id="1"/>
      <w:r>
        <w:rPr>
          <w:sz w:val="28"/>
          <w:szCs w:val="28"/>
        </w:rPr>
        <w:t>26</w:t>
      </w:r>
      <w:r w:rsidR="00290573" w:rsidRPr="008959C5">
        <w:rPr>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290573" w:rsidRPr="008959C5" w:rsidRDefault="00390304" w:rsidP="00290573">
      <w:pPr>
        <w:autoSpaceDE w:val="0"/>
        <w:autoSpaceDN w:val="0"/>
        <w:adjustRightInd w:val="0"/>
        <w:spacing w:before="280"/>
        <w:ind w:firstLine="540"/>
        <w:jc w:val="both"/>
        <w:rPr>
          <w:sz w:val="28"/>
          <w:szCs w:val="28"/>
        </w:rPr>
      </w:pPr>
      <w:r>
        <w:rPr>
          <w:sz w:val="28"/>
          <w:szCs w:val="28"/>
        </w:rPr>
        <w:t>27</w:t>
      </w:r>
      <w:r w:rsidR="00290573" w:rsidRPr="008959C5">
        <w:rPr>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290573" w:rsidRPr="008959C5" w:rsidRDefault="00390304" w:rsidP="00290573">
      <w:pPr>
        <w:autoSpaceDE w:val="0"/>
        <w:autoSpaceDN w:val="0"/>
        <w:adjustRightInd w:val="0"/>
        <w:spacing w:before="280"/>
        <w:ind w:firstLine="540"/>
        <w:jc w:val="both"/>
        <w:rPr>
          <w:sz w:val="28"/>
          <w:szCs w:val="28"/>
        </w:rPr>
      </w:pPr>
      <w:r>
        <w:rPr>
          <w:sz w:val="28"/>
          <w:szCs w:val="28"/>
        </w:rPr>
        <w:t>28</w:t>
      </w:r>
      <w:r w:rsidR="00290573" w:rsidRPr="008959C5">
        <w:rPr>
          <w:sz w:val="28"/>
          <w:szCs w:val="28"/>
        </w:rPr>
        <w:t xml:space="preserve">.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w:t>
      </w:r>
      <w:r w:rsidR="00290573" w:rsidRPr="008959C5">
        <w:rPr>
          <w:sz w:val="28"/>
          <w:szCs w:val="28"/>
        </w:rPr>
        <w:lastRenderedPageBreak/>
        <w:t>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290573" w:rsidRPr="008959C5" w:rsidRDefault="00390304" w:rsidP="00290573">
      <w:pPr>
        <w:autoSpaceDE w:val="0"/>
        <w:autoSpaceDN w:val="0"/>
        <w:adjustRightInd w:val="0"/>
        <w:spacing w:before="280"/>
        <w:ind w:firstLine="540"/>
        <w:jc w:val="both"/>
        <w:rPr>
          <w:sz w:val="28"/>
          <w:szCs w:val="28"/>
        </w:rPr>
      </w:pPr>
      <w:r>
        <w:rPr>
          <w:sz w:val="28"/>
          <w:szCs w:val="28"/>
        </w:rPr>
        <w:t>29</w:t>
      </w:r>
      <w:r w:rsidR="00290573" w:rsidRPr="008959C5">
        <w:rPr>
          <w:sz w:val="28"/>
          <w:szCs w:val="28"/>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3</w:t>
      </w:r>
      <w:r w:rsidR="00390304">
        <w:rPr>
          <w:sz w:val="28"/>
          <w:szCs w:val="28"/>
        </w:rPr>
        <w:t>0</w:t>
      </w:r>
      <w:r w:rsidRPr="008959C5">
        <w:rPr>
          <w:sz w:val="28"/>
          <w:szCs w:val="28"/>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3</w:t>
      </w:r>
      <w:r w:rsidR="00390304">
        <w:rPr>
          <w:sz w:val="28"/>
          <w:szCs w:val="28"/>
        </w:rPr>
        <w:t>1</w:t>
      </w:r>
      <w:r w:rsidRPr="008959C5">
        <w:rPr>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290573" w:rsidRPr="008959C5" w:rsidRDefault="00290573" w:rsidP="00290573">
      <w:pPr>
        <w:autoSpaceDE w:val="0"/>
        <w:autoSpaceDN w:val="0"/>
        <w:adjustRightInd w:val="0"/>
        <w:spacing w:before="280"/>
        <w:ind w:firstLine="540"/>
        <w:jc w:val="both"/>
        <w:rPr>
          <w:sz w:val="28"/>
          <w:szCs w:val="28"/>
        </w:rPr>
      </w:pPr>
      <w:bookmarkStart w:id="2" w:name="Par165"/>
      <w:bookmarkEnd w:id="2"/>
      <w:r w:rsidRPr="008959C5">
        <w:rPr>
          <w:sz w:val="28"/>
          <w:szCs w:val="28"/>
        </w:rPr>
        <w:t>3</w:t>
      </w:r>
      <w:r w:rsidR="00390304">
        <w:rPr>
          <w:sz w:val="28"/>
          <w:szCs w:val="28"/>
        </w:rPr>
        <w:t>2</w:t>
      </w:r>
      <w:r w:rsidRPr="008959C5">
        <w:rPr>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290573" w:rsidRPr="008959C5" w:rsidRDefault="00290573" w:rsidP="00290573">
      <w:pPr>
        <w:autoSpaceDE w:val="0"/>
        <w:autoSpaceDN w:val="0"/>
        <w:adjustRightInd w:val="0"/>
        <w:spacing w:before="280"/>
        <w:ind w:firstLine="540"/>
        <w:jc w:val="both"/>
        <w:rPr>
          <w:sz w:val="28"/>
          <w:szCs w:val="28"/>
        </w:rPr>
      </w:pPr>
      <w:r w:rsidRPr="00363960">
        <w:rPr>
          <w:sz w:val="28"/>
          <w:szCs w:val="28"/>
        </w:rPr>
        <w:t>3</w:t>
      </w:r>
      <w:r w:rsidR="00390304" w:rsidRPr="00363960">
        <w:rPr>
          <w:sz w:val="28"/>
          <w:szCs w:val="28"/>
        </w:rPr>
        <w:t>3</w:t>
      </w:r>
      <w:r w:rsidRPr="00363960">
        <w:rPr>
          <w:sz w:val="28"/>
          <w:szCs w:val="28"/>
        </w:rPr>
        <w:t xml:space="preserve">. </w:t>
      </w:r>
      <w:proofErr w:type="gramStart"/>
      <w:r w:rsidRPr="00363960">
        <w:rPr>
          <w:sz w:val="28"/>
          <w:szCs w:val="28"/>
        </w:rPr>
        <w:t>Расчет расходов на оплату услуг и работ (медицинских осмотров, информационных</w:t>
      </w:r>
      <w:r w:rsidRPr="008959C5">
        <w:rPr>
          <w:sz w:val="28"/>
          <w:szCs w:val="28"/>
        </w:rPr>
        <w:t xml:space="preserve"> услуг, консультационных услуг, экспертных услуг, научно-исследовательских работ, типографских работ), не указанных </w:t>
      </w:r>
      <w:r w:rsidRPr="00363960">
        <w:rPr>
          <w:sz w:val="28"/>
          <w:szCs w:val="28"/>
        </w:rPr>
        <w:t xml:space="preserve">в </w:t>
      </w:r>
      <w:hyperlink w:anchor="Par159" w:history="1">
        <w:r w:rsidRPr="00363960">
          <w:rPr>
            <w:sz w:val="28"/>
            <w:szCs w:val="28"/>
          </w:rPr>
          <w:t xml:space="preserve">пунктах </w:t>
        </w:r>
      </w:hyperlink>
      <w:r w:rsidR="00363960" w:rsidRPr="00363960">
        <w:rPr>
          <w:sz w:val="28"/>
          <w:szCs w:val="28"/>
        </w:rPr>
        <w:t>26</w:t>
      </w:r>
      <w:r w:rsidRPr="008959C5">
        <w:rPr>
          <w:sz w:val="28"/>
          <w:szCs w:val="28"/>
        </w:rPr>
        <w:t xml:space="preserve"> - </w:t>
      </w:r>
      <w:r w:rsidR="00363960">
        <w:rPr>
          <w:sz w:val="28"/>
          <w:szCs w:val="28"/>
        </w:rPr>
        <w:t>32</w:t>
      </w:r>
      <w:hyperlink w:anchor="Par165" w:history="1"/>
      <w:r w:rsidRPr="008959C5">
        <w:rPr>
          <w:sz w:val="28"/>
          <w:szCs w:val="28"/>
        </w:rPr>
        <w:t xml:space="preserve"> </w:t>
      </w:r>
      <w:r w:rsidR="00363960">
        <w:rPr>
          <w:sz w:val="28"/>
          <w:szCs w:val="28"/>
        </w:rPr>
        <w:t>настоящего Порядка</w:t>
      </w:r>
      <w:r w:rsidRPr="008959C5">
        <w:rPr>
          <w:sz w:val="28"/>
          <w:szCs w:val="28"/>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290573" w:rsidRPr="008959C5" w:rsidRDefault="00363960" w:rsidP="00290573">
      <w:pPr>
        <w:autoSpaceDE w:val="0"/>
        <w:autoSpaceDN w:val="0"/>
        <w:adjustRightInd w:val="0"/>
        <w:spacing w:before="280"/>
        <w:ind w:firstLine="540"/>
        <w:jc w:val="both"/>
        <w:rPr>
          <w:sz w:val="28"/>
          <w:szCs w:val="28"/>
        </w:rPr>
      </w:pPr>
      <w:r>
        <w:rPr>
          <w:sz w:val="28"/>
          <w:szCs w:val="28"/>
        </w:rPr>
        <w:t>3</w:t>
      </w:r>
      <w:r w:rsidR="00290573" w:rsidRPr="008959C5">
        <w:rPr>
          <w:sz w:val="28"/>
          <w:szCs w:val="28"/>
        </w:rPr>
        <w:t xml:space="preserve">4. Расчет расходов на приобретение объектов движимого имущества (в том числе оборудования, транспортных средств, мебели, инвентаря, бытовых </w:t>
      </w:r>
      <w:r w:rsidR="00290573" w:rsidRPr="008959C5">
        <w:rPr>
          <w:sz w:val="28"/>
          <w:szCs w:val="28"/>
        </w:rPr>
        <w:lastRenderedPageBreak/>
        <w:t>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290573" w:rsidRPr="008959C5" w:rsidRDefault="00363960" w:rsidP="00290573">
      <w:pPr>
        <w:autoSpaceDE w:val="0"/>
        <w:autoSpaceDN w:val="0"/>
        <w:adjustRightInd w:val="0"/>
        <w:spacing w:before="280"/>
        <w:ind w:firstLine="540"/>
        <w:jc w:val="both"/>
        <w:rPr>
          <w:sz w:val="28"/>
          <w:szCs w:val="28"/>
        </w:rPr>
      </w:pPr>
      <w:r>
        <w:rPr>
          <w:sz w:val="28"/>
          <w:szCs w:val="28"/>
        </w:rPr>
        <w:t>35</w:t>
      </w:r>
      <w:r w:rsidR="00290573" w:rsidRPr="008959C5">
        <w:rPr>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290573" w:rsidRPr="000A39AF" w:rsidRDefault="00363960" w:rsidP="00290573">
      <w:pPr>
        <w:autoSpaceDE w:val="0"/>
        <w:autoSpaceDN w:val="0"/>
        <w:adjustRightInd w:val="0"/>
        <w:spacing w:before="280"/>
        <w:ind w:firstLine="540"/>
        <w:jc w:val="both"/>
        <w:rPr>
          <w:sz w:val="28"/>
          <w:szCs w:val="28"/>
        </w:rPr>
      </w:pPr>
      <w:r w:rsidRPr="000A39AF">
        <w:rPr>
          <w:sz w:val="28"/>
          <w:szCs w:val="28"/>
        </w:rPr>
        <w:t>36</w:t>
      </w:r>
      <w:r w:rsidR="00290573" w:rsidRPr="000A39AF">
        <w:rPr>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290573" w:rsidRPr="002068C9" w:rsidRDefault="00290573" w:rsidP="00290573">
      <w:pPr>
        <w:autoSpaceDE w:val="0"/>
        <w:autoSpaceDN w:val="0"/>
        <w:adjustRightInd w:val="0"/>
        <w:spacing w:before="280"/>
        <w:ind w:firstLine="540"/>
        <w:jc w:val="both"/>
        <w:rPr>
          <w:sz w:val="28"/>
          <w:szCs w:val="28"/>
        </w:rPr>
      </w:pPr>
      <w:r w:rsidRPr="000A39AF">
        <w:rPr>
          <w:sz w:val="28"/>
          <w:szCs w:val="28"/>
        </w:rPr>
        <w:t>показателям плана закупок товаров</w:t>
      </w:r>
      <w:r w:rsidRPr="008959C5">
        <w:rPr>
          <w:sz w:val="28"/>
          <w:szCs w:val="28"/>
        </w:rPr>
        <w:t xml:space="preserve">,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r w:rsidRPr="002068C9">
        <w:rPr>
          <w:sz w:val="28"/>
          <w:szCs w:val="28"/>
        </w:rPr>
        <w:t xml:space="preserve">Федеральным </w:t>
      </w:r>
      <w:hyperlink r:id="rId8" w:history="1">
        <w:r w:rsidRPr="002068C9">
          <w:rPr>
            <w:sz w:val="28"/>
            <w:szCs w:val="28"/>
          </w:rPr>
          <w:t>законом</w:t>
        </w:r>
      </w:hyperlink>
      <w:r w:rsidRPr="002068C9">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w:t>
      </w:r>
    </w:p>
    <w:p w:rsidR="00290573" w:rsidRPr="008959C5" w:rsidRDefault="00290573" w:rsidP="00290573">
      <w:pPr>
        <w:autoSpaceDE w:val="0"/>
        <w:autoSpaceDN w:val="0"/>
        <w:adjustRightInd w:val="0"/>
        <w:spacing w:before="280"/>
        <w:ind w:firstLine="540"/>
        <w:jc w:val="both"/>
        <w:rPr>
          <w:sz w:val="28"/>
          <w:szCs w:val="28"/>
        </w:rPr>
      </w:pPr>
      <w:r w:rsidRPr="002068C9">
        <w:rPr>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9" w:history="1">
        <w:r w:rsidRPr="002068C9">
          <w:rPr>
            <w:sz w:val="28"/>
            <w:szCs w:val="28"/>
          </w:rPr>
          <w:t>законом</w:t>
        </w:r>
      </w:hyperlink>
      <w:r w:rsidRPr="002068C9">
        <w:rPr>
          <w:sz w:val="28"/>
          <w:szCs w:val="28"/>
        </w:rPr>
        <w:t xml:space="preserve"> от 18 июля 2011 г. N 223-ФЗ "О закупках товаров, работ, услуг отдельными видами юридических лиц" (Собрание законодательства Российской</w:t>
      </w:r>
      <w:r w:rsidRPr="008959C5">
        <w:rPr>
          <w:sz w:val="28"/>
          <w:szCs w:val="28"/>
        </w:rPr>
        <w:t xml:space="preserve"> Федерации, 2011, N 30, ст. 4571; 2018, N 32, ст. 5135).</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3</w:t>
      </w:r>
      <w:r w:rsidR="000A39AF">
        <w:rPr>
          <w:sz w:val="28"/>
          <w:szCs w:val="28"/>
        </w:rPr>
        <w:t>7</w:t>
      </w:r>
      <w:r w:rsidRPr="008959C5">
        <w:rPr>
          <w:sz w:val="28"/>
          <w:szCs w:val="28"/>
        </w:rPr>
        <w:t>. Расчет расходов на осуществление капитальных вложений:</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lastRenderedPageBreak/>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290573" w:rsidRPr="008959C5" w:rsidRDefault="000A39AF" w:rsidP="00290573">
      <w:pPr>
        <w:autoSpaceDE w:val="0"/>
        <w:autoSpaceDN w:val="0"/>
        <w:adjustRightInd w:val="0"/>
        <w:spacing w:before="280"/>
        <w:ind w:firstLine="540"/>
        <w:jc w:val="both"/>
        <w:rPr>
          <w:sz w:val="28"/>
          <w:szCs w:val="28"/>
        </w:rPr>
      </w:pPr>
      <w:r>
        <w:rPr>
          <w:sz w:val="28"/>
          <w:szCs w:val="28"/>
        </w:rPr>
        <w:t>38</w:t>
      </w:r>
      <w:r w:rsidR="00290573" w:rsidRPr="008959C5">
        <w:rPr>
          <w:sz w:val="28"/>
          <w:szCs w:val="28"/>
        </w:rPr>
        <w:t xml:space="preserve">. Расчеты расходов, связанных с выполнением учреждением </w:t>
      </w:r>
      <w:r>
        <w:rPr>
          <w:sz w:val="28"/>
          <w:szCs w:val="28"/>
        </w:rPr>
        <w:t>муниципального</w:t>
      </w:r>
      <w:r w:rsidR="00290573" w:rsidRPr="008959C5">
        <w:rPr>
          <w:sz w:val="28"/>
          <w:szCs w:val="28"/>
        </w:rPr>
        <w:t xml:space="preserve">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w:t>
      </w:r>
      <w:r w:rsidR="00290573" w:rsidRPr="00A13FFE">
        <w:rPr>
          <w:sz w:val="28"/>
          <w:szCs w:val="28"/>
        </w:rPr>
        <w:t xml:space="preserve">государственной власти субъекта Российской Федерации, местной администрацией в соответствии с </w:t>
      </w:r>
      <w:hyperlink r:id="rId10" w:history="1">
        <w:r w:rsidR="00290573" w:rsidRPr="00A13FFE">
          <w:rPr>
            <w:sz w:val="28"/>
            <w:szCs w:val="28"/>
          </w:rPr>
          <w:t>абзацем первым пункта 4 статьи 69.2</w:t>
        </w:r>
      </w:hyperlink>
      <w:r w:rsidR="00290573" w:rsidRPr="00A13FFE">
        <w:rPr>
          <w:sz w:val="28"/>
          <w:szCs w:val="28"/>
        </w:rPr>
        <w:t xml:space="preserve"> Бюджетного кодекса Российской Федерации (Собрание законодательства Российской Федерации, 1998</w:t>
      </w:r>
      <w:r w:rsidR="00290573" w:rsidRPr="008959C5">
        <w:rPr>
          <w:sz w:val="28"/>
          <w:szCs w:val="28"/>
        </w:rPr>
        <w:t>, N 31, ст. 3823; 2007, N 18, ст. 2117; 2009, N 1, ст. 18; 2010, N 19, ст. 2291; 2013, N 31, ст. 4191; 2016, N 1, ст. 26; 2017, N 30, ст. 4458), в пределах общего объема средств субсидии на финансовое обеспечение выполнения муниципального задания.</w:t>
      </w:r>
    </w:p>
    <w:p w:rsidR="00290573" w:rsidRPr="008959C5" w:rsidRDefault="00A13FFE" w:rsidP="00290573">
      <w:pPr>
        <w:autoSpaceDE w:val="0"/>
        <w:autoSpaceDN w:val="0"/>
        <w:adjustRightInd w:val="0"/>
        <w:spacing w:before="280"/>
        <w:ind w:firstLine="540"/>
        <w:jc w:val="both"/>
        <w:rPr>
          <w:sz w:val="28"/>
          <w:szCs w:val="28"/>
        </w:rPr>
      </w:pPr>
      <w:r>
        <w:rPr>
          <w:sz w:val="28"/>
          <w:szCs w:val="28"/>
        </w:rPr>
        <w:t>39</w:t>
      </w:r>
      <w:r w:rsidR="00290573" w:rsidRPr="008959C5">
        <w:rPr>
          <w:sz w:val="28"/>
          <w:szCs w:val="28"/>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90573" w:rsidRPr="008959C5" w:rsidRDefault="00290573" w:rsidP="00290573">
      <w:pPr>
        <w:autoSpaceDE w:val="0"/>
        <w:autoSpaceDN w:val="0"/>
        <w:adjustRightInd w:val="0"/>
        <w:jc w:val="both"/>
        <w:rPr>
          <w:sz w:val="28"/>
          <w:szCs w:val="28"/>
        </w:rPr>
      </w:pPr>
    </w:p>
    <w:p w:rsidR="00290573" w:rsidRPr="008959C5" w:rsidRDefault="00290573" w:rsidP="00290573">
      <w:pPr>
        <w:autoSpaceDE w:val="0"/>
        <w:autoSpaceDN w:val="0"/>
        <w:adjustRightInd w:val="0"/>
        <w:jc w:val="center"/>
        <w:outlineLvl w:val="1"/>
        <w:rPr>
          <w:b/>
          <w:bCs/>
          <w:sz w:val="28"/>
          <w:szCs w:val="28"/>
        </w:rPr>
      </w:pPr>
      <w:r w:rsidRPr="008959C5">
        <w:rPr>
          <w:b/>
          <w:bCs/>
          <w:sz w:val="28"/>
          <w:szCs w:val="28"/>
        </w:rPr>
        <w:t xml:space="preserve">IV. </w:t>
      </w:r>
      <w:r w:rsidR="0011291A">
        <w:rPr>
          <w:b/>
          <w:bCs/>
          <w:sz w:val="28"/>
          <w:szCs w:val="28"/>
        </w:rPr>
        <w:t>Порядок</w:t>
      </w:r>
      <w:r w:rsidRPr="008959C5">
        <w:rPr>
          <w:b/>
          <w:bCs/>
          <w:sz w:val="28"/>
          <w:szCs w:val="28"/>
        </w:rPr>
        <w:t xml:space="preserve"> утверждени</w:t>
      </w:r>
      <w:r w:rsidR="0011291A">
        <w:rPr>
          <w:b/>
          <w:bCs/>
          <w:sz w:val="28"/>
          <w:szCs w:val="28"/>
        </w:rPr>
        <w:t>я</w:t>
      </w:r>
      <w:r w:rsidRPr="008959C5">
        <w:rPr>
          <w:b/>
          <w:bCs/>
          <w:sz w:val="28"/>
          <w:szCs w:val="28"/>
        </w:rPr>
        <w:t xml:space="preserve"> Плана</w:t>
      </w:r>
    </w:p>
    <w:p w:rsidR="00290573" w:rsidRPr="008959C5" w:rsidRDefault="00290573" w:rsidP="00290573">
      <w:pPr>
        <w:autoSpaceDE w:val="0"/>
        <w:autoSpaceDN w:val="0"/>
        <w:adjustRightInd w:val="0"/>
        <w:jc w:val="both"/>
        <w:rPr>
          <w:sz w:val="28"/>
          <w:szCs w:val="28"/>
        </w:rPr>
      </w:pPr>
    </w:p>
    <w:p w:rsidR="00287553" w:rsidRPr="00895E25" w:rsidRDefault="0011291A" w:rsidP="0011291A">
      <w:pPr>
        <w:spacing w:after="75" w:line="312" w:lineRule="atLeast"/>
        <w:ind w:firstLine="708"/>
        <w:jc w:val="both"/>
        <w:rPr>
          <w:sz w:val="28"/>
          <w:szCs w:val="28"/>
        </w:rPr>
      </w:pPr>
      <w:bookmarkStart w:id="3" w:name="Par180"/>
      <w:bookmarkEnd w:id="3"/>
      <w:r w:rsidRPr="00895E25">
        <w:rPr>
          <w:sz w:val="28"/>
          <w:szCs w:val="28"/>
        </w:rPr>
        <w:t>40. </w:t>
      </w:r>
      <w:r w:rsidR="00287553" w:rsidRPr="00895E25">
        <w:rPr>
          <w:sz w:val="28"/>
          <w:szCs w:val="28"/>
        </w:rPr>
        <w:t> План муниципального бюджетного учреждения (План с учетом изменений) утверждается руководителем муниципального бюджетного учреждения.</w:t>
      </w:r>
    </w:p>
    <w:p w:rsidR="00377DD1" w:rsidRDefault="00377DD1" w:rsidP="0011291A">
      <w:pPr>
        <w:spacing w:after="75" w:line="312" w:lineRule="atLeast"/>
        <w:ind w:firstLine="708"/>
        <w:jc w:val="both"/>
        <w:rPr>
          <w:sz w:val="28"/>
          <w:szCs w:val="28"/>
        </w:rPr>
      </w:pPr>
      <w:r w:rsidRPr="00895E25">
        <w:rPr>
          <w:sz w:val="28"/>
          <w:szCs w:val="28"/>
        </w:rPr>
        <w:t xml:space="preserve">Уточнение показателей Плана, связанных с внесением изменений в  решение о бюджете на текущий год и плановый период, осуществляется учреждением в течение 15 </w:t>
      </w:r>
      <w:r w:rsidR="00D23D9D" w:rsidRPr="00895E25">
        <w:rPr>
          <w:sz w:val="28"/>
          <w:szCs w:val="28"/>
        </w:rPr>
        <w:t>рабочих</w:t>
      </w:r>
      <w:r w:rsidR="00895E25" w:rsidRPr="00895E25">
        <w:rPr>
          <w:sz w:val="28"/>
          <w:szCs w:val="28"/>
        </w:rPr>
        <w:t xml:space="preserve"> </w:t>
      </w:r>
      <w:r w:rsidR="00D23D9D" w:rsidRPr="00895E25">
        <w:rPr>
          <w:sz w:val="28"/>
          <w:szCs w:val="28"/>
        </w:rPr>
        <w:t xml:space="preserve"> дней </w:t>
      </w:r>
      <w:r w:rsidRPr="00895E25">
        <w:rPr>
          <w:sz w:val="28"/>
          <w:szCs w:val="28"/>
        </w:rPr>
        <w:t>после официального опубликования решения о внесении изменений в  бюджет на текущий год и плановый период.</w:t>
      </w:r>
    </w:p>
    <w:p w:rsidR="00377DD1" w:rsidRDefault="00377DD1" w:rsidP="0011291A">
      <w:pPr>
        <w:spacing w:after="75" w:line="312" w:lineRule="atLeast"/>
        <w:ind w:firstLine="708"/>
        <w:jc w:val="both"/>
        <w:rPr>
          <w:sz w:val="28"/>
          <w:szCs w:val="28"/>
        </w:rPr>
      </w:pPr>
      <w:r>
        <w:rPr>
          <w:sz w:val="28"/>
          <w:szCs w:val="28"/>
        </w:rPr>
        <w:t>Внесение изменений в План, не связанных с принятием решения о внесении изменений в бюджет</w:t>
      </w:r>
      <w:r w:rsidR="00FB06E4">
        <w:rPr>
          <w:sz w:val="28"/>
          <w:szCs w:val="28"/>
        </w:rPr>
        <w:t>, осуществляется при наличии соответствующих обоснований и расчетов на величину измененных показателей.</w:t>
      </w:r>
      <w:r>
        <w:rPr>
          <w:sz w:val="28"/>
          <w:szCs w:val="28"/>
        </w:rPr>
        <w:t xml:space="preserve"> </w:t>
      </w:r>
    </w:p>
    <w:p w:rsidR="00287553" w:rsidRPr="00B03B2B" w:rsidRDefault="00FB06E4" w:rsidP="00576AC3">
      <w:pPr>
        <w:spacing w:after="75" w:line="312" w:lineRule="atLeast"/>
        <w:ind w:firstLine="708"/>
        <w:jc w:val="both"/>
      </w:pPr>
      <w:r>
        <w:rPr>
          <w:sz w:val="28"/>
          <w:szCs w:val="28"/>
        </w:rPr>
        <w:t>После внесения изменений составляется новый план, показатели которого не должны вступать в противоречие в части кассовых операций по выплатам, произведенным до внесения изменений в План, а также с показателями планов закупок.</w:t>
      </w:r>
    </w:p>
    <w:sectPr w:rsidR="00287553" w:rsidRPr="00B03B2B" w:rsidSect="009206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4D" w:rsidRDefault="009F5A4D" w:rsidP="00377DD1">
      <w:r>
        <w:separator/>
      </w:r>
    </w:p>
  </w:endnote>
  <w:endnote w:type="continuationSeparator" w:id="0">
    <w:p w:rsidR="009F5A4D" w:rsidRDefault="009F5A4D" w:rsidP="0037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4D" w:rsidRDefault="009F5A4D" w:rsidP="00377DD1">
      <w:r>
        <w:separator/>
      </w:r>
    </w:p>
  </w:footnote>
  <w:footnote w:type="continuationSeparator" w:id="0">
    <w:p w:rsidR="009F5A4D" w:rsidRDefault="009F5A4D" w:rsidP="0037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7553"/>
    <w:rsid w:val="00007C6A"/>
    <w:rsid w:val="00063CC8"/>
    <w:rsid w:val="000A39AF"/>
    <w:rsid w:val="000C77C0"/>
    <w:rsid w:val="0011291A"/>
    <w:rsid w:val="0015752A"/>
    <w:rsid w:val="001D3377"/>
    <w:rsid w:val="002068C9"/>
    <w:rsid w:val="00271B94"/>
    <w:rsid w:val="00281F08"/>
    <w:rsid w:val="00287553"/>
    <w:rsid w:val="00290573"/>
    <w:rsid w:val="002B26EE"/>
    <w:rsid w:val="002F70D9"/>
    <w:rsid w:val="00337DA6"/>
    <w:rsid w:val="00363960"/>
    <w:rsid w:val="003776DB"/>
    <w:rsid w:val="00377DD1"/>
    <w:rsid w:val="00390304"/>
    <w:rsid w:val="004167A4"/>
    <w:rsid w:val="0045487F"/>
    <w:rsid w:val="00484E9C"/>
    <w:rsid w:val="004B6BA6"/>
    <w:rsid w:val="004F35D8"/>
    <w:rsid w:val="00506BB6"/>
    <w:rsid w:val="00510FE2"/>
    <w:rsid w:val="00545A0A"/>
    <w:rsid w:val="00560675"/>
    <w:rsid w:val="00576AC3"/>
    <w:rsid w:val="00657E25"/>
    <w:rsid w:val="00667573"/>
    <w:rsid w:val="0067250B"/>
    <w:rsid w:val="00673398"/>
    <w:rsid w:val="006930E4"/>
    <w:rsid w:val="006C18A4"/>
    <w:rsid w:val="007721A8"/>
    <w:rsid w:val="007E1DE3"/>
    <w:rsid w:val="00895E25"/>
    <w:rsid w:val="008B0EF1"/>
    <w:rsid w:val="008B20A3"/>
    <w:rsid w:val="008C11AF"/>
    <w:rsid w:val="009167B8"/>
    <w:rsid w:val="0092069A"/>
    <w:rsid w:val="009231A3"/>
    <w:rsid w:val="009447B3"/>
    <w:rsid w:val="009F5A4D"/>
    <w:rsid w:val="00A13FFE"/>
    <w:rsid w:val="00A60D66"/>
    <w:rsid w:val="00AC7A4A"/>
    <w:rsid w:val="00AE13E1"/>
    <w:rsid w:val="00B81A4E"/>
    <w:rsid w:val="00BB0D3E"/>
    <w:rsid w:val="00C13927"/>
    <w:rsid w:val="00C45316"/>
    <w:rsid w:val="00D23D9D"/>
    <w:rsid w:val="00D70B23"/>
    <w:rsid w:val="00D75C79"/>
    <w:rsid w:val="00E2701E"/>
    <w:rsid w:val="00E32EF5"/>
    <w:rsid w:val="00E5110E"/>
    <w:rsid w:val="00E9607B"/>
    <w:rsid w:val="00F35694"/>
    <w:rsid w:val="00FB06E4"/>
    <w:rsid w:val="00FB6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287553"/>
    <w:pPr>
      <w:spacing w:before="100" w:beforeAutospacing="1" w:after="100" w:afterAutospacing="1"/>
    </w:pPr>
  </w:style>
  <w:style w:type="paragraph" w:styleId="a3">
    <w:name w:val="Normal (Web)"/>
    <w:basedOn w:val="a"/>
    <w:rsid w:val="00287553"/>
    <w:pPr>
      <w:spacing w:after="75"/>
    </w:pPr>
  </w:style>
  <w:style w:type="paragraph" w:customStyle="1" w:styleId="ConsPlusTitle0">
    <w:name w:val="ConsPlusTitle"/>
    <w:rsid w:val="002875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87553"/>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4">
    <w:name w:val="Table Grid"/>
    <w:basedOn w:val="a1"/>
    <w:rsid w:val="002875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287553"/>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header"/>
    <w:basedOn w:val="a"/>
    <w:link w:val="a6"/>
    <w:uiPriority w:val="99"/>
    <w:semiHidden/>
    <w:unhideWhenUsed/>
    <w:rsid w:val="00377DD1"/>
    <w:pPr>
      <w:tabs>
        <w:tab w:val="center" w:pos="4677"/>
        <w:tab w:val="right" w:pos="9355"/>
      </w:tabs>
    </w:pPr>
  </w:style>
  <w:style w:type="character" w:customStyle="1" w:styleId="a6">
    <w:name w:val="Верхний колонтитул Знак"/>
    <w:basedOn w:val="a0"/>
    <w:link w:val="a5"/>
    <w:uiPriority w:val="99"/>
    <w:semiHidden/>
    <w:rsid w:val="00377D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77DD1"/>
    <w:pPr>
      <w:tabs>
        <w:tab w:val="center" w:pos="4677"/>
        <w:tab w:val="right" w:pos="9355"/>
      </w:tabs>
    </w:pPr>
  </w:style>
  <w:style w:type="character" w:customStyle="1" w:styleId="a8">
    <w:name w:val="Нижний колонтитул Знак"/>
    <w:basedOn w:val="a0"/>
    <w:link w:val="a7"/>
    <w:uiPriority w:val="99"/>
    <w:semiHidden/>
    <w:rsid w:val="00377D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75983BC6FE0E28B7964A6CDE709DF782014504AA63C0B78BB99D29B428202989EB70DDE0866757DB88424F2sAtBK" TargetMode="External"/><Relationship Id="rId3" Type="http://schemas.openxmlformats.org/officeDocument/2006/relationships/settings" Target="settings.xml"/><Relationship Id="rId7" Type="http://schemas.openxmlformats.org/officeDocument/2006/relationships/hyperlink" Target="consultantplus://offline/main?base=LAW;n=110718;fld=134;dst=10001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9575983BC6FE0E28B7964A6CDE709DF7821165446AF3C0B78BB99D29B4282028A9EEF01DC04797E28F7C271FDAAC938D047746D09C6s5t6K" TargetMode="External"/><Relationship Id="rId4" Type="http://schemas.openxmlformats.org/officeDocument/2006/relationships/webSettings" Target="webSettings.xml"/><Relationship Id="rId9" Type="http://schemas.openxmlformats.org/officeDocument/2006/relationships/hyperlink" Target="consultantplus://offline/ref=B9575983BC6FE0E28B7964A6CDE709DF7821105446AA3C0B78BB99D29B428202989EB70DDE0866757DB88424F2sAt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12</Pages>
  <Words>3721</Words>
  <Characters>21215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budgetnach</dc:creator>
  <cp:lastModifiedBy>ur</cp:lastModifiedBy>
  <cp:revision>23</cp:revision>
  <cp:lastPrinted>2020-01-16T07:39:00Z</cp:lastPrinted>
  <dcterms:created xsi:type="dcterms:W3CDTF">2018-11-22T12:39:00Z</dcterms:created>
  <dcterms:modified xsi:type="dcterms:W3CDTF">2020-02-06T10:58:00Z</dcterms:modified>
</cp:coreProperties>
</file>