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25F" w:rsidRDefault="00533924">
      <w:pPr>
        <w:tabs>
          <w:tab w:val="left" w:pos="3968"/>
        </w:tabs>
        <w:spacing w:before="56"/>
        <w:jc w:val="center"/>
        <w:rPr>
          <w:b/>
          <w:bCs/>
          <w:color w:val="000000"/>
          <w:szCs w:val="40"/>
        </w:rPr>
      </w:pPr>
      <w:r>
        <w:rPr>
          <w:noProof/>
        </w:rPr>
        <w:drawing>
          <wp:anchor distT="0" distB="0" distL="114300" distR="114300" simplePos="0" relativeHeight="251657728" behindDoc="1" locked="0" layoutInCell="1" allowOverlap="1">
            <wp:simplePos x="0" y="0"/>
            <wp:positionH relativeFrom="column">
              <wp:posOffset>2849245</wp:posOffset>
            </wp:positionH>
            <wp:positionV relativeFrom="paragraph">
              <wp:posOffset>-375285</wp:posOffset>
            </wp:positionV>
            <wp:extent cx="739775" cy="914400"/>
            <wp:effectExtent l="19050" t="0" r="3175" b="0"/>
            <wp:wrapNone/>
            <wp:docPr id="2" name="Рисунок 2" descr="гербяру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яруга"/>
                    <pic:cNvPicPr>
                      <a:picLocks noChangeAspect="1" noChangeArrowheads="1"/>
                    </pic:cNvPicPr>
                  </pic:nvPicPr>
                  <pic:blipFill>
                    <a:blip r:embed="rId7" cstate="print">
                      <a:lum bright="6000" contrast="36000"/>
                    </a:blip>
                    <a:srcRect/>
                    <a:stretch>
                      <a:fillRect/>
                    </a:stretch>
                  </pic:blipFill>
                  <pic:spPr bwMode="auto">
                    <a:xfrm>
                      <a:off x="0" y="0"/>
                      <a:ext cx="739775" cy="914400"/>
                    </a:xfrm>
                    <a:prstGeom prst="rect">
                      <a:avLst/>
                    </a:prstGeom>
                    <a:noFill/>
                  </pic:spPr>
                </pic:pic>
              </a:graphicData>
            </a:graphic>
          </wp:anchor>
        </w:drawing>
      </w:r>
      <w:r w:rsidR="00E958E5">
        <w:rPr>
          <w:b/>
          <w:bCs/>
        </w:rPr>
        <w:t xml:space="preserve">            </w:t>
      </w:r>
    </w:p>
    <w:p w:rsidR="00B3225F" w:rsidRDefault="00B3225F">
      <w:pPr>
        <w:tabs>
          <w:tab w:val="left" w:pos="4253"/>
        </w:tabs>
        <w:spacing w:before="56"/>
        <w:jc w:val="center"/>
        <w:rPr>
          <w:b/>
          <w:bCs/>
          <w:color w:val="000000"/>
          <w:sz w:val="48"/>
          <w:szCs w:val="48"/>
        </w:rPr>
      </w:pPr>
    </w:p>
    <w:p w:rsidR="00B3225F" w:rsidRDefault="00E958E5">
      <w:pPr>
        <w:pStyle w:val="20"/>
        <w:ind w:right="-1"/>
        <w:jc w:val="center"/>
        <w:rPr>
          <w:b/>
          <w:bCs/>
        </w:rPr>
      </w:pPr>
      <w:r>
        <w:rPr>
          <w:b/>
          <w:bCs/>
        </w:rPr>
        <w:t>ИЗБИРАТЕЛЬНАЯ КОМИССИЯ МУНИЦИПАЛЬНОГО РАЙОНА «КРАСНОЯРУЖСКИЙ РАЙОН» БЕЛГОРОДСКОЙ ОБЛАСТИ</w:t>
      </w:r>
    </w:p>
    <w:p w:rsidR="00B3225F" w:rsidRPr="00CE7D1E" w:rsidRDefault="00A41B98" w:rsidP="00B43C9D">
      <w:pPr>
        <w:pStyle w:val="3"/>
        <w:ind w:firstLine="0"/>
        <w:jc w:val="center"/>
        <w:rPr>
          <w:b/>
          <w:bCs/>
          <w:szCs w:val="28"/>
        </w:rPr>
      </w:pPr>
      <w:r w:rsidRPr="00CE7D1E">
        <w:rPr>
          <w:b/>
          <w:bCs/>
          <w:szCs w:val="28"/>
        </w:rPr>
        <w:t>(</w:t>
      </w:r>
      <w:r w:rsidR="00B43C9D">
        <w:rPr>
          <w:b/>
          <w:bCs/>
          <w:szCs w:val="28"/>
        </w:rPr>
        <w:t>С ПОЛНОМОЧИЯМИ</w:t>
      </w:r>
      <w:r w:rsidR="00B43C9D" w:rsidRPr="00B43C9D">
        <w:rPr>
          <w:b/>
          <w:bCs/>
          <w:szCs w:val="28"/>
        </w:rPr>
        <w:t xml:space="preserve"> ТИК</w:t>
      </w:r>
      <w:r w:rsidRPr="00CE7D1E">
        <w:rPr>
          <w:b/>
          <w:bCs/>
          <w:szCs w:val="28"/>
        </w:rPr>
        <w:t>)</w:t>
      </w:r>
    </w:p>
    <w:p w:rsidR="00B43C9D" w:rsidRDefault="00B43C9D" w:rsidP="00B43C9D"/>
    <w:p w:rsidR="00B43C9D" w:rsidRPr="00B43C9D" w:rsidRDefault="00B43C9D" w:rsidP="00B43C9D"/>
    <w:p w:rsidR="00B3225F" w:rsidRDefault="00E958E5">
      <w:pPr>
        <w:pStyle w:val="4"/>
        <w:rPr>
          <w:szCs w:val="48"/>
        </w:rPr>
      </w:pPr>
      <w:r>
        <w:t>ПОСТАНОВЛЕНИЕ</w:t>
      </w:r>
    </w:p>
    <w:p w:rsidR="00B3225F" w:rsidRPr="00C62242" w:rsidRDefault="00E958E5">
      <w:pPr>
        <w:rPr>
          <w:b/>
          <w:bCs/>
          <w:sz w:val="28"/>
        </w:rPr>
      </w:pPr>
      <w:r>
        <w:rPr>
          <w:b/>
          <w:bCs/>
          <w:sz w:val="28"/>
        </w:rPr>
        <w:t xml:space="preserve">от  </w:t>
      </w:r>
      <w:r w:rsidR="00C62242">
        <w:rPr>
          <w:b/>
          <w:bCs/>
          <w:sz w:val="28"/>
        </w:rPr>
        <w:t>16</w:t>
      </w:r>
      <w:r w:rsidR="00B43C9D">
        <w:rPr>
          <w:b/>
          <w:bCs/>
          <w:sz w:val="28"/>
        </w:rPr>
        <w:t xml:space="preserve"> </w:t>
      </w:r>
      <w:r w:rsidR="00F41D53">
        <w:rPr>
          <w:b/>
          <w:bCs/>
          <w:sz w:val="28"/>
        </w:rPr>
        <w:t xml:space="preserve"> </w:t>
      </w:r>
      <w:r w:rsidR="00B43C9D">
        <w:rPr>
          <w:b/>
          <w:bCs/>
          <w:sz w:val="28"/>
        </w:rPr>
        <w:t>январ</w:t>
      </w:r>
      <w:r w:rsidR="00F41D53">
        <w:rPr>
          <w:b/>
          <w:bCs/>
          <w:sz w:val="28"/>
        </w:rPr>
        <w:t>я</w:t>
      </w:r>
      <w:r>
        <w:rPr>
          <w:b/>
          <w:bCs/>
          <w:sz w:val="28"/>
        </w:rPr>
        <w:t xml:space="preserve"> </w:t>
      </w:r>
      <w:r w:rsidR="006C18F2">
        <w:rPr>
          <w:b/>
          <w:bCs/>
          <w:sz w:val="28"/>
        </w:rPr>
        <w:t xml:space="preserve"> </w:t>
      </w:r>
      <w:r>
        <w:rPr>
          <w:b/>
          <w:bCs/>
          <w:sz w:val="28"/>
        </w:rPr>
        <w:t>201</w:t>
      </w:r>
      <w:r w:rsidR="00C62242">
        <w:rPr>
          <w:b/>
          <w:bCs/>
          <w:sz w:val="28"/>
        </w:rPr>
        <w:t>8</w:t>
      </w:r>
      <w:r>
        <w:rPr>
          <w:b/>
          <w:bCs/>
          <w:sz w:val="28"/>
        </w:rPr>
        <w:t xml:space="preserve"> года</w:t>
      </w:r>
      <w:r>
        <w:rPr>
          <w:sz w:val="28"/>
        </w:rPr>
        <w:t xml:space="preserve">             </w:t>
      </w:r>
      <w:r w:rsidR="006C18F2">
        <w:rPr>
          <w:sz w:val="28"/>
        </w:rPr>
        <w:t xml:space="preserve">                          </w:t>
      </w:r>
      <w:r>
        <w:rPr>
          <w:sz w:val="28"/>
        </w:rPr>
        <w:t xml:space="preserve">                   </w:t>
      </w:r>
      <w:r w:rsidR="006C18F2" w:rsidRPr="006C18F2">
        <w:rPr>
          <w:sz w:val="28"/>
        </w:rPr>
        <w:t xml:space="preserve"> </w:t>
      </w:r>
      <w:r w:rsidR="006C18F2" w:rsidRPr="001F3188">
        <w:rPr>
          <w:sz w:val="28"/>
        </w:rPr>
        <w:t xml:space="preserve">           </w:t>
      </w:r>
      <w:r>
        <w:rPr>
          <w:b/>
          <w:bCs/>
          <w:sz w:val="28"/>
        </w:rPr>
        <w:t xml:space="preserve">№ </w:t>
      </w:r>
      <w:r w:rsidR="00C62242">
        <w:rPr>
          <w:b/>
          <w:bCs/>
          <w:sz w:val="28"/>
        </w:rPr>
        <w:t>111</w:t>
      </w:r>
      <w:r>
        <w:rPr>
          <w:b/>
          <w:bCs/>
          <w:sz w:val="28"/>
        </w:rPr>
        <w:t>/</w:t>
      </w:r>
      <w:r w:rsidR="00C62242">
        <w:rPr>
          <w:b/>
          <w:bCs/>
          <w:sz w:val="28"/>
        </w:rPr>
        <w:t>40</w:t>
      </w:r>
      <w:r w:rsidR="002A5C96">
        <w:rPr>
          <w:b/>
          <w:bCs/>
          <w:sz w:val="28"/>
        </w:rPr>
        <w:t>4</w:t>
      </w:r>
    </w:p>
    <w:p w:rsidR="00B3225F" w:rsidRDefault="00E958E5">
      <w:pPr>
        <w:jc w:val="center"/>
      </w:pPr>
      <w:r>
        <w:rPr>
          <w:b/>
          <w:bCs/>
          <w:color w:val="000000"/>
        </w:rPr>
        <w:t>п. Красная Яруга ул. Центральная,14</w:t>
      </w:r>
    </w:p>
    <w:p w:rsidR="00B3225F" w:rsidRPr="00BB15A5" w:rsidRDefault="00B3225F">
      <w:pPr>
        <w:jc w:val="center"/>
        <w:rPr>
          <w:rFonts w:ascii="Times New Roman CYR" w:hAnsi="Times New Roman CYR"/>
          <w:b/>
          <w:sz w:val="28"/>
          <w:szCs w:val="28"/>
        </w:rPr>
      </w:pPr>
    </w:p>
    <w:p w:rsidR="002A5C96" w:rsidRPr="002A5C96" w:rsidRDefault="002A5C96" w:rsidP="002A5C96">
      <w:pPr>
        <w:ind w:right="5103"/>
        <w:jc w:val="both"/>
        <w:rPr>
          <w:b/>
          <w:sz w:val="28"/>
          <w:szCs w:val="28"/>
        </w:rPr>
      </w:pPr>
      <w:r w:rsidRPr="002A5C96">
        <w:rPr>
          <w:b/>
          <w:sz w:val="28"/>
          <w:szCs w:val="28"/>
        </w:rPr>
        <w:t>Об организации закупки, товаров, работ, услуг избирательной комиссией</w:t>
      </w:r>
      <w:r>
        <w:rPr>
          <w:b/>
          <w:sz w:val="28"/>
          <w:szCs w:val="28"/>
        </w:rPr>
        <w:t xml:space="preserve"> </w:t>
      </w:r>
      <w:r w:rsidRPr="002A5C96">
        <w:rPr>
          <w:b/>
          <w:sz w:val="28"/>
          <w:szCs w:val="28"/>
        </w:rPr>
        <w:t>муниципального района «Краснояружский район» при проведении выборов Президента Российской Федерации 18 марта 2018 года</w:t>
      </w:r>
    </w:p>
    <w:p w:rsidR="003F468E" w:rsidRPr="002A5C96" w:rsidRDefault="003F468E" w:rsidP="002A5C96">
      <w:pPr>
        <w:pStyle w:val="BodyText21"/>
        <w:widowControl/>
        <w:ind w:right="4678"/>
        <w:rPr>
          <w:rFonts w:ascii="Times New Roman CYR" w:hAnsi="Times New Roman CYR"/>
          <w:b/>
        </w:rPr>
      </w:pPr>
      <w:r>
        <w:rPr>
          <w:rFonts w:ascii="Times New Roman CYR" w:hAnsi="Times New Roman CYR"/>
          <w:b/>
        </w:rPr>
        <w:t xml:space="preserve"> </w:t>
      </w:r>
    </w:p>
    <w:p w:rsidR="000E63CD" w:rsidRDefault="000E63CD" w:rsidP="003F468E">
      <w:pPr>
        <w:pStyle w:val="BodyText21"/>
        <w:widowControl/>
        <w:spacing w:line="360" w:lineRule="auto"/>
        <w:ind w:firstLine="709"/>
        <w:rPr>
          <w:rFonts w:ascii="Times New Roman CYR" w:hAnsi="Times New Roman CYR"/>
          <w:bCs/>
        </w:rPr>
      </w:pPr>
      <w:r w:rsidRPr="00537666">
        <w:rPr>
          <w:szCs w:val="28"/>
        </w:rPr>
        <w:t>На основании статей 26, 57 Федерального закона «Об основных гарантиях избирательных прав и права на участие в референдуме граждан Российской Федерации» и статей 21, 57, 64 Федерального закона «О выборах Президента Российской Федерации», пункта 3.3 Порядка осуществления закупок товаров, работ, услуг Центральной избирательной комиссией Российской Федерации, избирательными комиссиями субъектов Российской Федерации, территориальными избирательными комиссиями, участковыми избирательными комиссиями при проведении выборов в федеральные органы государственной власти, утвержденного постановлением Центральной избирательной комиссии Российской Федерации от 6 декабря 2017 года № 113/924-7,</w:t>
      </w:r>
      <w:r>
        <w:rPr>
          <w:szCs w:val="28"/>
        </w:rPr>
        <w:t xml:space="preserve"> и</w:t>
      </w:r>
      <w:r w:rsidR="003F468E">
        <w:rPr>
          <w:szCs w:val="28"/>
        </w:rPr>
        <w:t xml:space="preserve">збирательная комиссия </w:t>
      </w:r>
      <w:r w:rsidR="003F468E">
        <w:rPr>
          <w:rFonts w:ascii="Times New Roman CYR" w:hAnsi="Times New Roman CYR"/>
          <w:bCs/>
        </w:rPr>
        <w:t>муниципального района «Краснояружский район»</w:t>
      </w:r>
      <w:r w:rsidR="003F468E" w:rsidRPr="003F468E">
        <w:rPr>
          <w:rFonts w:ascii="Times New Roman CYR" w:hAnsi="Times New Roman CYR"/>
          <w:bCs/>
        </w:rPr>
        <w:t xml:space="preserve"> </w:t>
      </w:r>
      <w:r w:rsidR="003F468E">
        <w:rPr>
          <w:rFonts w:ascii="Times New Roman CYR" w:hAnsi="Times New Roman CYR"/>
          <w:bCs/>
        </w:rPr>
        <w:t xml:space="preserve">  (</w:t>
      </w:r>
      <w:r w:rsidR="003F468E" w:rsidRPr="003F468E">
        <w:rPr>
          <w:rFonts w:ascii="Times New Roman CYR" w:hAnsi="Times New Roman CYR"/>
          <w:bCs/>
        </w:rPr>
        <w:t xml:space="preserve">с полномочиями ТИК) </w:t>
      </w:r>
    </w:p>
    <w:p w:rsidR="003F468E" w:rsidRDefault="003F468E" w:rsidP="000E63CD">
      <w:pPr>
        <w:pStyle w:val="BodyText21"/>
        <w:widowControl/>
        <w:spacing w:line="360" w:lineRule="auto"/>
        <w:ind w:firstLine="709"/>
        <w:jc w:val="center"/>
        <w:rPr>
          <w:rFonts w:ascii="Times New Roman CYR" w:hAnsi="Times New Roman CYR"/>
        </w:rPr>
      </w:pPr>
      <w:r>
        <w:rPr>
          <w:b/>
          <w:szCs w:val="28"/>
        </w:rPr>
        <w:t>постановляет:</w:t>
      </w:r>
    </w:p>
    <w:p w:rsidR="00EF4F7B" w:rsidRPr="00DB5865" w:rsidRDefault="00EF4F7B" w:rsidP="00EF4F7B">
      <w:pPr>
        <w:tabs>
          <w:tab w:val="left" w:pos="3765"/>
        </w:tabs>
        <w:autoSpaceDE w:val="0"/>
        <w:autoSpaceDN w:val="0"/>
        <w:ind w:firstLine="709"/>
        <w:rPr>
          <w:sz w:val="28"/>
          <w:szCs w:val="28"/>
        </w:rPr>
      </w:pPr>
      <w:r>
        <w:rPr>
          <w:sz w:val="28"/>
          <w:szCs w:val="28"/>
        </w:rPr>
        <w:tab/>
      </w:r>
    </w:p>
    <w:p w:rsidR="00EF4F7B" w:rsidRDefault="00EF4F7B" w:rsidP="00EF4F7B">
      <w:pPr>
        <w:spacing w:line="360" w:lineRule="auto"/>
        <w:ind w:firstLine="709"/>
        <w:jc w:val="both"/>
        <w:rPr>
          <w:sz w:val="28"/>
          <w:szCs w:val="28"/>
        </w:rPr>
      </w:pPr>
      <w:r>
        <w:rPr>
          <w:sz w:val="28"/>
          <w:szCs w:val="28"/>
        </w:rPr>
        <w:t xml:space="preserve">1. Утвердить перечень товаров, работ, услуг, закупаемых избирательной комиссией муниципального района «Краснояружский район» с полномочиями территориальной избирательной комиссии, связанных с </w:t>
      </w:r>
      <w:r>
        <w:rPr>
          <w:sz w:val="28"/>
          <w:szCs w:val="28"/>
        </w:rPr>
        <w:lastRenderedPageBreak/>
        <w:t>исполнением полномочий избирательной комиссии при проведении выборов Президента Российской Федерации (приложение № 1).</w:t>
      </w:r>
    </w:p>
    <w:p w:rsidR="00EF4F7B" w:rsidRDefault="00EF4F7B" w:rsidP="00EF4F7B">
      <w:pPr>
        <w:spacing w:line="360" w:lineRule="auto"/>
        <w:ind w:firstLine="709"/>
        <w:jc w:val="both"/>
        <w:rPr>
          <w:sz w:val="28"/>
          <w:szCs w:val="28"/>
        </w:rPr>
      </w:pPr>
      <w:r>
        <w:rPr>
          <w:sz w:val="28"/>
          <w:szCs w:val="28"/>
        </w:rPr>
        <w:t>2. Утвердить перечень товаров, работ, услуг, закупаемых избирательной комиссией муниципального района, связанных с обеспечением деятельности нижестоящих избирательных комиссий при проведении выборов Президента Российской Федерации  (приложение № 2).</w:t>
      </w:r>
    </w:p>
    <w:p w:rsidR="00EF4F7B" w:rsidRDefault="00EF4F7B" w:rsidP="00EF4F7B">
      <w:pPr>
        <w:spacing w:line="360" w:lineRule="auto"/>
        <w:ind w:firstLine="709"/>
        <w:jc w:val="both"/>
        <w:rPr>
          <w:sz w:val="28"/>
          <w:szCs w:val="28"/>
        </w:rPr>
      </w:pPr>
      <w:r>
        <w:rPr>
          <w:sz w:val="28"/>
          <w:szCs w:val="28"/>
        </w:rPr>
        <w:t>3. Утвердить перечень товаров, работ, услуг, закупаемых участковыми избирательными комиссиями при проведении выборов Президента Российской Федерации с учетом предельной стоимости товаров, работ, услуг, установленной постановлением Избирательной комиссии Белгородской области  от 27 декабря 201 года № 41/405-6 (приложение № 3).</w:t>
      </w:r>
    </w:p>
    <w:p w:rsidR="00EF4F7B" w:rsidRDefault="00EF4F7B" w:rsidP="00EF4F7B">
      <w:pPr>
        <w:spacing w:line="360" w:lineRule="auto"/>
        <w:ind w:firstLine="709"/>
        <w:jc w:val="both"/>
        <w:rPr>
          <w:sz w:val="28"/>
          <w:szCs w:val="28"/>
        </w:rPr>
      </w:pPr>
      <w:r>
        <w:rPr>
          <w:sz w:val="28"/>
          <w:szCs w:val="28"/>
        </w:rPr>
        <w:t>4. Участковым избирательным комиссиям Краснояружского района Белгородской области осуществлять закупки товаров, работ, услуг при проведении выборов в соответствии с настоящим постановлением.</w:t>
      </w:r>
    </w:p>
    <w:p w:rsidR="00EF4F7B" w:rsidRDefault="00EF4F7B" w:rsidP="00EF4F7B">
      <w:pPr>
        <w:spacing w:line="360" w:lineRule="auto"/>
        <w:ind w:firstLine="709"/>
        <w:jc w:val="both"/>
        <w:rPr>
          <w:sz w:val="28"/>
          <w:szCs w:val="28"/>
        </w:rPr>
      </w:pPr>
      <w:r>
        <w:rPr>
          <w:sz w:val="28"/>
          <w:szCs w:val="28"/>
        </w:rPr>
        <w:t>5. Разместить настоящее постановление на сайте администрации Краснояружского района в разделе Избирательной комиссии Краснояружского района в информационно-телекоммуникационной сети «Интернет».</w:t>
      </w:r>
    </w:p>
    <w:p w:rsidR="00B3225F" w:rsidRPr="003F468E" w:rsidRDefault="00FC628E" w:rsidP="000E63CD">
      <w:pPr>
        <w:pStyle w:val="210"/>
      </w:pPr>
      <w:r>
        <w:t>6</w:t>
      </w:r>
      <w:r w:rsidR="000E63CD">
        <w:t xml:space="preserve">. </w:t>
      </w:r>
      <w:r w:rsidR="003F468E">
        <w:t xml:space="preserve">Контроль за выполнением </w:t>
      </w:r>
      <w:r w:rsidR="000E63CD">
        <w:t>настоящего</w:t>
      </w:r>
      <w:r w:rsidR="002A5C96">
        <w:t xml:space="preserve"> </w:t>
      </w:r>
      <w:r w:rsidR="003F468E">
        <w:t xml:space="preserve">постановления возложить на председателя </w:t>
      </w:r>
      <w:r w:rsidR="000E63CD" w:rsidRPr="000E63CD">
        <w:rPr>
          <w:szCs w:val="28"/>
        </w:rPr>
        <w:t>избирательной комиссии муниципального района «</w:t>
      </w:r>
      <w:r w:rsidR="000E63CD">
        <w:rPr>
          <w:szCs w:val="28"/>
        </w:rPr>
        <w:t>Краснояружский</w:t>
      </w:r>
      <w:r w:rsidR="000E63CD" w:rsidRPr="000E63CD">
        <w:rPr>
          <w:szCs w:val="28"/>
        </w:rPr>
        <w:t xml:space="preserve"> район»</w:t>
      </w:r>
      <w:r w:rsidR="003F468E">
        <w:t xml:space="preserve"> </w:t>
      </w:r>
      <w:r w:rsidR="000E63CD">
        <w:t xml:space="preserve">М.П. </w:t>
      </w:r>
      <w:r w:rsidR="003F468E">
        <w:t>Никулина.</w:t>
      </w:r>
    </w:p>
    <w:p w:rsidR="00B3225F" w:rsidRDefault="00B3225F">
      <w:pPr>
        <w:ind w:firstLine="708"/>
        <w:jc w:val="both"/>
        <w:rPr>
          <w:sz w:val="16"/>
        </w:rPr>
      </w:pPr>
    </w:p>
    <w:p w:rsidR="00C62242" w:rsidRDefault="00C62242">
      <w:pPr>
        <w:ind w:firstLine="708"/>
        <w:jc w:val="both"/>
        <w:rPr>
          <w:sz w:val="16"/>
        </w:rPr>
      </w:pPr>
    </w:p>
    <w:p w:rsidR="00C62242" w:rsidRDefault="00C62242">
      <w:pPr>
        <w:ind w:firstLine="708"/>
        <w:jc w:val="both"/>
        <w:rPr>
          <w:sz w:val="16"/>
        </w:rPr>
      </w:pPr>
    </w:p>
    <w:p w:rsidR="00B3225F" w:rsidRDefault="00E958E5">
      <w:pPr>
        <w:pStyle w:val="BodyText21"/>
        <w:widowControl/>
        <w:tabs>
          <w:tab w:val="left" w:pos="540"/>
          <w:tab w:val="left" w:pos="1080"/>
        </w:tabs>
        <w:rPr>
          <w:b/>
          <w:bCs/>
        </w:rPr>
      </w:pPr>
      <w:r>
        <w:rPr>
          <w:b/>
          <w:bCs/>
        </w:rPr>
        <w:t>Председатель избирательной комиссии</w:t>
      </w:r>
    </w:p>
    <w:p w:rsidR="00B3225F" w:rsidRDefault="00E958E5">
      <w:pPr>
        <w:pStyle w:val="a7"/>
        <w:ind w:firstLine="0"/>
        <w:rPr>
          <w:b/>
          <w:bCs/>
        </w:rPr>
      </w:pPr>
      <w:r>
        <w:rPr>
          <w:b/>
          <w:bCs/>
        </w:rPr>
        <w:t>муниципального района «Краснояруж</w:t>
      </w:r>
      <w:r w:rsidR="009320B4">
        <w:rPr>
          <w:b/>
          <w:bCs/>
        </w:rPr>
        <w:t xml:space="preserve">ский район»             </w:t>
      </w:r>
      <w:r>
        <w:rPr>
          <w:b/>
          <w:bCs/>
        </w:rPr>
        <w:t xml:space="preserve">     М. Никулин           </w:t>
      </w:r>
    </w:p>
    <w:p w:rsidR="00B3225F" w:rsidRDefault="00B3225F">
      <w:pPr>
        <w:jc w:val="both"/>
        <w:rPr>
          <w:b/>
          <w:bCs/>
          <w:sz w:val="28"/>
        </w:rPr>
      </w:pPr>
    </w:p>
    <w:p w:rsidR="00B3225F" w:rsidRDefault="00E958E5">
      <w:pPr>
        <w:pStyle w:val="6"/>
      </w:pPr>
      <w:r>
        <w:t>Секретарь избирательной комиссии</w:t>
      </w:r>
    </w:p>
    <w:p w:rsidR="00E958E5" w:rsidRDefault="00E958E5">
      <w:pPr>
        <w:pStyle w:val="a7"/>
        <w:ind w:firstLine="0"/>
        <w:rPr>
          <w:b/>
          <w:bCs/>
        </w:rPr>
      </w:pPr>
      <w:r>
        <w:rPr>
          <w:b/>
          <w:bCs/>
        </w:rPr>
        <w:t>муниципального района «Кр</w:t>
      </w:r>
      <w:r w:rsidR="009320B4">
        <w:rPr>
          <w:b/>
          <w:bCs/>
        </w:rPr>
        <w:t xml:space="preserve">аснояружский район»   </w:t>
      </w:r>
      <w:r>
        <w:rPr>
          <w:b/>
          <w:bCs/>
        </w:rPr>
        <w:t xml:space="preserve">         Н. Максименко </w:t>
      </w:r>
    </w:p>
    <w:p w:rsidR="0015030A" w:rsidRDefault="0015030A">
      <w:pPr>
        <w:pStyle w:val="a7"/>
        <w:ind w:firstLine="0"/>
        <w:rPr>
          <w:b/>
          <w:bCs/>
        </w:rPr>
      </w:pPr>
    </w:p>
    <w:p w:rsidR="00EF4F7B" w:rsidRDefault="00EF4F7B">
      <w:pPr>
        <w:pStyle w:val="a7"/>
        <w:ind w:firstLine="0"/>
        <w:rPr>
          <w:b/>
          <w:bCs/>
        </w:rPr>
      </w:pPr>
    </w:p>
    <w:p w:rsidR="00EF4F7B" w:rsidRDefault="00EF4F7B">
      <w:pPr>
        <w:pStyle w:val="a7"/>
        <w:ind w:firstLine="0"/>
        <w:rPr>
          <w:b/>
          <w:bCs/>
        </w:rPr>
      </w:pPr>
    </w:p>
    <w:p w:rsidR="00EF4F7B" w:rsidRDefault="00EF4F7B">
      <w:pPr>
        <w:pStyle w:val="a7"/>
        <w:ind w:firstLine="0"/>
        <w:rPr>
          <w:b/>
          <w:bCs/>
        </w:rPr>
      </w:pPr>
    </w:p>
    <w:p w:rsidR="00EF4F7B" w:rsidRDefault="00EF4F7B">
      <w:pPr>
        <w:pStyle w:val="a7"/>
        <w:ind w:firstLine="0"/>
        <w:rPr>
          <w:b/>
          <w:bCs/>
        </w:rPr>
      </w:pPr>
    </w:p>
    <w:p w:rsidR="009320B4" w:rsidRDefault="009320B4">
      <w:pPr>
        <w:pStyle w:val="a7"/>
        <w:ind w:firstLine="0"/>
        <w:rPr>
          <w:b/>
          <w:bCs/>
        </w:rPr>
      </w:pPr>
    </w:p>
    <w:p w:rsidR="009320B4" w:rsidRDefault="009320B4">
      <w:pPr>
        <w:pStyle w:val="a7"/>
        <w:ind w:firstLine="0"/>
        <w:rPr>
          <w:b/>
          <w:bCs/>
        </w:rPr>
      </w:pPr>
    </w:p>
    <w:p w:rsidR="00EF4F7B" w:rsidRDefault="00EF4F7B" w:rsidP="00EF4F7B">
      <w:pPr>
        <w:spacing w:line="242" w:lineRule="auto"/>
        <w:ind w:left="5670"/>
        <w:jc w:val="center"/>
        <w:rPr>
          <w:b/>
          <w:bCs/>
          <w:sz w:val="28"/>
          <w:szCs w:val="26"/>
        </w:rPr>
      </w:pPr>
      <w:r>
        <w:rPr>
          <w:sz w:val="28"/>
          <w:szCs w:val="26"/>
        </w:rPr>
        <w:lastRenderedPageBreak/>
        <w:t xml:space="preserve">Приложение№1 </w:t>
      </w:r>
    </w:p>
    <w:p w:rsidR="00EF4F7B" w:rsidRDefault="00EF4F7B" w:rsidP="00EF4F7B">
      <w:pPr>
        <w:ind w:left="5670"/>
        <w:jc w:val="center"/>
        <w:rPr>
          <w:sz w:val="28"/>
          <w:szCs w:val="26"/>
        </w:rPr>
      </w:pPr>
      <w:r>
        <w:rPr>
          <w:sz w:val="28"/>
          <w:szCs w:val="26"/>
        </w:rPr>
        <w:t xml:space="preserve">к постановлению </w:t>
      </w:r>
    </w:p>
    <w:p w:rsidR="00EF4F7B" w:rsidRDefault="00EF4F7B" w:rsidP="00EF4F7B">
      <w:pPr>
        <w:ind w:left="5670"/>
        <w:jc w:val="center"/>
        <w:rPr>
          <w:sz w:val="28"/>
          <w:szCs w:val="26"/>
        </w:rPr>
      </w:pPr>
      <w:r>
        <w:rPr>
          <w:sz w:val="28"/>
          <w:szCs w:val="26"/>
        </w:rPr>
        <w:t xml:space="preserve">избирательной комиссии муниципального района </w:t>
      </w:r>
    </w:p>
    <w:p w:rsidR="00EF4F7B" w:rsidRDefault="00EF4F7B" w:rsidP="00EF4F7B">
      <w:pPr>
        <w:ind w:left="5670"/>
        <w:jc w:val="center"/>
        <w:rPr>
          <w:sz w:val="28"/>
          <w:szCs w:val="26"/>
        </w:rPr>
      </w:pPr>
      <w:r>
        <w:rPr>
          <w:sz w:val="28"/>
          <w:szCs w:val="26"/>
        </w:rPr>
        <w:t xml:space="preserve">«Краснояружский район» </w:t>
      </w:r>
    </w:p>
    <w:p w:rsidR="00EF4F7B" w:rsidRDefault="00EF4F7B" w:rsidP="00EF4F7B">
      <w:pPr>
        <w:spacing w:before="120"/>
        <w:ind w:left="4320"/>
        <w:contextualSpacing/>
        <w:rPr>
          <w:sz w:val="28"/>
          <w:szCs w:val="28"/>
        </w:rPr>
      </w:pPr>
      <w:r>
        <w:rPr>
          <w:sz w:val="28"/>
          <w:szCs w:val="28"/>
        </w:rPr>
        <w:t xml:space="preserve">             от 16 января 2018 года №</w:t>
      </w:r>
      <w:r>
        <w:rPr>
          <w:sz w:val="28"/>
        </w:rPr>
        <w:t>111 / 404</w:t>
      </w:r>
    </w:p>
    <w:p w:rsidR="00EF4F7B" w:rsidRDefault="00EF4F7B" w:rsidP="00EF4F7B">
      <w:pPr>
        <w:spacing w:before="120"/>
        <w:ind w:left="4320"/>
        <w:contextualSpacing/>
        <w:jc w:val="center"/>
        <w:rPr>
          <w:sz w:val="28"/>
          <w:szCs w:val="28"/>
        </w:rPr>
      </w:pPr>
    </w:p>
    <w:p w:rsidR="00EF4F7B" w:rsidRDefault="00EF4F7B" w:rsidP="00EF4F7B">
      <w:pPr>
        <w:spacing w:before="120"/>
        <w:contextualSpacing/>
        <w:jc w:val="center"/>
        <w:rPr>
          <w:b/>
          <w:sz w:val="28"/>
          <w:szCs w:val="28"/>
        </w:rPr>
      </w:pPr>
      <w:r>
        <w:rPr>
          <w:b/>
          <w:sz w:val="28"/>
          <w:szCs w:val="28"/>
        </w:rPr>
        <w:t xml:space="preserve">Перечень </w:t>
      </w:r>
    </w:p>
    <w:p w:rsidR="00EF4F7B" w:rsidRDefault="00EF4F7B" w:rsidP="00EF4F7B">
      <w:pPr>
        <w:spacing w:before="120"/>
        <w:contextualSpacing/>
        <w:jc w:val="center"/>
        <w:rPr>
          <w:b/>
          <w:sz w:val="28"/>
          <w:szCs w:val="28"/>
        </w:rPr>
      </w:pPr>
      <w:r>
        <w:rPr>
          <w:b/>
          <w:sz w:val="28"/>
          <w:szCs w:val="28"/>
        </w:rPr>
        <w:t>товаров, работ, услуг, закупаемых избирательной комиссией муниципального района «Краснояружский район» с полномочиями территориальной избирательной комиссии, связанных с исполнением полномочий избирательной комиссии при проведении выборов Президента Российской Федерации</w:t>
      </w:r>
    </w:p>
    <w:p w:rsidR="00EF4F7B" w:rsidRDefault="00EF4F7B" w:rsidP="00EF4F7B">
      <w:pPr>
        <w:spacing w:before="120"/>
        <w:contextualSpacing/>
        <w:jc w:val="center"/>
        <w:rPr>
          <w:b/>
          <w:sz w:val="28"/>
          <w:szCs w:val="28"/>
        </w:rPr>
      </w:pPr>
    </w:p>
    <w:p w:rsidR="00EF4F7B" w:rsidRDefault="00EF4F7B" w:rsidP="00EF4F7B">
      <w:pPr>
        <w:ind w:firstLine="709"/>
        <w:jc w:val="both"/>
        <w:rPr>
          <w:sz w:val="28"/>
          <w:szCs w:val="28"/>
        </w:rPr>
      </w:pPr>
      <w:r>
        <w:rPr>
          <w:sz w:val="28"/>
          <w:szCs w:val="28"/>
        </w:rPr>
        <w:t>1. </w:t>
      </w:r>
      <w:r w:rsidR="009320B4">
        <w:rPr>
          <w:sz w:val="28"/>
          <w:szCs w:val="28"/>
        </w:rPr>
        <w:t xml:space="preserve">   </w:t>
      </w:r>
      <w:r>
        <w:rPr>
          <w:sz w:val="28"/>
          <w:szCs w:val="28"/>
        </w:rPr>
        <w:t>Бумага А4, канцелярские товары.</w:t>
      </w:r>
    </w:p>
    <w:p w:rsidR="00EF4F7B" w:rsidRDefault="00EF4F7B" w:rsidP="00EF4F7B">
      <w:pPr>
        <w:ind w:firstLine="708"/>
        <w:jc w:val="both"/>
        <w:rPr>
          <w:sz w:val="28"/>
          <w:szCs w:val="28"/>
        </w:rPr>
      </w:pPr>
      <w:r>
        <w:rPr>
          <w:sz w:val="28"/>
          <w:szCs w:val="28"/>
        </w:rPr>
        <w:t>2. Работы (услуги), выполняемые (оказываемые) гражданами, привлекаемыми к работе по гражданско-правовым договорам:</w:t>
      </w:r>
    </w:p>
    <w:p w:rsidR="00EF4F7B" w:rsidRDefault="00EF4F7B" w:rsidP="00EF4F7B">
      <w:pPr>
        <w:ind w:firstLine="708"/>
        <w:jc w:val="both"/>
        <w:rPr>
          <w:sz w:val="28"/>
          <w:szCs w:val="28"/>
        </w:rPr>
      </w:pPr>
      <w:r>
        <w:rPr>
          <w:sz w:val="28"/>
          <w:szCs w:val="28"/>
        </w:rPr>
        <w:t>бухгалтерские услуги (ведение кассовых операций) в избирательной комиссии муниципального района «Краснояружский район» с полномочиями территориальной избирательной комиссии.</w:t>
      </w:r>
    </w:p>
    <w:p w:rsidR="00EF4F7B" w:rsidRDefault="00EF4F7B" w:rsidP="00EF4F7B">
      <w:pPr>
        <w:ind w:firstLine="708"/>
        <w:jc w:val="both"/>
        <w:rPr>
          <w:sz w:val="28"/>
          <w:szCs w:val="28"/>
        </w:rPr>
      </w:pPr>
      <w:r>
        <w:rPr>
          <w:sz w:val="28"/>
          <w:szCs w:val="28"/>
        </w:rPr>
        <w:t>аренда транспортного средства с экипажем;</w:t>
      </w:r>
    </w:p>
    <w:p w:rsidR="00EF4F7B" w:rsidRDefault="00EF4F7B" w:rsidP="00EF4F7B">
      <w:pPr>
        <w:ind w:firstLine="708"/>
        <w:jc w:val="both"/>
        <w:rPr>
          <w:sz w:val="28"/>
          <w:szCs w:val="28"/>
        </w:rPr>
      </w:pPr>
      <w:r>
        <w:rPr>
          <w:sz w:val="28"/>
          <w:szCs w:val="28"/>
        </w:rPr>
        <w:t>услуги оператора ПК, ведение делопроизводства в избирательной комиссии муниципального района «</w:t>
      </w:r>
      <w:r w:rsidR="009320B4">
        <w:rPr>
          <w:sz w:val="28"/>
          <w:szCs w:val="28"/>
        </w:rPr>
        <w:t>Краснояружский</w:t>
      </w:r>
      <w:r>
        <w:rPr>
          <w:sz w:val="28"/>
          <w:szCs w:val="28"/>
        </w:rPr>
        <w:t xml:space="preserve"> район» с полномочиями территориальной избирательной комиссии;</w:t>
      </w:r>
    </w:p>
    <w:p w:rsidR="00EF4F7B" w:rsidRDefault="00EF4F7B" w:rsidP="00EF4F7B">
      <w:pPr>
        <w:ind w:firstLine="708"/>
        <w:jc w:val="both"/>
        <w:rPr>
          <w:sz w:val="28"/>
          <w:szCs w:val="28"/>
        </w:rPr>
      </w:pPr>
      <w:r>
        <w:rPr>
          <w:sz w:val="28"/>
          <w:szCs w:val="28"/>
        </w:rPr>
        <w:t>услуги по подготовке</w:t>
      </w:r>
      <w:bookmarkStart w:id="0" w:name="_GoBack"/>
      <w:bookmarkEnd w:id="0"/>
      <w:r>
        <w:rPr>
          <w:sz w:val="28"/>
          <w:szCs w:val="28"/>
        </w:rPr>
        <w:t xml:space="preserve"> документов для сдачи в архив.</w:t>
      </w:r>
    </w:p>
    <w:p w:rsidR="00EF4F7B" w:rsidRDefault="00EF4F7B" w:rsidP="00EF4F7B">
      <w:pPr>
        <w:ind w:firstLine="708"/>
        <w:jc w:val="both"/>
        <w:rPr>
          <w:sz w:val="28"/>
          <w:szCs w:val="28"/>
        </w:rPr>
      </w:pPr>
    </w:p>
    <w:p w:rsidR="00EF4F7B" w:rsidRDefault="00EF4F7B" w:rsidP="00EF4F7B">
      <w:pPr>
        <w:ind w:firstLine="708"/>
        <w:jc w:val="both"/>
        <w:rPr>
          <w:sz w:val="28"/>
          <w:szCs w:val="28"/>
        </w:rPr>
      </w:pPr>
    </w:p>
    <w:p w:rsidR="00EF4F7B" w:rsidRDefault="00EF4F7B" w:rsidP="00EF4F7B">
      <w:pPr>
        <w:ind w:firstLine="708"/>
        <w:jc w:val="both"/>
        <w:rPr>
          <w:sz w:val="28"/>
          <w:szCs w:val="28"/>
        </w:rPr>
      </w:pPr>
    </w:p>
    <w:p w:rsidR="00EF4F7B" w:rsidRDefault="00EF4F7B" w:rsidP="00EF4F7B">
      <w:pPr>
        <w:ind w:firstLine="708"/>
        <w:jc w:val="both"/>
        <w:rPr>
          <w:sz w:val="28"/>
          <w:szCs w:val="28"/>
        </w:rPr>
      </w:pPr>
    </w:p>
    <w:p w:rsidR="009320B4" w:rsidRDefault="009320B4" w:rsidP="00EF4F7B">
      <w:pPr>
        <w:ind w:firstLine="708"/>
        <w:jc w:val="both"/>
        <w:rPr>
          <w:sz w:val="28"/>
          <w:szCs w:val="28"/>
        </w:rPr>
      </w:pPr>
    </w:p>
    <w:p w:rsidR="00EF4F7B" w:rsidRDefault="00EF4F7B" w:rsidP="00EF4F7B">
      <w:pPr>
        <w:ind w:firstLine="708"/>
        <w:jc w:val="both"/>
        <w:rPr>
          <w:sz w:val="28"/>
          <w:szCs w:val="28"/>
        </w:rPr>
      </w:pPr>
    </w:p>
    <w:p w:rsidR="00EF4F7B" w:rsidRDefault="00EF4F7B" w:rsidP="00EF4F7B">
      <w:pPr>
        <w:ind w:firstLine="708"/>
        <w:jc w:val="both"/>
        <w:rPr>
          <w:sz w:val="28"/>
          <w:szCs w:val="28"/>
        </w:rPr>
      </w:pPr>
    </w:p>
    <w:p w:rsidR="00EF4F7B" w:rsidRDefault="00EF4F7B" w:rsidP="00EF4F7B">
      <w:pPr>
        <w:ind w:firstLine="708"/>
        <w:jc w:val="both"/>
        <w:rPr>
          <w:sz w:val="28"/>
          <w:szCs w:val="28"/>
        </w:rPr>
      </w:pPr>
    </w:p>
    <w:p w:rsidR="00EF4F7B" w:rsidRDefault="00EF4F7B" w:rsidP="00EF4F7B">
      <w:pPr>
        <w:ind w:firstLine="708"/>
        <w:jc w:val="both"/>
        <w:rPr>
          <w:sz w:val="28"/>
          <w:szCs w:val="28"/>
        </w:rPr>
      </w:pPr>
    </w:p>
    <w:p w:rsidR="009320B4" w:rsidRDefault="009320B4" w:rsidP="00EF4F7B">
      <w:pPr>
        <w:ind w:firstLine="708"/>
        <w:jc w:val="both"/>
        <w:rPr>
          <w:sz w:val="28"/>
          <w:szCs w:val="28"/>
        </w:rPr>
      </w:pPr>
    </w:p>
    <w:p w:rsidR="009320B4" w:rsidRDefault="009320B4" w:rsidP="00EF4F7B">
      <w:pPr>
        <w:ind w:firstLine="708"/>
        <w:jc w:val="both"/>
        <w:rPr>
          <w:sz w:val="28"/>
          <w:szCs w:val="28"/>
        </w:rPr>
      </w:pPr>
    </w:p>
    <w:p w:rsidR="00EF4F7B" w:rsidRDefault="00EF4F7B" w:rsidP="00EF4F7B">
      <w:pPr>
        <w:ind w:firstLine="708"/>
        <w:jc w:val="both"/>
        <w:rPr>
          <w:sz w:val="28"/>
          <w:szCs w:val="28"/>
        </w:rPr>
      </w:pPr>
    </w:p>
    <w:p w:rsidR="00EF4F7B" w:rsidRDefault="00EF4F7B" w:rsidP="00EF4F7B">
      <w:pPr>
        <w:ind w:firstLine="708"/>
        <w:jc w:val="both"/>
        <w:rPr>
          <w:sz w:val="28"/>
          <w:szCs w:val="28"/>
        </w:rPr>
      </w:pPr>
    </w:p>
    <w:p w:rsidR="00EF4F7B" w:rsidRDefault="00EF4F7B" w:rsidP="00EF4F7B">
      <w:pPr>
        <w:ind w:firstLine="708"/>
        <w:jc w:val="both"/>
        <w:rPr>
          <w:sz w:val="28"/>
          <w:szCs w:val="28"/>
        </w:rPr>
      </w:pPr>
    </w:p>
    <w:p w:rsidR="00EF4F7B" w:rsidRDefault="00EF4F7B" w:rsidP="00EF4F7B">
      <w:pPr>
        <w:ind w:firstLine="708"/>
        <w:jc w:val="both"/>
        <w:rPr>
          <w:sz w:val="28"/>
          <w:szCs w:val="28"/>
        </w:rPr>
      </w:pPr>
    </w:p>
    <w:p w:rsidR="00EF4F7B" w:rsidRDefault="00EF4F7B" w:rsidP="00EF4F7B">
      <w:pPr>
        <w:ind w:firstLine="708"/>
        <w:jc w:val="both"/>
        <w:rPr>
          <w:sz w:val="28"/>
          <w:szCs w:val="28"/>
        </w:rPr>
      </w:pPr>
    </w:p>
    <w:p w:rsidR="00EF4F7B" w:rsidRDefault="00EF4F7B" w:rsidP="00EF4F7B">
      <w:pPr>
        <w:ind w:firstLine="708"/>
        <w:jc w:val="both"/>
        <w:rPr>
          <w:sz w:val="28"/>
          <w:szCs w:val="28"/>
        </w:rPr>
      </w:pPr>
    </w:p>
    <w:p w:rsidR="00EF4F7B" w:rsidRDefault="00EF4F7B" w:rsidP="00EF4F7B">
      <w:pPr>
        <w:ind w:firstLine="708"/>
        <w:jc w:val="both"/>
        <w:rPr>
          <w:sz w:val="28"/>
          <w:szCs w:val="28"/>
        </w:rPr>
      </w:pPr>
    </w:p>
    <w:p w:rsidR="00EF4F7B" w:rsidRDefault="00EF4F7B" w:rsidP="00EF4F7B">
      <w:pPr>
        <w:ind w:firstLine="708"/>
        <w:jc w:val="both"/>
        <w:rPr>
          <w:sz w:val="28"/>
          <w:szCs w:val="28"/>
        </w:rPr>
      </w:pPr>
    </w:p>
    <w:p w:rsidR="00EF4F7B" w:rsidRDefault="00EF4F7B" w:rsidP="00EF4F7B">
      <w:pPr>
        <w:ind w:firstLine="708"/>
        <w:jc w:val="both"/>
        <w:rPr>
          <w:sz w:val="28"/>
          <w:szCs w:val="28"/>
        </w:rPr>
      </w:pPr>
    </w:p>
    <w:p w:rsidR="00EF4F7B" w:rsidRDefault="00EF4F7B" w:rsidP="00EF4F7B">
      <w:pPr>
        <w:spacing w:before="120"/>
        <w:ind w:left="4320"/>
        <w:contextualSpacing/>
        <w:jc w:val="center"/>
        <w:rPr>
          <w:sz w:val="28"/>
          <w:szCs w:val="28"/>
        </w:rPr>
      </w:pPr>
      <w:r>
        <w:rPr>
          <w:sz w:val="28"/>
          <w:szCs w:val="28"/>
        </w:rPr>
        <w:lastRenderedPageBreak/>
        <w:t xml:space="preserve">                 Приложение №2</w:t>
      </w:r>
    </w:p>
    <w:p w:rsidR="00EF4F7B" w:rsidRDefault="00EF4F7B" w:rsidP="00EF4F7B">
      <w:pPr>
        <w:ind w:left="5670"/>
        <w:jc w:val="center"/>
        <w:rPr>
          <w:sz w:val="28"/>
          <w:szCs w:val="26"/>
        </w:rPr>
      </w:pPr>
      <w:r>
        <w:rPr>
          <w:sz w:val="28"/>
          <w:szCs w:val="26"/>
        </w:rPr>
        <w:t>к постановлению</w:t>
      </w:r>
    </w:p>
    <w:p w:rsidR="00EF4F7B" w:rsidRDefault="00EF4F7B" w:rsidP="00EF4F7B">
      <w:pPr>
        <w:ind w:left="5670"/>
        <w:jc w:val="center"/>
        <w:rPr>
          <w:sz w:val="28"/>
          <w:szCs w:val="26"/>
        </w:rPr>
      </w:pPr>
      <w:r>
        <w:rPr>
          <w:sz w:val="28"/>
          <w:szCs w:val="26"/>
        </w:rPr>
        <w:t>избирательной комиссии муниципального района</w:t>
      </w:r>
    </w:p>
    <w:p w:rsidR="00EF4F7B" w:rsidRDefault="00EF4F7B" w:rsidP="00EF4F7B">
      <w:pPr>
        <w:ind w:left="5670"/>
        <w:jc w:val="center"/>
        <w:rPr>
          <w:sz w:val="28"/>
          <w:szCs w:val="28"/>
        </w:rPr>
      </w:pPr>
      <w:r>
        <w:rPr>
          <w:sz w:val="28"/>
          <w:szCs w:val="26"/>
        </w:rPr>
        <w:t>«Краснояружский район»</w:t>
      </w:r>
    </w:p>
    <w:p w:rsidR="00EF4F7B" w:rsidRDefault="00EF4F7B" w:rsidP="00EF4F7B">
      <w:pPr>
        <w:spacing w:before="120"/>
        <w:ind w:left="4320"/>
        <w:contextualSpacing/>
        <w:jc w:val="center"/>
        <w:rPr>
          <w:sz w:val="28"/>
          <w:szCs w:val="28"/>
        </w:rPr>
      </w:pPr>
      <w:r>
        <w:rPr>
          <w:sz w:val="28"/>
          <w:szCs w:val="28"/>
        </w:rPr>
        <w:t xml:space="preserve">            от 16 января 2018 года № </w:t>
      </w:r>
      <w:r>
        <w:rPr>
          <w:sz w:val="28"/>
        </w:rPr>
        <w:t>1</w:t>
      </w:r>
      <w:r w:rsidR="009320B4">
        <w:rPr>
          <w:sz w:val="28"/>
        </w:rPr>
        <w:t>11</w:t>
      </w:r>
      <w:r>
        <w:rPr>
          <w:sz w:val="28"/>
        </w:rPr>
        <w:t xml:space="preserve"> / 404</w:t>
      </w:r>
    </w:p>
    <w:p w:rsidR="00EF4F7B" w:rsidRDefault="00EF4F7B" w:rsidP="00EF4F7B">
      <w:pPr>
        <w:spacing w:before="120"/>
        <w:ind w:left="4320"/>
        <w:contextualSpacing/>
        <w:jc w:val="center"/>
        <w:rPr>
          <w:sz w:val="28"/>
          <w:szCs w:val="28"/>
        </w:rPr>
      </w:pPr>
    </w:p>
    <w:p w:rsidR="00EF4F7B" w:rsidRDefault="00EF4F7B" w:rsidP="00EF4F7B">
      <w:pPr>
        <w:ind w:firstLine="709"/>
        <w:jc w:val="both"/>
        <w:rPr>
          <w:b/>
          <w:sz w:val="28"/>
          <w:szCs w:val="28"/>
        </w:rPr>
      </w:pPr>
    </w:p>
    <w:p w:rsidR="00EF4F7B" w:rsidRDefault="00EF4F7B" w:rsidP="00EF4F7B">
      <w:pPr>
        <w:jc w:val="center"/>
        <w:rPr>
          <w:b/>
          <w:sz w:val="28"/>
          <w:szCs w:val="28"/>
        </w:rPr>
      </w:pPr>
      <w:r>
        <w:rPr>
          <w:b/>
          <w:sz w:val="28"/>
          <w:szCs w:val="28"/>
        </w:rPr>
        <w:t xml:space="preserve">Перечень </w:t>
      </w:r>
    </w:p>
    <w:p w:rsidR="00EF4F7B" w:rsidRDefault="00EF4F7B" w:rsidP="00EF4F7B">
      <w:pPr>
        <w:jc w:val="center"/>
        <w:rPr>
          <w:b/>
          <w:sz w:val="28"/>
          <w:szCs w:val="28"/>
        </w:rPr>
      </w:pPr>
      <w:r>
        <w:rPr>
          <w:b/>
          <w:sz w:val="28"/>
          <w:szCs w:val="28"/>
        </w:rPr>
        <w:t>товаров, работ, услуг, закупаемых избирательной комиссией муниципального района «Краснояружский район» с полномочиями территориальной избирательной комиссии, связанных с обеспечением деятельности нижестоящих избирательных комиссий при проведении выборов Президента Российской Федерации</w:t>
      </w:r>
    </w:p>
    <w:p w:rsidR="00EF4F7B" w:rsidRDefault="00EF4F7B" w:rsidP="00EF4F7B">
      <w:pPr>
        <w:ind w:firstLine="709"/>
        <w:jc w:val="center"/>
        <w:rPr>
          <w:b/>
          <w:sz w:val="28"/>
          <w:szCs w:val="28"/>
        </w:rPr>
      </w:pPr>
    </w:p>
    <w:p w:rsidR="00EF4F7B" w:rsidRDefault="00EF4F7B" w:rsidP="00EF4F7B">
      <w:pPr>
        <w:ind w:firstLine="709"/>
        <w:jc w:val="center"/>
        <w:rPr>
          <w:sz w:val="28"/>
          <w:szCs w:val="28"/>
        </w:rPr>
      </w:pPr>
    </w:p>
    <w:p w:rsidR="00EF4F7B" w:rsidRDefault="00EF4F7B" w:rsidP="00EF4F7B">
      <w:pPr>
        <w:ind w:firstLine="709"/>
        <w:jc w:val="both"/>
        <w:rPr>
          <w:sz w:val="28"/>
          <w:szCs w:val="28"/>
        </w:rPr>
      </w:pPr>
      <w:r>
        <w:rPr>
          <w:sz w:val="28"/>
          <w:szCs w:val="28"/>
        </w:rPr>
        <w:t>1. Бумага А4, А3, канцелярские товары.</w:t>
      </w:r>
    </w:p>
    <w:p w:rsidR="00EF4F7B" w:rsidRDefault="00EF4F7B" w:rsidP="00EF4F7B">
      <w:pPr>
        <w:ind w:firstLine="708"/>
        <w:jc w:val="both"/>
        <w:rPr>
          <w:sz w:val="28"/>
          <w:szCs w:val="28"/>
        </w:rPr>
      </w:pPr>
    </w:p>
    <w:p w:rsidR="00EF4F7B" w:rsidRDefault="00EF4F7B" w:rsidP="00EF4F7B">
      <w:pPr>
        <w:ind w:firstLine="709"/>
        <w:jc w:val="both"/>
        <w:rPr>
          <w:sz w:val="28"/>
          <w:szCs w:val="28"/>
        </w:rPr>
      </w:pPr>
    </w:p>
    <w:p w:rsidR="00EF4F7B" w:rsidRDefault="00EF4F7B" w:rsidP="00EF4F7B">
      <w:pPr>
        <w:rPr>
          <w:sz w:val="28"/>
          <w:szCs w:val="28"/>
        </w:rPr>
        <w:sectPr w:rsidR="00EF4F7B">
          <w:pgSz w:w="11906" w:h="16838"/>
          <w:pgMar w:top="1134" w:right="850" w:bottom="1134" w:left="1701" w:header="708" w:footer="708" w:gutter="0"/>
          <w:cols w:space="720"/>
        </w:sectPr>
      </w:pPr>
    </w:p>
    <w:p w:rsidR="00EF4F7B" w:rsidRDefault="00EF4F7B" w:rsidP="00EF4F7B">
      <w:pPr>
        <w:spacing w:before="120"/>
        <w:ind w:left="4320"/>
        <w:contextualSpacing/>
        <w:jc w:val="center"/>
        <w:rPr>
          <w:sz w:val="28"/>
          <w:szCs w:val="28"/>
        </w:rPr>
      </w:pPr>
      <w:r>
        <w:rPr>
          <w:sz w:val="28"/>
          <w:szCs w:val="28"/>
        </w:rPr>
        <w:lastRenderedPageBreak/>
        <w:t>Приложение №3</w:t>
      </w:r>
    </w:p>
    <w:p w:rsidR="009320B4" w:rsidRDefault="00EF4F7B" w:rsidP="00EF4F7B">
      <w:pPr>
        <w:spacing w:before="120"/>
        <w:ind w:left="4320"/>
        <w:contextualSpacing/>
        <w:jc w:val="center"/>
        <w:rPr>
          <w:sz w:val="28"/>
          <w:szCs w:val="28"/>
        </w:rPr>
      </w:pPr>
      <w:r>
        <w:rPr>
          <w:sz w:val="28"/>
          <w:szCs w:val="28"/>
        </w:rPr>
        <w:t xml:space="preserve">избирательной комиссии </w:t>
      </w:r>
    </w:p>
    <w:p w:rsidR="00EF4F7B" w:rsidRDefault="00EF4F7B" w:rsidP="00EF4F7B">
      <w:pPr>
        <w:spacing w:before="120"/>
        <w:ind w:left="4320"/>
        <w:contextualSpacing/>
        <w:jc w:val="center"/>
        <w:rPr>
          <w:sz w:val="28"/>
          <w:szCs w:val="28"/>
        </w:rPr>
      </w:pPr>
      <w:r>
        <w:rPr>
          <w:sz w:val="28"/>
          <w:szCs w:val="28"/>
        </w:rPr>
        <w:t>муниципального района</w:t>
      </w:r>
    </w:p>
    <w:p w:rsidR="00EF4F7B" w:rsidRDefault="00EF4F7B" w:rsidP="00EF4F7B">
      <w:pPr>
        <w:spacing w:before="120"/>
        <w:ind w:left="4320"/>
        <w:contextualSpacing/>
        <w:jc w:val="center"/>
        <w:rPr>
          <w:sz w:val="28"/>
          <w:szCs w:val="28"/>
        </w:rPr>
      </w:pPr>
      <w:r>
        <w:rPr>
          <w:sz w:val="28"/>
          <w:szCs w:val="28"/>
        </w:rPr>
        <w:t>«</w:t>
      </w:r>
      <w:r w:rsidR="009320B4">
        <w:rPr>
          <w:sz w:val="28"/>
          <w:szCs w:val="28"/>
        </w:rPr>
        <w:t xml:space="preserve">Краснояружский </w:t>
      </w:r>
      <w:r>
        <w:rPr>
          <w:sz w:val="28"/>
          <w:szCs w:val="28"/>
        </w:rPr>
        <w:t>район»</w:t>
      </w:r>
    </w:p>
    <w:p w:rsidR="00EF4F7B" w:rsidRDefault="009320B4" w:rsidP="00EF4F7B">
      <w:pPr>
        <w:spacing w:before="120"/>
        <w:ind w:left="4320"/>
        <w:contextualSpacing/>
        <w:jc w:val="center"/>
        <w:rPr>
          <w:sz w:val="28"/>
          <w:szCs w:val="28"/>
        </w:rPr>
      </w:pPr>
      <w:r>
        <w:rPr>
          <w:sz w:val="28"/>
          <w:szCs w:val="28"/>
        </w:rPr>
        <w:t>от 16</w:t>
      </w:r>
      <w:r w:rsidR="00EF4F7B">
        <w:rPr>
          <w:sz w:val="28"/>
          <w:szCs w:val="28"/>
        </w:rPr>
        <w:t xml:space="preserve"> января 2018 года № </w:t>
      </w:r>
      <w:r>
        <w:rPr>
          <w:sz w:val="28"/>
        </w:rPr>
        <w:t>111</w:t>
      </w:r>
      <w:r w:rsidR="00EF4F7B">
        <w:rPr>
          <w:sz w:val="28"/>
        </w:rPr>
        <w:t xml:space="preserve"> / </w:t>
      </w:r>
      <w:r>
        <w:rPr>
          <w:sz w:val="28"/>
        </w:rPr>
        <w:t>404</w:t>
      </w:r>
    </w:p>
    <w:p w:rsidR="00EF4F7B" w:rsidRDefault="00EF4F7B" w:rsidP="00EF4F7B">
      <w:pPr>
        <w:spacing w:before="120"/>
        <w:ind w:left="4320"/>
        <w:contextualSpacing/>
        <w:jc w:val="center"/>
        <w:rPr>
          <w:i/>
          <w:color w:val="000000"/>
          <w:sz w:val="27"/>
          <w:szCs w:val="27"/>
          <w:u w:val="single"/>
        </w:rPr>
      </w:pPr>
    </w:p>
    <w:p w:rsidR="00EF4F7B" w:rsidRDefault="00EF4F7B" w:rsidP="00EF4F7B">
      <w:pPr>
        <w:spacing w:before="120"/>
        <w:contextualSpacing/>
        <w:rPr>
          <w:sz w:val="28"/>
          <w:szCs w:val="28"/>
        </w:rPr>
      </w:pPr>
    </w:p>
    <w:p w:rsidR="009320B4" w:rsidRDefault="00EF4F7B" w:rsidP="00EF4F7B">
      <w:pPr>
        <w:spacing w:before="120"/>
        <w:contextualSpacing/>
        <w:jc w:val="center"/>
        <w:rPr>
          <w:b/>
          <w:sz w:val="28"/>
          <w:szCs w:val="28"/>
        </w:rPr>
      </w:pPr>
      <w:r>
        <w:rPr>
          <w:b/>
          <w:sz w:val="28"/>
          <w:szCs w:val="28"/>
        </w:rPr>
        <w:t xml:space="preserve">Перечень </w:t>
      </w:r>
    </w:p>
    <w:p w:rsidR="009320B4" w:rsidRDefault="00EF4F7B" w:rsidP="009320B4">
      <w:pPr>
        <w:spacing w:before="120"/>
        <w:contextualSpacing/>
        <w:jc w:val="center"/>
        <w:rPr>
          <w:b/>
          <w:sz w:val="28"/>
          <w:szCs w:val="28"/>
        </w:rPr>
      </w:pPr>
      <w:r>
        <w:rPr>
          <w:b/>
          <w:sz w:val="28"/>
          <w:szCs w:val="28"/>
        </w:rPr>
        <w:t xml:space="preserve">товаров, работ, услуг, закупаемых участковыми избирательными комиссиями </w:t>
      </w:r>
      <w:r w:rsidR="009320B4">
        <w:rPr>
          <w:b/>
          <w:sz w:val="28"/>
          <w:szCs w:val="28"/>
        </w:rPr>
        <w:t xml:space="preserve">Краснояружского </w:t>
      </w:r>
      <w:r>
        <w:rPr>
          <w:b/>
          <w:sz w:val="28"/>
          <w:szCs w:val="28"/>
        </w:rPr>
        <w:t xml:space="preserve">района при проведении выборов Президента Российской Федерации с учетом предельной стоимости товаров, работ, услуг, установленной постановлением Избирательной комиссии </w:t>
      </w:r>
    </w:p>
    <w:p w:rsidR="00EF4F7B" w:rsidRDefault="00EF4F7B" w:rsidP="009320B4">
      <w:pPr>
        <w:spacing w:before="120"/>
        <w:contextualSpacing/>
        <w:jc w:val="center"/>
        <w:rPr>
          <w:b/>
          <w:sz w:val="28"/>
          <w:szCs w:val="28"/>
        </w:rPr>
      </w:pPr>
      <w:r>
        <w:rPr>
          <w:b/>
          <w:sz w:val="28"/>
          <w:szCs w:val="28"/>
        </w:rPr>
        <w:t>Белгородской области от 27 декабря 2017 года №41/405-6</w:t>
      </w:r>
    </w:p>
    <w:p w:rsidR="00EF4F7B" w:rsidRDefault="00EF4F7B" w:rsidP="00EF4F7B">
      <w:pPr>
        <w:spacing w:before="120"/>
        <w:contextualSpacing/>
        <w:jc w:val="center"/>
        <w:rPr>
          <w:b/>
          <w:sz w:val="28"/>
          <w:szCs w:val="28"/>
        </w:rPr>
      </w:pPr>
    </w:p>
    <w:p w:rsidR="00EF4F7B" w:rsidRDefault="00EF4F7B" w:rsidP="00EF4F7B">
      <w:pPr>
        <w:spacing w:before="120"/>
        <w:contextualSpacing/>
        <w:jc w:val="center"/>
        <w:rPr>
          <w:i/>
          <w:sz w:val="28"/>
          <w:szCs w:val="28"/>
        </w:rPr>
      </w:pPr>
    </w:p>
    <w:p w:rsidR="00EF4F7B" w:rsidRDefault="00EF4F7B" w:rsidP="00EF4F7B">
      <w:pPr>
        <w:ind w:firstLine="708"/>
        <w:jc w:val="both"/>
        <w:rPr>
          <w:sz w:val="28"/>
          <w:szCs w:val="28"/>
        </w:rPr>
      </w:pPr>
      <w:r>
        <w:rPr>
          <w:sz w:val="28"/>
          <w:szCs w:val="28"/>
        </w:rPr>
        <w:t>1. Работы (услуги), выполняемые (оказываемые) гражданами, привлекаемыми к работе по гражданско-правовым договорам:</w:t>
      </w:r>
    </w:p>
    <w:p w:rsidR="00EF4F7B" w:rsidRDefault="00EF4F7B" w:rsidP="00EF4F7B">
      <w:pPr>
        <w:ind w:firstLine="708"/>
        <w:jc w:val="both"/>
        <w:rPr>
          <w:sz w:val="28"/>
          <w:szCs w:val="28"/>
        </w:rPr>
      </w:pPr>
      <w:r>
        <w:rPr>
          <w:sz w:val="28"/>
          <w:szCs w:val="28"/>
        </w:rPr>
        <w:t>сборка и разборка технологического оборудования (не более 1100,00 руб. за договор);</w:t>
      </w:r>
    </w:p>
    <w:p w:rsidR="00EF4F7B" w:rsidRDefault="00EF4F7B" w:rsidP="00EF4F7B">
      <w:pPr>
        <w:ind w:firstLine="708"/>
        <w:jc w:val="both"/>
        <w:rPr>
          <w:sz w:val="28"/>
          <w:szCs w:val="28"/>
        </w:rPr>
      </w:pPr>
      <w:r>
        <w:rPr>
          <w:sz w:val="28"/>
          <w:szCs w:val="28"/>
        </w:rPr>
        <w:t>аренда транспортного средства с экипажем (не более 3000,00 руб. за договор);</w:t>
      </w:r>
    </w:p>
    <w:p w:rsidR="00EF4F7B" w:rsidRDefault="00EF4F7B" w:rsidP="00EF4F7B">
      <w:pPr>
        <w:ind w:firstLine="708"/>
        <w:jc w:val="both"/>
        <w:rPr>
          <w:sz w:val="28"/>
          <w:szCs w:val="28"/>
        </w:rPr>
      </w:pPr>
      <w:r>
        <w:rPr>
          <w:sz w:val="28"/>
          <w:szCs w:val="28"/>
        </w:rPr>
        <w:t>услуги по содержанию (уборке) помещений (не более 1800,00 руб. за договор).</w:t>
      </w:r>
    </w:p>
    <w:p w:rsidR="00EF4F7B" w:rsidRDefault="00EF4F7B" w:rsidP="00EF4F7B">
      <w:pPr>
        <w:rPr>
          <w:b/>
          <w:sz w:val="28"/>
        </w:rPr>
      </w:pPr>
    </w:p>
    <w:p w:rsidR="00EF4F7B" w:rsidRDefault="00EF4F7B" w:rsidP="00EF4F7B">
      <w:pPr>
        <w:rPr>
          <w:b/>
          <w:sz w:val="28"/>
        </w:rPr>
      </w:pPr>
    </w:p>
    <w:p w:rsidR="00EF4F7B" w:rsidRDefault="00EF4F7B" w:rsidP="00EF4F7B">
      <w:pPr>
        <w:rPr>
          <w:b/>
          <w:sz w:val="28"/>
        </w:rPr>
      </w:pPr>
    </w:p>
    <w:p w:rsidR="00EF4F7B" w:rsidRDefault="00EF4F7B" w:rsidP="00EF4F7B">
      <w:pPr>
        <w:rPr>
          <w:b/>
          <w:sz w:val="28"/>
        </w:rPr>
      </w:pPr>
    </w:p>
    <w:p w:rsidR="00EF4F7B" w:rsidRDefault="00EF4F7B" w:rsidP="00EF4F7B">
      <w:pPr>
        <w:rPr>
          <w:b/>
          <w:sz w:val="28"/>
        </w:rPr>
      </w:pPr>
    </w:p>
    <w:p w:rsidR="00EF4F7B" w:rsidRDefault="00EF4F7B" w:rsidP="00EF4F7B">
      <w:pPr>
        <w:rPr>
          <w:b/>
          <w:sz w:val="28"/>
        </w:rPr>
      </w:pPr>
    </w:p>
    <w:p w:rsidR="00EF4F7B" w:rsidRDefault="00EF4F7B" w:rsidP="00EF4F7B">
      <w:pPr>
        <w:rPr>
          <w:sz w:val="27"/>
          <w:szCs w:val="27"/>
        </w:rPr>
      </w:pPr>
    </w:p>
    <w:p w:rsidR="00EF4F7B" w:rsidRDefault="00EF4F7B" w:rsidP="00EF4F7B">
      <w:pPr>
        <w:pStyle w:val="BodyText21"/>
        <w:widowControl/>
      </w:pPr>
    </w:p>
    <w:p w:rsidR="00EF4F7B" w:rsidRDefault="00EF4F7B">
      <w:pPr>
        <w:pStyle w:val="a7"/>
        <w:ind w:firstLine="0"/>
        <w:rPr>
          <w:b/>
          <w:bCs/>
        </w:rPr>
      </w:pPr>
    </w:p>
    <w:sectPr w:rsidR="00EF4F7B" w:rsidSect="00B3225F">
      <w:headerReference w:type="default" r:id="rId8"/>
      <w:endnotePr>
        <w:numFmt w:val="decimal"/>
      </w:endnotePr>
      <w:pgSz w:w="11907" w:h="16840"/>
      <w:pgMar w:top="1134" w:right="708" w:bottom="993"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F40" w:rsidRDefault="00E20F40">
      <w:r>
        <w:separator/>
      </w:r>
    </w:p>
  </w:endnote>
  <w:endnote w:type="continuationSeparator" w:id="1">
    <w:p w:rsidR="00E20F40" w:rsidRDefault="00E20F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F40" w:rsidRDefault="00E20F40">
      <w:r>
        <w:separator/>
      </w:r>
    </w:p>
  </w:footnote>
  <w:footnote w:type="continuationSeparator" w:id="1">
    <w:p w:rsidR="00E20F40" w:rsidRDefault="00E20F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5F" w:rsidRDefault="004E4DD5">
    <w:pPr>
      <w:pStyle w:val="a3"/>
      <w:framePr w:wrap="auto" w:vAnchor="text" w:hAnchor="margin" w:xAlign="center" w:y="1"/>
      <w:widowControl/>
      <w:rPr>
        <w:rStyle w:val="a4"/>
        <w:rFonts w:ascii="Times New Roman CYR" w:hAnsi="Times New Roman CYR"/>
      </w:rPr>
    </w:pPr>
    <w:r>
      <w:rPr>
        <w:rStyle w:val="a4"/>
        <w:rFonts w:ascii="Times New Roman CYR" w:hAnsi="Times New Roman CYR"/>
      </w:rPr>
      <w:fldChar w:fldCharType="begin"/>
    </w:r>
    <w:r w:rsidR="00E958E5">
      <w:rPr>
        <w:rStyle w:val="a4"/>
        <w:rFonts w:ascii="Times New Roman CYR" w:hAnsi="Times New Roman CYR"/>
      </w:rPr>
      <w:instrText xml:space="preserve">PAGE  </w:instrText>
    </w:r>
    <w:r>
      <w:rPr>
        <w:rStyle w:val="a4"/>
        <w:rFonts w:ascii="Times New Roman CYR" w:hAnsi="Times New Roman CYR"/>
      </w:rPr>
      <w:fldChar w:fldCharType="separate"/>
    </w:r>
    <w:r w:rsidR="00EF4F7B">
      <w:rPr>
        <w:rStyle w:val="a4"/>
        <w:rFonts w:ascii="Times New Roman CYR" w:hAnsi="Times New Roman CYR"/>
        <w:noProof/>
      </w:rPr>
      <w:t>3</w:t>
    </w:r>
    <w:r>
      <w:rPr>
        <w:rStyle w:val="a4"/>
        <w:rFonts w:ascii="Times New Roman CYR" w:hAnsi="Times New Roman CYR"/>
      </w:rPr>
      <w:fldChar w:fldCharType="end"/>
    </w:r>
  </w:p>
  <w:p w:rsidR="00B3225F" w:rsidRDefault="00B3225F">
    <w:pPr>
      <w:pStyle w:val="a3"/>
      <w:widowControl/>
      <w:rPr>
        <w:rFonts w:ascii="Times New Roman CYR" w:hAnsi="Times New Roman CY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64F4"/>
    <w:multiLevelType w:val="singleLevel"/>
    <w:tmpl w:val="599C0ABE"/>
    <w:lvl w:ilvl="0">
      <w:start w:val="1"/>
      <w:numFmt w:val="decimal"/>
      <w:lvlText w:val="%1."/>
      <w:lvlJc w:val="left"/>
      <w:pPr>
        <w:tabs>
          <w:tab w:val="num" w:pos="1068"/>
        </w:tabs>
        <w:ind w:left="1068" w:hanging="360"/>
      </w:pPr>
      <w:rPr>
        <w:rFonts w:hint="default"/>
      </w:rPr>
    </w:lvl>
  </w:abstractNum>
  <w:abstractNum w:abstractNumId="1">
    <w:nsid w:val="10CF18A3"/>
    <w:multiLevelType w:val="hybridMultilevel"/>
    <w:tmpl w:val="2E584B82"/>
    <w:lvl w:ilvl="0" w:tplc="6D84DEC0">
      <w:start w:val="1"/>
      <w:numFmt w:val="decimal"/>
      <w:lvlText w:val="%1."/>
      <w:lvlJc w:val="left"/>
      <w:pPr>
        <w:tabs>
          <w:tab w:val="num" w:pos="622"/>
        </w:tabs>
        <w:ind w:left="622" w:hanging="480"/>
      </w:pPr>
      <w:rPr>
        <w:rFonts w:ascii="Times New Roman CYR" w:hAnsi="Times New Roman CYR"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
    <w:nsid w:val="516A1391"/>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64641B53"/>
    <w:multiLevelType w:val="singleLevel"/>
    <w:tmpl w:val="F1806470"/>
    <w:lvl w:ilvl="0">
      <w:start w:val="1"/>
      <w:numFmt w:val="decimal"/>
      <w:lvlText w:val="%1. "/>
      <w:legacy w:legacy="1" w:legacySpace="0" w:legacyIndent="283"/>
      <w:lvlJc w:val="left"/>
      <w:pPr>
        <w:ind w:left="850" w:hanging="283"/>
      </w:pPr>
      <w:rPr>
        <w:sz w:val="28"/>
      </w:rPr>
    </w:lvl>
  </w:abstractNum>
  <w:abstractNum w:abstractNumId="4">
    <w:nsid w:val="69356F40"/>
    <w:multiLevelType w:val="hybridMultilevel"/>
    <w:tmpl w:val="3A901964"/>
    <w:lvl w:ilvl="0" w:tplc="5608E462">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
    <w:nsid w:val="71040863"/>
    <w:multiLevelType w:val="singleLevel"/>
    <w:tmpl w:val="BF9A1834"/>
    <w:lvl w:ilvl="0">
      <w:start w:val="1"/>
      <w:numFmt w:val="decimal"/>
      <w:lvlText w:val="%1."/>
      <w:lvlJc w:val="left"/>
      <w:pPr>
        <w:tabs>
          <w:tab w:val="num" w:pos="1080"/>
        </w:tabs>
        <w:ind w:left="1080" w:hanging="360"/>
      </w:pPr>
      <w:rPr>
        <w:rFonts w:hint="default"/>
      </w:rPr>
    </w:lvl>
  </w:abstractNum>
  <w:num w:numId="1">
    <w:abstractNumId w:val="2"/>
  </w:num>
  <w:num w:numId="2">
    <w:abstractNumId w:val="0"/>
  </w:num>
  <w:num w:numId="3">
    <w:abstractNumId w:val="3"/>
  </w:num>
  <w:num w:numId="4">
    <w:abstractNumId w:val="3"/>
    <w:lvlOverride w:ilvl="0">
      <w:lvl w:ilvl="0">
        <w:start w:val="2"/>
        <w:numFmt w:val="decimal"/>
        <w:lvlText w:val="%1. "/>
        <w:legacy w:legacy="1" w:legacySpace="0" w:legacyIndent="283"/>
        <w:lvlJc w:val="left"/>
        <w:pPr>
          <w:ind w:left="850" w:hanging="283"/>
        </w:pPr>
        <w:rPr>
          <w:sz w:val="28"/>
        </w:rPr>
      </w:lvl>
    </w:lvlOverride>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81530"/>
    <w:rsid w:val="00086F77"/>
    <w:rsid w:val="000A495F"/>
    <w:rsid w:val="000E5E5D"/>
    <w:rsid w:val="000E63CD"/>
    <w:rsid w:val="00100662"/>
    <w:rsid w:val="0015030A"/>
    <w:rsid w:val="00181530"/>
    <w:rsid w:val="00185612"/>
    <w:rsid w:val="001B2C40"/>
    <w:rsid w:val="001E2EAB"/>
    <w:rsid w:val="001F3188"/>
    <w:rsid w:val="001F4949"/>
    <w:rsid w:val="0024736D"/>
    <w:rsid w:val="002A5C96"/>
    <w:rsid w:val="002C0D65"/>
    <w:rsid w:val="002D0F11"/>
    <w:rsid w:val="00316799"/>
    <w:rsid w:val="0031688F"/>
    <w:rsid w:val="00396708"/>
    <w:rsid w:val="003D0D29"/>
    <w:rsid w:val="003F468E"/>
    <w:rsid w:val="003F6C53"/>
    <w:rsid w:val="003F6FB2"/>
    <w:rsid w:val="004572DD"/>
    <w:rsid w:val="004704B7"/>
    <w:rsid w:val="004E4DD5"/>
    <w:rsid w:val="004E5CB1"/>
    <w:rsid w:val="00501628"/>
    <w:rsid w:val="00533924"/>
    <w:rsid w:val="00571ECE"/>
    <w:rsid w:val="00673F72"/>
    <w:rsid w:val="0067792D"/>
    <w:rsid w:val="00684859"/>
    <w:rsid w:val="00694630"/>
    <w:rsid w:val="006B4E8E"/>
    <w:rsid w:val="006C18F2"/>
    <w:rsid w:val="006D1D96"/>
    <w:rsid w:val="006F0D23"/>
    <w:rsid w:val="007276D4"/>
    <w:rsid w:val="0074585A"/>
    <w:rsid w:val="00833A60"/>
    <w:rsid w:val="00865AD3"/>
    <w:rsid w:val="00882DE1"/>
    <w:rsid w:val="00904CB7"/>
    <w:rsid w:val="009232DD"/>
    <w:rsid w:val="009320B4"/>
    <w:rsid w:val="00982717"/>
    <w:rsid w:val="0098675D"/>
    <w:rsid w:val="009945CF"/>
    <w:rsid w:val="00995BAE"/>
    <w:rsid w:val="009A41B6"/>
    <w:rsid w:val="00A41B98"/>
    <w:rsid w:val="00AB51A5"/>
    <w:rsid w:val="00AE4663"/>
    <w:rsid w:val="00B3225F"/>
    <w:rsid w:val="00B43C9D"/>
    <w:rsid w:val="00B81086"/>
    <w:rsid w:val="00BB0543"/>
    <w:rsid w:val="00BB15A5"/>
    <w:rsid w:val="00BB4DB4"/>
    <w:rsid w:val="00BE24F7"/>
    <w:rsid w:val="00C62242"/>
    <w:rsid w:val="00C937B7"/>
    <w:rsid w:val="00CE7D1E"/>
    <w:rsid w:val="00D11039"/>
    <w:rsid w:val="00D441FF"/>
    <w:rsid w:val="00D915E3"/>
    <w:rsid w:val="00DD31F3"/>
    <w:rsid w:val="00DD4E1F"/>
    <w:rsid w:val="00E20682"/>
    <w:rsid w:val="00E20F40"/>
    <w:rsid w:val="00E2172C"/>
    <w:rsid w:val="00E2406C"/>
    <w:rsid w:val="00E41B75"/>
    <w:rsid w:val="00E568FE"/>
    <w:rsid w:val="00E76565"/>
    <w:rsid w:val="00E958E5"/>
    <w:rsid w:val="00EA0379"/>
    <w:rsid w:val="00ED5381"/>
    <w:rsid w:val="00EF4F7B"/>
    <w:rsid w:val="00F35081"/>
    <w:rsid w:val="00F41D53"/>
    <w:rsid w:val="00F54BB9"/>
    <w:rsid w:val="00F61EF5"/>
    <w:rsid w:val="00F67FC9"/>
    <w:rsid w:val="00F84248"/>
    <w:rsid w:val="00FA434F"/>
    <w:rsid w:val="00FC6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25F"/>
    <w:pPr>
      <w:widowControl w:val="0"/>
    </w:pPr>
    <w:rPr>
      <w:rFonts w:ascii="Times New Roman" w:hAnsi="Times New Roman"/>
    </w:rPr>
  </w:style>
  <w:style w:type="paragraph" w:styleId="1">
    <w:name w:val="heading 1"/>
    <w:basedOn w:val="a"/>
    <w:next w:val="a"/>
    <w:qFormat/>
    <w:rsid w:val="00B3225F"/>
    <w:pPr>
      <w:keepNext/>
      <w:jc w:val="both"/>
      <w:outlineLvl w:val="0"/>
    </w:pPr>
    <w:rPr>
      <w:sz w:val="28"/>
    </w:rPr>
  </w:style>
  <w:style w:type="paragraph" w:styleId="2">
    <w:name w:val="heading 2"/>
    <w:basedOn w:val="a"/>
    <w:next w:val="a"/>
    <w:qFormat/>
    <w:rsid w:val="00B3225F"/>
    <w:pPr>
      <w:keepNext/>
      <w:ind w:firstLine="567"/>
      <w:outlineLvl w:val="1"/>
    </w:pPr>
    <w:rPr>
      <w:sz w:val="28"/>
    </w:rPr>
  </w:style>
  <w:style w:type="paragraph" w:styleId="3">
    <w:name w:val="heading 3"/>
    <w:basedOn w:val="a"/>
    <w:next w:val="a"/>
    <w:qFormat/>
    <w:rsid w:val="00B3225F"/>
    <w:pPr>
      <w:keepNext/>
      <w:ind w:firstLine="851"/>
      <w:jc w:val="both"/>
      <w:outlineLvl w:val="2"/>
    </w:pPr>
    <w:rPr>
      <w:sz w:val="28"/>
    </w:rPr>
  </w:style>
  <w:style w:type="paragraph" w:styleId="4">
    <w:name w:val="heading 4"/>
    <w:basedOn w:val="a"/>
    <w:next w:val="a"/>
    <w:qFormat/>
    <w:rsid w:val="00B3225F"/>
    <w:pPr>
      <w:keepNext/>
      <w:jc w:val="center"/>
      <w:outlineLvl w:val="3"/>
    </w:pPr>
    <w:rPr>
      <w:b/>
      <w:bCs/>
      <w:sz w:val="28"/>
    </w:rPr>
  </w:style>
  <w:style w:type="paragraph" w:styleId="5">
    <w:name w:val="heading 5"/>
    <w:basedOn w:val="a"/>
    <w:next w:val="a"/>
    <w:qFormat/>
    <w:rsid w:val="00B3225F"/>
    <w:pPr>
      <w:keepNext/>
      <w:widowControl/>
      <w:spacing w:line="360" w:lineRule="auto"/>
      <w:ind w:firstLine="6663"/>
      <w:outlineLvl w:val="4"/>
    </w:pPr>
    <w:rPr>
      <w:rFonts w:eastAsia="Arial Unicode MS"/>
      <w:bCs/>
      <w:sz w:val="28"/>
    </w:rPr>
  </w:style>
  <w:style w:type="paragraph" w:styleId="6">
    <w:name w:val="heading 6"/>
    <w:basedOn w:val="a"/>
    <w:next w:val="a"/>
    <w:qFormat/>
    <w:rsid w:val="00B3225F"/>
    <w:pPr>
      <w:keepNext/>
      <w:jc w:val="both"/>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B3225F"/>
    <w:pPr>
      <w:tabs>
        <w:tab w:val="center" w:pos="4536"/>
        <w:tab w:val="right" w:pos="9072"/>
      </w:tabs>
    </w:pPr>
  </w:style>
  <w:style w:type="character" w:styleId="a4">
    <w:name w:val="page number"/>
    <w:basedOn w:val="a0"/>
    <w:semiHidden/>
    <w:rsid w:val="00B3225F"/>
    <w:rPr>
      <w:sz w:val="20"/>
    </w:rPr>
  </w:style>
  <w:style w:type="paragraph" w:customStyle="1" w:styleId="21">
    <w:name w:val="Основной текст 21"/>
    <w:basedOn w:val="a"/>
    <w:rsid w:val="00B3225F"/>
    <w:pPr>
      <w:spacing w:line="360" w:lineRule="auto"/>
      <w:ind w:firstLine="709"/>
      <w:jc w:val="both"/>
    </w:pPr>
    <w:rPr>
      <w:sz w:val="26"/>
    </w:rPr>
  </w:style>
  <w:style w:type="paragraph" w:customStyle="1" w:styleId="210">
    <w:name w:val="Основной текст с отступом 21"/>
    <w:basedOn w:val="a"/>
    <w:rsid w:val="00B3225F"/>
    <w:pPr>
      <w:spacing w:line="360" w:lineRule="auto"/>
      <w:ind w:firstLine="709"/>
      <w:jc w:val="both"/>
    </w:pPr>
    <w:rPr>
      <w:sz w:val="28"/>
    </w:rPr>
  </w:style>
  <w:style w:type="paragraph" w:styleId="a5">
    <w:name w:val="Body Text"/>
    <w:basedOn w:val="a"/>
    <w:semiHidden/>
    <w:rsid w:val="00B3225F"/>
    <w:rPr>
      <w:spacing w:val="24"/>
      <w:sz w:val="28"/>
    </w:rPr>
  </w:style>
  <w:style w:type="paragraph" w:styleId="a6">
    <w:name w:val="footer"/>
    <w:basedOn w:val="a"/>
    <w:semiHidden/>
    <w:rsid w:val="00B3225F"/>
    <w:pPr>
      <w:tabs>
        <w:tab w:val="center" w:pos="4153"/>
        <w:tab w:val="right" w:pos="8306"/>
      </w:tabs>
    </w:pPr>
  </w:style>
  <w:style w:type="paragraph" w:customStyle="1" w:styleId="31">
    <w:name w:val="Основной текст с отступом 31"/>
    <w:basedOn w:val="a"/>
    <w:rsid w:val="00B3225F"/>
    <w:pPr>
      <w:spacing w:after="120" w:line="360" w:lineRule="auto"/>
      <w:ind w:firstLine="567"/>
      <w:jc w:val="both"/>
    </w:pPr>
    <w:rPr>
      <w:sz w:val="28"/>
    </w:rPr>
  </w:style>
  <w:style w:type="paragraph" w:customStyle="1" w:styleId="BodyText22">
    <w:name w:val="Body Text 22"/>
    <w:basedOn w:val="a"/>
    <w:rsid w:val="00B3225F"/>
    <w:pPr>
      <w:ind w:right="4535"/>
      <w:jc w:val="both"/>
    </w:pPr>
    <w:rPr>
      <w:sz w:val="28"/>
    </w:rPr>
  </w:style>
  <w:style w:type="paragraph" w:styleId="a7">
    <w:name w:val="Body Text Indent"/>
    <w:basedOn w:val="a"/>
    <w:link w:val="a8"/>
    <w:uiPriority w:val="99"/>
    <w:semiHidden/>
    <w:rsid w:val="00B3225F"/>
    <w:pPr>
      <w:ind w:firstLine="567"/>
    </w:pPr>
    <w:rPr>
      <w:sz w:val="28"/>
    </w:rPr>
  </w:style>
  <w:style w:type="paragraph" w:customStyle="1" w:styleId="BodyText21">
    <w:name w:val="Body Text 21"/>
    <w:basedOn w:val="a"/>
    <w:uiPriority w:val="99"/>
    <w:rsid w:val="00B3225F"/>
    <w:pPr>
      <w:jc w:val="both"/>
    </w:pPr>
    <w:rPr>
      <w:sz w:val="28"/>
    </w:rPr>
  </w:style>
  <w:style w:type="paragraph" w:customStyle="1" w:styleId="-145">
    <w:name w:val="Т-14.5"/>
    <w:basedOn w:val="a"/>
    <w:rsid w:val="00B3225F"/>
    <w:pPr>
      <w:spacing w:line="360" w:lineRule="auto"/>
      <w:ind w:firstLine="720"/>
      <w:jc w:val="both"/>
    </w:pPr>
    <w:rPr>
      <w:sz w:val="28"/>
    </w:rPr>
  </w:style>
  <w:style w:type="paragraph" w:styleId="20">
    <w:name w:val="Body Text 2"/>
    <w:basedOn w:val="a"/>
    <w:semiHidden/>
    <w:rsid w:val="00B3225F"/>
    <w:pPr>
      <w:spacing w:line="288" w:lineRule="auto"/>
      <w:ind w:right="4513"/>
      <w:jc w:val="both"/>
    </w:pPr>
    <w:rPr>
      <w:sz w:val="28"/>
    </w:rPr>
  </w:style>
  <w:style w:type="paragraph" w:styleId="a9">
    <w:name w:val="Balloon Text"/>
    <w:basedOn w:val="a"/>
    <w:semiHidden/>
    <w:rsid w:val="00B3225F"/>
    <w:rPr>
      <w:rFonts w:ascii="Tahoma" w:hAnsi="Tahoma" w:cs="Tahoma"/>
      <w:sz w:val="16"/>
      <w:szCs w:val="16"/>
    </w:rPr>
  </w:style>
  <w:style w:type="paragraph" w:styleId="30">
    <w:name w:val="Body Text 3"/>
    <w:basedOn w:val="a"/>
    <w:semiHidden/>
    <w:rsid w:val="00B3225F"/>
    <w:pPr>
      <w:spacing w:after="120"/>
    </w:pPr>
    <w:rPr>
      <w:sz w:val="16"/>
      <w:szCs w:val="16"/>
    </w:rPr>
  </w:style>
  <w:style w:type="paragraph" w:customStyle="1" w:styleId="aa">
    <w:name w:val="Ïðîåêòíûé"/>
    <w:basedOn w:val="a"/>
    <w:rsid w:val="00B3225F"/>
    <w:pPr>
      <w:overflowPunct w:val="0"/>
      <w:autoSpaceDE w:val="0"/>
      <w:autoSpaceDN w:val="0"/>
      <w:adjustRightInd w:val="0"/>
      <w:spacing w:after="120" w:line="360" w:lineRule="auto"/>
      <w:ind w:firstLine="709"/>
      <w:jc w:val="both"/>
    </w:pPr>
    <w:rPr>
      <w:sz w:val="28"/>
    </w:rPr>
  </w:style>
  <w:style w:type="character" w:customStyle="1" w:styleId="ab">
    <w:name w:val="постановили"/>
    <w:basedOn w:val="a0"/>
    <w:rsid w:val="00B3225F"/>
    <w:rPr>
      <w:i/>
      <w:iCs/>
      <w:spacing w:val="40"/>
      <w:sz w:val="28"/>
    </w:rPr>
  </w:style>
  <w:style w:type="paragraph" w:customStyle="1" w:styleId="FR1">
    <w:name w:val="FR1"/>
    <w:rsid w:val="00B3225F"/>
    <w:pPr>
      <w:widowControl w:val="0"/>
      <w:snapToGrid w:val="0"/>
      <w:spacing w:before="180"/>
      <w:jc w:val="center"/>
    </w:pPr>
    <w:rPr>
      <w:rFonts w:ascii="Times New Roman" w:hAnsi="Times New Roman"/>
      <w:b/>
      <w:sz w:val="28"/>
    </w:rPr>
  </w:style>
  <w:style w:type="paragraph" w:customStyle="1" w:styleId="FR2">
    <w:name w:val="FR2"/>
    <w:uiPriority w:val="99"/>
    <w:rsid w:val="00B3225F"/>
    <w:pPr>
      <w:widowControl w:val="0"/>
      <w:snapToGrid w:val="0"/>
      <w:ind w:left="280" w:right="200"/>
      <w:jc w:val="center"/>
    </w:pPr>
    <w:rPr>
      <w:rFonts w:ascii="Arial" w:hAnsi="Arial"/>
      <w:b/>
      <w:i/>
      <w:sz w:val="24"/>
    </w:rPr>
  </w:style>
  <w:style w:type="paragraph" w:customStyle="1" w:styleId="FR3">
    <w:name w:val="FR3"/>
    <w:rsid w:val="00B3225F"/>
    <w:pPr>
      <w:widowControl w:val="0"/>
      <w:snapToGrid w:val="0"/>
      <w:spacing w:before="20"/>
      <w:ind w:left="1480"/>
    </w:pPr>
    <w:rPr>
      <w:rFonts w:ascii="Arial" w:hAnsi="Arial"/>
      <w:i/>
      <w:sz w:val="12"/>
      <w:lang w:val="en-US"/>
    </w:rPr>
  </w:style>
  <w:style w:type="paragraph" w:styleId="ac">
    <w:name w:val="Block Text"/>
    <w:basedOn w:val="a"/>
    <w:semiHidden/>
    <w:rsid w:val="00B3225F"/>
    <w:pPr>
      <w:ind w:left="435" w:right="-5"/>
      <w:jc w:val="both"/>
    </w:pPr>
    <w:rPr>
      <w:sz w:val="28"/>
      <w:szCs w:val="28"/>
    </w:rPr>
  </w:style>
  <w:style w:type="character" w:customStyle="1" w:styleId="a8">
    <w:name w:val="Основной текст с отступом Знак"/>
    <w:basedOn w:val="a0"/>
    <w:link w:val="a7"/>
    <w:uiPriority w:val="99"/>
    <w:semiHidden/>
    <w:locked/>
    <w:rsid w:val="0015030A"/>
    <w:rPr>
      <w:rFonts w:ascii="Times New Roman" w:hAnsi="Times New Roman"/>
      <w:sz w:val="28"/>
    </w:rPr>
  </w:style>
  <w:style w:type="paragraph" w:styleId="ad">
    <w:name w:val="Title"/>
    <w:basedOn w:val="a"/>
    <w:link w:val="ae"/>
    <w:qFormat/>
    <w:rsid w:val="004E5CB1"/>
    <w:pPr>
      <w:widowControl/>
      <w:jc w:val="center"/>
    </w:pPr>
    <w:rPr>
      <w:snapToGrid w:val="0"/>
      <w:sz w:val="36"/>
    </w:rPr>
  </w:style>
  <w:style w:type="character" w:customStyle="1" w:styleId="ae">
    <w:name w:val="Название Знак"/>
    <w:basedOn w:val="a0"/>
    <w:link w:val="ad"/>
    <w:rsid w:val="004E5CB1"/>
    <w:rPr>
      <w:rFonts w:ascii="Times New Roman" w:hAnsi="Times New Roman"/>
      <w:snapToGrid w:val="0"/>
      <w:sz w:val="36"/>
    </w:rPr>
  </w:style>
  <w:style w:type="paragraph" w:customStyle="1" w:styleId="ConsTitle">
    <w:name w:val="ConsTitle"/>
    <w:rsid w:val="004E5CB1"/>
    <w:pPr>
      <w:widowControl w:val="0"/>
      <w:autoSpaceDE w:val="0"/>
      <w:autoSpaceDN w:val="0"/>
      <w:adjustRightInd w:val="0"/>
    </w:pPr>
    <w:rPr>
      <w:rFonts w:ascii="Arial" w:hAnsi="Arial" w:cs="Arial"/>
      <w:b/>
      <w:bCs/>
      <w:sz w:val="16"/>
      <w:szCs w:val="16"/>
    </w:rPr>
  </w:style>
  <w:style w:type="paragraph" w:styleId="af">
    <w:name w:val="List Paragraph"/>
    <w:basedOn w:val="a"/>
    <w:uiPriority w:val="34"/>
    <w:qFormat/>
    <w:rsid w:val="000E63C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789</Words>
  <Characters>4500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С В Е Д Е Н И Я</vt:lpstr>
    </vt:vector>
  </TitlesOfParts>
  <Company>Избирком</Company>
  <LinksUpToDate>false</LinksUpToDate>
  <CharactersWithSpaces>5279</CharactersWithSpaces>
  <SharedDoc>false</SharedDoc>
  <HLinks>
    <vt:vector size="6" baseType="variant">
      <vt:variant>
        <vt:i4>7798911</vt:i4>
      </vt:variant>
      <vt:variant>
        <vt:i4>-1</vt:i4>
      </vt:variant>
      <vt:variant>
        <vt:i4>1026</vt:i4>
      </vt:variant>
      <vt:variant>
        <vt:i4>1</vt:i4>
      </vt:variant>
      <vt:variant>
        <vt:lpwstr>гербяруга</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В Е Д Е Н И Я</dc:title>
  <dc:creator>Кузнецов Глеб Валериевич</dc:creator>
  <cp:lastModifiedBy>user01</cp:lastModifiedBy>
  <cp:revision>3</cp:revision>
  <cp:lastPrinted>2018-01-16T13:17:00Z</cp:lastPrinted>
  <dcterms:created xsi:type="dcterms:W3CDTF">2018-01-16T13:19:00Z</dcterms:created>
  <dcterms:modified xsi:type="dcterms:W3CDTF">2018-01-18T12:06:00Z</dcterms:modified>
</cp:coreProperties>
</file>