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5F" w:rsidRDefault="00533924">
      <w:pPr>
        <w:tabs>
          <w:tab w:val="left" w:pos="3968"/>
        </w:tabs>
        <w:spacing w:before="56"/>
        <w:jc w:val="center"/>
        <w:rPr>
          <w:b/>
          <w:bCs/>
          <w:color w:val="000000"/>
          <w:szCs w:val="40"/>
        </w:rPr>
      </w:pPr>
      <w:r>
        <w:rPr>
          <w:noProof/>
        </w:rPr>
        <w:drawing>
          <wp:anchor distT="0" distB="0" distL="114300" distR="114300" simplePos="0" relativeHeight="251657728" behindDoc="1" locked="0" layoutInCell="1" allowOverlap="1">
            <wp:simplePos x="0" y="0"/>
            <wp:positionH relativeFrom="column">
              <wp:posOffset>2849245</wp:posOffset>
            </wp:positionH>
            <wp:positionV relativeFrom="paragraph">
              <wp:posOffset>-375285</wp:posOffset>
            </wp:positionV>
            <wp:extent cx="739775" cy="914400"/>
            <wp:effectExtent l="19050" t="0" r="3175" b="0"/>
            <wp:wrapNone/>
            <wp:docPr id="2" name="Рисунок 2" descr="гербя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яруга"/>
                    <pic:cNvPicPr>
                      <a:picLocks noChangeAspect="1" noChangeArrowheads="1"/>
                    </pic:cNvPicPr>
                  </pic:nvPicPr>
                  <pic:blipFill>
                    <a:blip r:embed="rId7" cstate="print">
                      <a:lum bright="6000" contrast="36000"/>
                    </a:blip>
                    <a:srcRect/>
                    <a:stretch>
                      <a:fillRect/>
                    </a:stretch>
                  </pic:blipFill>
                  <pic:spPr bwMode="auto">
                    <a:xfrm>
                      <a:off x="0" y="0"/>
                      <a:ext cx="739775" cy="914400"/>
                    </a:xfrm>
                    <a:prstGeom prst="rect">
                      <a:avLst/>
                    </a:prstGeom>
                    <a:noFill/>
                  </pic:spPr>
                </pic:pic>
              </a:graphicData>
            </a:graphic>
          </wp:anchor>
        </w:drawing>
      </w:r>
      <w:r w:rsidR="00E958E5">
        <w:rPr>
          <w:b/>
          <w:bCs/>
        </w:rPr>
        <w:t xml:space="preserve">            </w:t>
      </w:r>
    </w:p>
    <w:p w:rsidR="00B3225F" w:rsidRDefault="00B3225F">
      <w:pPr>
        <w:tabs>
          <w:tab w:val="left" w:pos="4253"/>
        </w:tabs>
        <w:spacing w:before="56"/>
        <w:jc w:val="center"/>
        <w:rPr>
          <w:b/>
          <w:bCs/>
          <w:color w:val="000000"/>
          <w:sz w:val="48"/>
          <w:szCs w:val="48"/>
        </w:rPr>
      </w:pPr>
    </w:p>
    <w:p w:rsidR="00B3225F" w:rsidRDefault="00E958E5">
      <w:pPr>
        <w:pStyle w:val="20"/>
        <w:ind w:right="-1"/>
        <w:jc w:val="center"/>
        <w:rPr>
          <w:b/>
          <w:bCs/>
        </w:rPr>
      </w:pPr>
      <w:r>
        <w:rPr>
          <w:b/>
          <w:bCs/>
        </w:rPr>
        <w:t>ИЗБИРАТЕЛЬНАЯ КОМИССИЯ МУНИЦИПАЛЬНОГО РАЙОНА «КРАСНОЯРУЖСКИЙ РАЙОН» БЕЛГОРОДСКОЙ ОБЛАСТИ</w:t>
      </w:r>
    </w:p>
    <w:p w:rsidR="00B3225F" w:rsidRPr="00CE7D1E" w:rsidRDefault="00A41B98" w:rsidP="00B43C9D">
      <w:pPr>
        <w:pStyle w:val="3"/>
        <w:ind w:firstLine="0"/>
        <w:jc w:val="center"/>
        <w:rPr>
          <w:b/>
          <w:bCs/>
          <w:szCs w:val="28"/>
        </w:rPr>
      </w:pPr>
      <w:r w:rsidRPr="00CE7D1E">
        <w:rPr>
          <w:b/>
          <w:bCs/>
          <w:szCs w:val="28"/>
        </w:rPr>
        <w:t>(</w:t>
      </w:r>
      <w:r w:rsidR="00B43C9D">
        <w:rPr>
          <w:b/>
          <w:bCs/>
          <w:szCs w:val="28"/>
        </w:rPr>
        <w:t>С ПОЛНОМОЧИЯМИ</w:t>
      </w:r>
      <w:r w:rsidR="00B43C9D" w:rsidRPr="00B43C9D">
        <w:rPr>
          <w:b/>
          <w:bCs/>
          <w:szCs w:val="28"/>
        </w:rPr>
        <w:t xml:space="preserve"> ТИК</w:t>
      </w:r>
      <w:r w:rsidRPr="00CE7D1E">
        <w:rPr>
          <w:b/>
          <w:bCs/>
          <w:szCs w:val="28"/>
        </w:rPr>
        <w:t>)</w:t>
      </w:r>
    </w:p>
    <w:p w:rsidR="00B43C9D" w:rsidRDefault="00B43C9D" w:rsidP="00B43C9D"/>
    <w:p w:rsidR="00B43C9D" w:rsidRPr="00B43C9D" w:rsidRDefault="00B43C9D" w:rsidP="00B43C9D"/>
    <w:p w:rsidR="00B3225F" w:rsidRDefault="00E958E5">
      <w:pPr>
        <w:pStyle w:val="4"/>
        <w:rPr>
          <w:szCs w:val="48"/>
        </w:rPr>
      </w:pPr>
      <w:r>
        <w:t>ПОСТАНОВЛЕНИЕ</w:t>
      </w:r>
    </w:p>
    <w:p w:rsidR="00B3225F" w:rsidRPr="00C62242" w:rsidRDefault="00E958E5">
      <w:pPr>
        <w:rPr>
          <w:b/>
          <w:bCs/>
          <w:sz w:val="28"/>
        </w:rPr>
      </w:pPr>
      <w:r>
        <w:rPr>
          <w:b/>
          <w:bCs/>
          <w:sz w:val="28"/>
        </w:rPr>
        <w:t xml:space="preserve">от  </w:t>
      </w:r>
      <w:r w:rsidR="00C62242">
        <w:rPr>
          <w:b/>
          <w:bCs/>
          <w:sz w:val="28"/>
        </w:rPr>
        <w:t>16</w:t>
      </w:r>
      <w:r w:rsidR="00B43C9D">
        <w:rPr>
          <w:b/>
          <w:bCs/>
          <w:sz w:val="28"/>
        </w:rPr>
        <w:t xml:space="preserve"> </w:t>
      </w:r>
      <w:r w:rsidR="00F41D53">
        <w:rPr>
          <w:b/>
          <w:bCs/>
          <w:sz w:val="28"/>
        </w:rPr>
        <w:t xml:space="preserve"> </w:t>
      </w:r>
      <w:r w:rsidR="00B43C9D">
        <w:rPr>
          <w:b/>
          <w:bCs/>
          <w:sz w:val="28"/>
        </w:rPr>
        <w:t>январ</w:t>
      </w:r>
      <w:r w:rsidR="00F41D53">
        <w:rPr>
          <w:b/>
          <w:bCs/>
          <w:sz w:val="28"/>
        </w:rPr>
        <w:t>я</w:t>
      </w:r>
      <w:r>
        <w:rPr>
          <w:b/>
          <w:bCs/>
          <w:sz w:val="28"/>
        </w:rPr>
        <w:t xml:space="preserve"> </w:t>
      </w:r>
      <w:r w:rsidR="006C18F2">
        <w:rPr>
          <w:b/>
          <w:bCs/>
          <w:sz w:val="28"/>
        </w:rPr>
        <w:t xml:space="preserve"> </w:t>
      </w:r>
      <w:r>
        <w:rPr>
          <w:b/>
          <w:bCs/>
          <w:sz w:val="28"/>
        </w:rPr>
        <w:t>201</w:t>
      </w:r>
      <w:r w:rsidR="00C62242">
        <w:rPr>
          <w:b/>
          <w:bCs/>
          <w:sz w:val="28"/>
        </w:rPr>
        <w:t>8</w:t>
      </w:r>
      <w:r>
        <w:rPr>
          <w:b/>
          <w:bCs/>
          <w:sz w:val="28"/>
        </w:rPr>
        <w:t xml:space="preserve"> года</w:t>
      </w:r>
      <w:r>
        <w:rPr>
          <w:sz w:val="28"/>
        </w:rPr>
        <w:t xml:space="preserve">             </w:t>
      </w:r>
      <w:r w:rsidR="006C18F2">
        <w:rPr>
          <w:sz w:val="28"/>
        </w:rPr>
        <w:t xml:space="preserve">                          </w:t>
      </w:r>
      <w:r>
        <w:rPr>
          <w:sz w:val="28"/>
        </w:rPr>
        <w:t xml:space="preserve">                   </w:t>
      </w:r>
      <w:r w:rsidR="006C18F2" w:rsidRPr="006C18F2">
        <w:rPr>
          <w:sz w:val="28"/>
        </w:rPr>
        <w:t xml:space="preserve"> </w:t>
      </w:r>
      <w:r w:rsidR="006C18F2" w:rsidRPr="001F3188">
        <w:rPr>
          <w:sz w:val="28"/>
        </w:rPr>
        <w:t xml:space="preserve">                  </w:t>
      </w:r>
      <w:r>
        <w:rPr>
          <w:b/>
          <w:bCs/>
          <w:sz w:val="28"/>
        </w:rPr>
        <w:t xml:space="preserve">№ </w:t>
      </w:r>
      <w:r w:rsidR="00C62242">
        <w:rPr>
          <w:b/>
          <w:bCs/>
          <w:sz w:val="28"/>
        </w:rPr>
        <w:t>111</w:t>
      </w:r>
      <w:r>
        <w:rPr>
          <w:b/>
          <w:bCs/>
          <w:sz w:val="28"/>
        </w:rPr>
        <w:t>/</w:t>
      </w:r>
      <w:r w:rsidR="00C62242">
        <w:rPr>
          <w:b/>
          <w:bCs/>
          <w:sz w:val="28"/>
        </w:rPr>
        <w:t>40</w:t>
      </w:r>
      <w:r w:rsidR="000E63CD">
        <w:rPr>
          <w:b/>
          <w:bCs/>
          <w:sz w:val="28"/>
        </w:rPr>
        <w:t>3</w:t>
      </w:r>
    </w:p>
    <w:p w:rsidR="00B3225F" w:rsidRDefault="00E958E5">
      <w:pPr>
        <w:jc w:val="center"/>
      </w:pPr>
      <w:r>
        <w:rPr>
          <w:b/>
          <w:bCs/>
          <w:color w:val="000000"/>
        </w:rPr>
        <w:t>п. Красная Яруга ул. Центральная,14</w:t>
      </w:r>
    </w:p>
    <w:p w:rsidR="00B3225F" w:rsidRPr="00BB15A5" w:rsidRDefault="00B3225F">
      <w:pPr>
        <w:jc w:val="center"/>
        <w:rPr>
          <w:rFonts w:ascii="Times New Roman CYR" w:hAnsi="Times New Roman CYR"/>
          <w:b/>
          <w:sz w:val="28"/>
          <w:szCs w:val="28"/>
        </w:rPr>
      </w:pPr>
    </w:p>
    <w:p w:rsidR="000E63CD" w:rsidRPr="000E63CD" w:rsidRDefault="000E63CD" w:rsidP="000E63CD">
      <w:pPr>
        <w:ind w:right="4536"/>
        <w:jc w:val="both"/>
        <w:rPr>
          <w:b/>
          <w:sz w:val="28"/>
          <w:szCs w:val="28"/>
        </w:rPr>
      </w:pPr>
      <w:r w:rsidRPr="000E63CD">
        <w:rPr>
          <w:b/>
          <w:sz w:val="28"/>
          <w:szCs w:val="28"/>
        </w:rPr>
        <w:t>О назначении ответственного лица, обеспечивающего организацию работы избирательной комиссии муниципального района</w:t>
      </w:r>
      <w:r>
        <w:rPr>
          <w:b/>
          <w:sz w:val="28"/>
          <w:szCs w:val="28"/>
        </w:rPr>
        <w:t xml:space="preserve"> </w:t>
      </w:r>
      <w:r w:rsidRPr="000E63CD">
        <w:rPr>
          <w:b/>
          <w:sz w:val="28"/>
          <w:szCs w:val="28"/>
        </w:rPr>
        <w:t>«</w:t>
      </w:r>
      <w:r>
        <w:rPr>
          <w:b/>
          <w:sz w:val="28"/>
          <w:szCs w:val="28"/>
        </w:rPr>
        <w:t>Краснояружски</w:t>
      </w:r>
      <w:r w:rsidRPr="000E63CD">
        <w:rPr>
          <w:b/>
          <w:sz w:val="28"/>
          <w:szCs w:val="28"/>
        </w:rPr>
        <w:t>й район» по осуществлению закупок товаров, работ, услуг при проведении</w:t>
      </w:r>
      <w:r>
        <w:rPr>
          <w:b/>
          <w:sz w:val="28"/>
          <w:szCs w:val="28"/>
        </w:rPr>
        <w:t xml:space="preserve"> </w:t>
      </w:r>
      <w:r w:rsidRPr="000E63CD">
        <w:rPr>
          <w:b/>
          <w:sz w:val="28"/>
          <w:szCs w:val="28"/>
        </w:rPr>
        <w:t>выборов Президента Российской Федерации</w:t>
      </w:r>
      <w:r>
        <w:rPr>
          <w:b/>
          <w:sz w:val="28"/>
          <w:szCs w:val="28"/>
        </w:rPr>
        <w:t xml:space="preserve"> 18 марта 2018 года</w:t>
      </w:r>
    </w:p>
    <w:p w:rsidR="003F468E" w:rsidRPr="000D0542" w:rsidRDefault="003F468E" w:rsidP="00C62242">
      <w:pPr>
        <w:pStyle w:val="BodyText21"/>
        <w:widowControl/>
        <w:ind w:right="4678"/>
        <w:rPr>
          <w:rFonts w:ascii="Times New Roman CYR" w:hAnsi="Times New Roman CYR"/>
          <w:b/>
        </w:rPr>
      </w:pPr>
      <w:r>
        <w:rPr>
          <w:rFonts w:ascii="Times New Roman CYR" w:hAnsi="Times New Roman CYR"/>
          <w:b/>
        </w:rPr>
        <w:t xml:space="preserve"> </w:t>
      </w:r>
    </w:p>
    <w:p w:rsidR="003F468E" w:rsidRDefault="003F468E" w:rsidP="003F468E">
      <w:pPr>
        <w:pStyle w:val="BodyText21"/>
        <w:widowControl/>
        <w:spacing w:line="360" w:lineRule="auto"/>
        <w:ind w:firstLine="709"/>
        <w:rPr>
          <w:rFonts w:ascii="Times New Roman CYR" w:hAnsi="Times New Roman CYR"/>
        </w:rPr>
      </w:pPr>
    </w:p>
    <w:p w:rsidR="000E63CD" w:rsidRDefault="000E63CD" w:rsidP="003F468E">
      <w:pPr>
        <w:pStyle w:val="BodyText21"/>
        <w:widowControl/>
        <w:spacing w:line="360" w:lineRule="auto"/>
        <w:ind w:firstLine="709"/>
        <w:rPr>
          <w:rFonts w:ascii="Times New Roman CYR" w:hAnsi="Times New Roman CYR"/>
          <w:bCs/>
        </w:rPr>
      </w:pPr>
      <w:r w:rsidRPr="00537666">
        <w:rPr>
          <w:szCs w:val="28"/>
        </w:rPr>
        <w:t>На основании статей 26, 57 Федерального закона «Об основных гарантиях избирательных прав и права на участие в референдуме граждан Российской Федерации» и статей 21, 57, 64 Федерального закона «О выборах Президента Российской Федерации», пункта 3.3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 утвержденного постановлением Центральной избирательной комиссии Российской Федерации от 6 декабря 2017 года № 113/924-7,</w:t>
      </w:r>
      <w:r>
        <w:rPr>
          <w:szCs w:val="28"/>
        </w:rPr>
        <w:t xml:space="preserve"> и</w:t>
      </w:r>
      <w:r w:rsidR="003F468E">
        <w:rPr>
          <w:szCs w:val="28"/>
        </w:rPr>
        <w:t xml:space="preserve">збирательная комиссия </w:t>
      </w:r>
      <w:r w:rsidR="003F468E">
        <w:rPr>
          <w:rFonts w:ascii="Times New Roman CYR" w:hAnsi="Times New Roman CYR"/>
          <w:bCs/>
        </w:rPr>
        <w:t>муниципального района «Краснояружский район»</w:t>
      </w:r>
      <w:r w:rsidR="003F468E" w:rsidRPr="003F468E">
        <w:rPr>
          <w:rFonts w:ascii="Times New Roman CYR" w:hAnsi="Times New Roman CYR"/>
          <w:bCs/>
        </w:rPr>
        <w:t xml:space="preserve"> </w:t>
      </w:r>
      <w:r w:rsidR="003F468E">
        <w:rPr>
          <w:rFonts w:ascii="Times New Roman CYR" w:hAnsi="Times New Roman CYR"/>
          <w:bCs/>
        </w:rPr>
        <w:t xml:space="preserve">  (</w:t>
      </w:r>
      <w:r w:rsidR="003F468E" w:rsidRPr="003F468E">
        <w:rPr>
          <w:rFonts w:ascii="Times New Roman CYR" w:hAnsi="Times New Roman CYR"/>
          <w:bCs/>
        </w:rPr>
        <w:t xml:space="preserve">с полномочиями ТИК) </w:t>
      </w:r>
    </w:p>
    <w:p w:rsidR="003F468E" w:rsidRDefault="003F468E" w:rsidP="000E63CD">
      <w:pPr>
        <w:pStyle w:val="BodyText21"/>
        <w:widowControl/>
        <w:spacing w:line="360" w:lineRule="auto"/>
        <w:ind w:firstLine="709"/>
        <w:jc w:val="center"/>
        <w:rPr>
          <w:rFonts w:ascii="Times New Roman CYR" w:hAnsi="Times New Roman CYR"/>
        </w:rPr>
      </w:pPr>
      <w:r>
        <w:rPr>
          <w:b/>
          <w:szCs w:val="28"/>
        </w:rPr>
        <w:t>постановляет:</w:t>
      </w:r>
    </w:p>
    <w:p w:rsidR="000E63CD" w:rsidRPr="000E63CD" w:rsidRDefault="000E63CD" w:rsidP="000E63CD">
      <w:pPr>
        <w:autoSpaceDE w:val="0"/>
        <w:autoSpaceDN w:val="0"/>
        <w:spacing w:line="360" w:lineRule="auto"/>
        <w:ind w:firstLine="708"/>
        <w:jc w:val="both"/>
        <w:rPr>
          <w:sz w:val="28"/>
          <w:szCs w:val="28"/>
        </w:rPr>
      </w:pPr>
      <w:r w:rsidRPr="000E63CD">
        <w:rPr>
          <w:sz w:val="28"/>
          <w:szCs w:val="28"/>
        </w:rPr>
        <w:t>1.</w:t>
      </w:r>
      <w:r>
        <w:rPr>
          <w:sz w:val="28"/>
          <w:szCs w:val="28"/>
        </w:rPr>
        <w:t xml:space="preserve"> </w:t>
      </w:r>
      <w:r w:rsidRPr="000E63CD">
        <w:rPr>
          <w:sz w:val="28"/>
          <w:szCs w:val="28"/>
        </w:rPr>
        <w:t xml:space="preserve">Назначить </w:t>
      </w:r>
      <w:r>
        <w:rPr>
          <w:sz w:val="28"/>
          <w:szCs w:val="28"/>
        </w:rPr>
        <w:t>Никулина Михаила Паловича</w:t>
      </w:r>
      <w:r w:rsidRPr="000E63CD">
        <w:rPr>
          <w:sz w:val="28"/>
          <w:szCs w:val="28"/>
        </w:rPr>
        <w:t>, председателя избирательной комиссии муниципального района «</w:t>
      </w:r>
      <w:r>
        <w:rPr>
          <w:sz w:val="28"/>
          <w:szCs w:val="28"/>
        </w:rPr>
        <w:t>Краснояружский</w:t>
      </w:r>
      <w:r w:rsidRPr="000E63CD">
        <w:rPr>
          <w:sz w:val="28"/>
          <w:szCs w:val="28"/>
        </w:rPr>
        <w:t xml:space="preserve"> район», ответственным лицом, обеспечивающим организацию работы избирательной комиссии </w:t>
      </w:r>
      <w:r w:rsidRPr="000E63CD">
        <w:rPr>
          <w:sz w:val="28"/>
          <w:szCs w:val="28"/>
        </w:rPr>
        <w:lastRenderedPageBreak/>
        <w:t>муниципального района «</w:t>
      </w:r>
      <w:r>
        <w:rPr>
          <w:sz w:val="28"/>
          <w:szCs w:val="28"/>
        </w:rPr>
        <w:t>Краснояружский</w:t>
      </w:r>
      <w:r w:rsidRPr="000E63CD">
        <w:rPr>
          <w:sz w:val="28"/>
          <w:szCs w:val="28"/>
        </w:rPr>
        <w:t xml:space="preserve"> район» по осуществлению закупок товаров, работ, услуг при проведении выборов Президента Российской Федерации</w:t>
      </w:r>
      <w:r>
        <w:rPr>
          <w:sz w:val="28"/>
          <w:szCs w:val="28"/>
        </w:rPr>
        <w:t xml:space="preserve"> 18 марта 2018 года</w:t>
      </w:r>
      <w:r w:rsidRPr="000E63CD">
        <w:rPr>
          <w:sz w:val="28"/>
          <w:szCs w:val="28"/>
        </w:rPr>
        <w:t>.</w:t>
      </w:r>
    </w:p>
    <w:p w:rsidR="000E63CD" w:rsidRPr="000E63CD" w:rsidRDefault="000E63CD" w:rsidP="0067792D">
      <w:pPr>
        <w:autoSpaceDE w:val="0"/>
        <w:autoSpaceDN w:val="0"/>
        <w:spacing w:line="360" w:lineRule="auto"/>
        <w:ind w:firstLine="709"/>
        <w:jc w:val="both"/>
        <w:rPr>
          <w:sz w:val="28"/>
          <w:szCs w:val="28"/>
        </w:rPr>
      </w:pPr>
      <w:r w:rsidRPr="000E63CD">
        <w:rPr>
          <w:sz w:val="28"/>
          <w:szCs w:val="28"/>
        </w:rPr>
        <w:t>2. Поручить председателю избирательной комиссии муниципального района «</w:t>
      </w:r>
      <w:r>
        <w:rPr>
          <w:sz w:val="28"/>
          <w:szCs w:val="28"/>
        </w:rPr>
        <w:t>Краснояружский</w:t>
      </w:r>
      <w:r w:rsidRPr="000E63CD">
        <w:rPr>
          <w:sz w:val="28"/>
          <w:szCs w:val="28"/>
        </w:rPr>
        <w:t xml:space="preserve"> район» заключить гражданско-правовой договор на оказание услуг по подготовке документации, связанной с осуществлением закупок товаров, работ, услуг при проведении выборов Президента Российской Федерации</w:t>
      </w:r>
      <w:r w:rsidR="0067792D">
        <w:rPr>
          <w:sz w:val="28"/>
          <w:szCs w:val="28"/>
        </w:rPr>
        <w:t xml:space="preserve"> 18 марта 2018 года</w:t>
      </w:r>
      <w:r w:rsidRPr="000E63CD">
        <w:rPr>
          <w:sz w:val="28"/>
          <w:szCs w:val="28"/>
        </w:rPr>
        <w:t>.</w:t>
      </w:r>
    </w:p>
    <w:p w:rsidR="00B3225F" w:rsidRPr="003F468E" w:rsidRDefault="000E63CD" w:rsidP="000E63CD">
      <w:pPr>
        <w:pStyle w:val="210"/>
      </w:pPr>
      <w:r>
        <w:t xml:space="preserve">3. </w:t>
      </w:r>
      <w:r w:rsidR="003F468E">
        <w:t xml:space="preserve">Контроль за выполнением </w:t>
      </w:r>
      <w:r>
        <w:t>настоящего</w:t>
      </w:r>
      <w:r w:rsidR="003F468E">
        <w:t xml:space="preserve">постановления возложить на председателя </w:t>
      </w:r>
      <w:r w:rsidRPr="000E63CD">
        <w:rPr>
          <w:szCs w:val="28"/>
        </w:rPr>
        <w:t>избирательной комиссии муниципального района «</w:t>
      </w:r>
      <w:r>
        <w:rPr>
          <w:szCs w:val="28"/>
        </w:rPr>
        <w:t>Краснояружский</w:t>
      </w:r>
      <w:r w:rsidRPr="000E63CD">
        <w:rPr>
          <w:szCs w:val="28"/>
        </w:rPr>
        <w:t xml:space="preserve"> район»</w:t>
      </w:r>
      <w:r w:rsidR="003F468E">
        <w:t xml:space="preserve"> </w:t>
      </w:r>
      <w:r>
        <w:t xml:space="preserve">М.П. </w:t>
      </w:r>
      <w:r w:rsidR="003F468E">
        <w:t>Никулина.</w:t>
      </w:r>
    </w:p>
    <w:p w:rsidR="00B3225F" w:rsidRDefault="00B3225F">
      <w:pPr>
        <w:ind w:firstLine="708"/>
        <w:jc w:val="both"/>
        <w:rPr>
          <w:sz w:val="16"/>
        </w:rPr>
      </w:pPr>
    </w:p>
    <w:p w:rsidR="00C62242" w:rsidRDefault="00C62242">
      <w:pPr>
        <w:ind w:firstLine="708"/>
        <w:jc w:val="both"/>
        <w:rPr>
          <w:sz w:val="16"/>
        </w:rPr>
      </w:pPr>
    </w:p>
    <w:p w:rsidR="00C62242" w:rsidRDefault="00C62242">
      <w:pPr>
        <w:ind w:firstLine="708"/>
        <w:jc w:val="both"/>
        <w:rPr>
          <w:sz w:val="16"/>
        </w:rPr>
      </w:pPr>
    </w:p>
    <w:p w:rsidR="00B3225F" w:rsidRDefault="00E958E5">
      <w:pPr>
        <w:pStyle w:val="BodyText21"/>
        <w:widowControl/>
        <w:tabs>
          <w:tab w:val="left" w:pos="540"/>
          <w:tab w:val="left" w:pos="1080"/>
        </w:tabs>
        <w:rPr>
          <w:b/>
          <w:bCs/>
        </w:rPr>
      </w:pPr>
      <w:r>
        <w:rPr>
          <w:b/>
          <w:bCs/>
        </w:rPr>
        <w:t>Председатель избирательной комиссии</w:t>
      </w:r>
    </w:p>
    <w:p w:rsidR="00B3225F" w:rsidRDefault="00E958E5">
      <w:pPr>
        <w:pStyle w:val="a7"/>
        <w:ind w:firstLine="0"/>
        <w:rPr>
          <w:b/>
          <w:bCs/>
        </w:rPr>
      </w:pPr>
      <w:r>
        <w:rPr>
          <w:b/>
          <w:bCs/>
        </w:rPr>
        <w:t xml:space="preserve">муниципального района «Краснояружский район»                          М. Никулин           </w:t>
      </w:r>
    </w:p>
    <w:p w:rsidR="00B3225F" w:rsidRDefault="00B3225F">
      <w:pPr>
        <w:jc w:val="both"/>
        <w:rPr>
          <w:b/>
          <w:bCs/>
          <w:sz w:val="28"/>
        </w:rPr>
      </w:pPr>
    </w:p>
    <w:p w:rsidR="00B3225F" w:rsidRDefault="00E958E5">
      <w:pPr>
        <w:pStyle w:val="6"/>
      </w:pPr>
      <w:r>
        <w:t>Секретарь избирательной комиссии</w:t>
      </w:r>
    </w:p>
    <w:p w:rsidR="00E958E5" w:rsidRDefault="00E958E5">
      <w:pPr>
        <w:pStyle w:val="a7"/>
        <w:ind w:firstLine="0"/>
        <w:rPr>
          <w:b/>
          <w:bCs/>
        </w:rPr>
      </w:pPr>
      <w:r>
        <w:rPr>
          <w:b/>
          <w:bCs/>
        </w:rPr>
        <w:t xml:space="preserve">муниципального района «Краснояружский район»                      Н. Максименко </w:t>
      </w:r>
    </w:p>
    <w:p w:rsidR="0015030A" w:rsidRDefault="0015030A">
      <w:pPr>
        <w:pStyle w:val="a7"/>
        <w:ind w:firstLine="0"/>
        <w:rPr>
          <w:b/>
          <w:bCs/>
        </w:rPr>
      </w:pPr>
    </w:p>
    <w:sectPr w:rsidR="0015030A" w:rsidSect="00B3225F">
      <w:headerReference w:type="default" r:id="rId8"/>
      <w:endnotePr>
        <w:numFmt w:val="decimal"/>
      </w:endnotePr>
      <w:pgSz w:w="11907" w:h="16840"/>
      <w:pgMar w:top="1134" w:right="708" w:bottom="993"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35" w:rsidRDefault="00133435">
      <w:r>
        <w:separator/>
      </w:r>
    </w:p>
  </w:endnote>
  <w:endnote w:type="continuationSeparator" w:id="1">
    <w:p w:rsidR="00133435" w:rsidRDefault="0013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35" w:rsidRDefault="00133435">
      <w:r>
        <w:separator/>
      </w:r>
    </w:p>
  </w:footnote>
  <w:footnote w:type="continuationSeparator" w:id="1">
    <w:p w:rsidR="00133435" w:rsidRDefault="00133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5F" w:rsidRDefault="00C937B7">
    <w:pPr>
      <w:pStyle w:val="a3"/>
      <w:framePr w:wrap="auto" w:vAnchor="text" w:hAnchor="margin" w:xAlign="center" w:y="1"/>
      <w:widowControl/>
      <w:rPr>
        <w:rStyle w:val="a4"/>
        <w:rFonts w:ascii="Times New Roman CYR" w:hAnsi="Times New Roman CYR"/>
      </w:rPr>
    </w:pPr>
    <w:r>
      <w:rPr>
        <w:rStyle w:val="a4"/>
        <w:rFonts w:ascii="Times New Roman CYR" w:hAnsi="Times New Roman CYR"/>
      </w:rPr>
      <w:fldChar w:fldCharType="begin"/>
    </w:r>
    <w:r w:rsidR="00E958E5">
      <w:rPr>
        <w:rStyle w:val="a4"/>
        <w:rFonts w:ascii="Times New Roman CYR" w:hAnsi="Times New Roman CYR"/>
      </w:rPr>
      <w:instrText xml:space="preserve">PAGE  </w:instrText>
    </w:r>
    <w:r>
      <w:rPr>
        <w:rStyle w:val="a4"/>
        <w:rFonts w:ascii="Times New Roman CYR" w:hAnsi="Times New Roman CYR"/>
      </w:rPr>
      <w:fldChar w:fldCharType="separate"/>
    </w:r>
    <w:r w:rsidR="0067792D">
      <w:rPr>
        <w:rStyle w:val="a4"/>
        <w:rFonts w:ascii="Times New Roman CYR" w:hAnsi="Times New Roman CYR"/>
        <w:noProof/>
      </w:rPr>
      <w:t>2</w:t>
    </w:r>
    <w:r>
      <w:rPr>
        <w:rStyle w:val="a4"/>
        <w:rFonts w:ascii="Times New Roman CYR" w:hAnsi="Times New Roman CYR"/>
      </w:rPr>
      <w:fldChar w:fldCharType="end"/>
    </w:r>
  </w:p>
  <w:p w:rsidR="00B3225F" w:rsidRDefault="00B3225F">
    <w:pPr>
      <w:pStyle w:val="a3"/>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4F4"/>
    <w:multiLevelType w:val="singleLevel"/>
    <w:tmpl w:val="599C0ABE"/>
    <w:lvl w:ilvl="0">
      <w:start w:val="1"/>
      <w:numFmt w:val="decimal"/>
      <w:lvlText w:val="%1."/>
      <w:lvlJc w:val="left"/>
      <w:pPr>
        <w:tabs>
          <w:tab w:val="num" w:pos="1068"/>
        </w:tabs>
        <w:ind w:left="1068" w:hanging="360"/>
      </w:pPr>
      <w:rPr>
        <w:rFonts w:hint="default"/>
      </w:rPr>
    </w:lvl>
  </w:abstractNum>
  <w:abstractNum w:abstractNumId="1">
    <w:nsid w:val="10CF18A3"/>
    <w:multiLevelType w:val="hybridMultilevel"/>
    <w:tmpl w:val="2E584B82"/>
    <w:lvl w:ilvl="0" w:tplc="6D84DEC0">
      <w:start w:val="1"/>
      <w:numFmt w:val="decimal"/>
      <w:lvlText w:val="%1."/>
      <w:lvlJc w:val="left"/>
      <w:pPr>
        <w:tabs>
          <w:tab w:val="num" w:pos="622"/>
        </w:tabs>
        <w:ind w:left="622" w:hanging="480"/>
      </w:pPr>
      <w:rPr>
        <w:rFonts w:ascii="Times New Roman CYR" w:hAnsi="Times New Roman CYR"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516A139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4641B53"/>
    <w:multiLevelType w:val="singleLevel"/>
    <w:tmpl w:val="F1806470"/>
    <w:lvl w:ilvl="0">
      <w:start w:val="1"/>
      <w:numFmt w:val="decimal"/>
      <w:lvlText w:val="%1. "/>
      <w:legacy w:legacy="1" w:legacySpace="0" w:legacyIndent="283"/>
      <w:lvlJc w:val="left"/>
      <w:pPr>
        <w:ind w:left="850" w:hanging="283"/>
      </w:pPr>
      <w:rPr>
        <w:sz w:val="28"/>
      </w:rPr>
    </w:lvl>
  </w:abstractNum>
  <w:abstractNum w:abstractNumId="4">
    <w:nsid w:val="69356F40"/>
    <w:multiLevelType w:val="hybridMultilevel"/>
    <w:tmpl w:val="3A901964"/>
    <w:lvl w:ilvl="0" w:tplc="5608E46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71040863"/>
    <w:multiLevelType w:val="singleLevel"/>
    <w:tmpl w:val="BF9A1834"/>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3"/>
  </w:num>
  <w:num w:numId="4">
    <w:abstractNumId w:val="3"/>
    <w:lvlOverride w:ilvl="0">
      <w:lvl w:ilvl="0">
        <w:start w:val="2"/>
        <w:numFmt w:val="decimal"/>
        <w:lvlText w:val="%1. "/>
        <w:legacy w:legacy="1" w:legacySpace="0" w:legacyIndent="283"/>
        <w:lvlJc w:val="left"/>
        <w:pPr>
          <w:ind w:left="850" w:hanging="283"/>
        </w:pPr>
        <w:rPr>
          <w:sz w:val="28"/>
        </w:rPr>
      </w:lvl>
    </w:lvlOverride>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181530"/>
    <w:rsid w:val="00086F77"/>
    <w:rsid w:val="000A495F"/>
    <w:rsid w:val="000E5E5D"/>
    <w:rsid w:val="000E63CD"/>
    <w:rsid w:val="00100662"/>
    <w:rsid w:val="00133435"/>
    <w:rsid w:val="0015030A"/>
    <w:rsid w:val="00181530"/>
    <w:rsid w:val="00185612"/>
    <w:rsid w:val="001B2C40"/>
    <w:rsid w:val="001E2EAB"/>
    <w:rsid w:val="001F3188"/>
    <w:rsid w:val="001F4949"/>
    <w:rsid w:val="0024736D"/>
    <w:rsid w:val="002C0D65"/>
    <w:rsid w:val="002D0F11"/>
    <w:rsid w:val="00316799"/>
    <w:rsid w:val="0031688F"/>
    <w:rsid w:val="00396708"/>
    <w:rsid w:val="003D0D29"/>
    <w:rsid w:val="003F468E"/>
    <w:rsid w:val="003F6C53"/>
    <w:rsid w:val="003F6FB2"/>
    <w:rsid w:val="004572DD"/>
    <w:rsid w:val="004704B7"/>
    <w:rsid w:val="004E5CB1"/>
    <w:rsid w:val="00501628"/>
    <w:rsid w:val="00533924"/>
    <w:rsid w:val="00571ECE"/>
    <w:rsid w:val="00673F72"/>
    <w:rsid w:val="0067792D"/>
    <w:rsid w:val="00684859"/>
    <w:rsid w:val="00694630"/>
    <w:rsid w:val="006C18F2"/>
    <w:rsid w:val="006D1D96"/>
    <w:rsid w:val="006F0D23"/>
    <w:rsid w:val="007276D4"/>
    <w:rsid w:val="0074585A"/>
    <w:rsid w:val="00833A60"/>
    <w:rsid w:val="00865AD3"/>
    <w:rsid w:val="00882DE1"/>
    <w:rsid w:val="00904CB7"/>
    <w:rsid w:val="009232DD"/>
    <w:rsid w:val="00982717"/>
    <w:rsid w:val="0098675D"/>
    <w:rsid w:val="009945CF"/>
    <w:rsid w:val="00995BAE"/>
    <w:rsid w:val="009A41B6"/>
    <w:rsid w:val="00A41B98"/>
    <w:rsid w:val="00AB51A5"/>
    <w:rsid w:val="00AE4663"/>
    <w:rsid w:val="00B3225F"/>
    <w:rsid w:val="00B43C9D"/>
    <w:rsid w:val="00B81086"/>
    <w:rsid w:val="00BB0543"/>
    <w:rsid w:val="00BB15A5"/>
    <w:rsid w:val="00BB4DB4"/>
    <w:rsid w:val="00BE24F7"/>
    <w:rsid w:val="00C62242"/>
    <w:rsid w:val="00C937B7"/>
    <w:rsid w:val="00CE7D1E"/>
    <w:rsid w:val="00D11039"/>
    <w:rsid w:val="00D441FF"/>
    <w:rsid w:val="00D915E3"/>
    <w:rsid w:val="00DD31F3"/>
    <w:rsid w:val="00DD4E1F"/>
    <w:rsid w:val="00E20682"/>
    <w:rsid w:val="00E2172C"/>
    <w:rsid w:val="00E2406C"/>
    <w:rsid w:val="00E41B75"/>
    <w:rsid w:val="00E568FE"/>
    <w:rsid w:val="00E76565"/>
    <w:rsid w:val="00E958E5"/>
    <w:rsid w:val="00EA0379"/>
    <w:rsid w:val="00ED5381"/>
    <w:rsid w:val="00F35081"/>
    <w:rsid w:val="00F41D53"/>
    <w:rsid w:val="00F54BB9"/>
    <w:rsid w:val="00F61EF5"/>
    <w:rsid w:val="00F67FC9"/>
    <w:rsid w:val="00F84248"/>
    <w:rsid w:val="00FA4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5F"/>
    <w:pPr>
      <w:widowControl w:val="0"/>
    </w:pPr>
    <w:rPr>
      <w:rFonts w:ascii="Times New Roman" w:hAnsi="Times New Roman"/>
    </w:rPr>
  </w:style>
  <w:style w:type="paragraph" w:styleId="1">
    <w:name w:val="heading 1"/>
    <w:basedOn w:val="a"/>
    <w:next w:val="a"/>
    <w:qFormat/>
    <w:rsid w:val="00B3225F"/>
    <w:pPr>
      <w:keepNext/>
      <w:jc w:val="both"/>
      <w:outlineLvl w:val="0"/>
    </w:pPr>
    <w:rPr>
      <w:sz w:val="28"/>
    </w:rPr>
  </w:style>
  <w:style w:type="paragraph" w:styleId="2">
    <w:name w:val="heading 2"/>
    <w:basedOn w:val="a"/>
    <w:next w:val="a"/>
    <w:qFormat/>
    <w:rsid w:val="00B3225F"/>
    <w:pPr>
      <w:keepNext/>
      <w:ind w:firstLine="567"/>
      <w:outlineLvl w:val="1"/>
    </w:pPr>
    <w:rPr>
      <w:sz w:val="28"/>
    </w:rPr>
  </w:style>
  <w:style w:type="paragraph" w:styleId="3">
    <w:name w:val="heading 3"/>
    <w:basedOn w:val="a"/>
    <w:next w:val="a"/>
    <w:qFormat/>
    <w:rsid w:val="00B3225F"/>
    <w:pPr>
      <w:keepNext/>
      <w:ind w:firstLine="851"/>
      <w:jc w:val="both"/>
      <w:outlineLvl w:val="2"/>
    </w:pPr>
    <w:rPr>
      <w:sz w:val="28"/>
    </w:rPr>
  </w:style>
  <w:style w:type="paragraph" w:styleId="4">
    <w:name w:val="heading 4"/>
    <w:basedOn w:val="a"/>
    <w:next w:val="a"/>
    <w:qFormat/>
    <w:rsid w:val="00B3225F"/>
    <w:pPr>
      <w:keepNext/>
      <w:jc w:val="center"/>
      <w:outlineLvl w:val="3"/>
    </w:pPr>
    <w:rPr>
      <w:b/>
      <w:bCs/>
      <w:sz w:val="28"/>
    </w:rPr>
  </w:style>
  <w:style w:type="paragraph" w:styleId="5">
    <w:name w:val="heading 5"/>
    <w:basedOn w:val="a"/>
    <w:next w:val="a"/>
    <w:qFormat/>
    <w:rsid w:val="00B3225F"/>
    <w:pPr>
      <w:keepNext/>
      <w:widowControl/>
      <w:spacing w:line="360" w:lineRule="auto"/>
      <w:ind w:firstLine="6663"/>
      <w:outlineLvl w:val="4"/>
    </w:pPr>
    <w:rPr>
      <w:rFonts w:eastAsia="Arial Unicode MS"/>
      <w:bCs/>
      <w:sz w:val="28"/>
    </w:rPr>
  </w:style>
  <w:style w:type="paragraph" w:styleId="6">
    <w:name w:val="heading 6"/>
    <w:basedOn w:val="a"/>
    <w:next w:val="a"/>
    <w:qFormat/>
    <w:rsid w:val="00B3225F"/>
    <w:pPr>
      <w:keepNext/>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3225F"/>
    <w:pPr>
      <w:tabs>
        <w:tab w:val="center" w:pos="4536"/>
        <w:tab w:val="right" w:pos="9072"/>
      </w:tabs>
    </w:pPr>
  </w:style>
  <w:style w:type="character" w:styleId="a4">
    <w:name w:val="page number"/>
    <w:basedOn w:val="a0"/>
    <w:semiHidden/>
    <w:rsid w:val="00B3225F"/>
    <w:rPr>
      <w:sz w:val="20"/>
    </w:rPr>
  </w:style>
  <w:style w:type="paragraph" w:customStyle="1" w:styleId="21">
    <w:name w:val="Основной текст 21"/>
    <w:basedOn w:val="a"/>
    <w:rsid w:val="00B3225F"/>
    <w:pPr>
      <w:spacing w:line="360" w:lineRule="auto"/>
      <w:ind w:firstLine="709"/>
      <w:jc w:val="both"/>
    </w:pPr>
    <w:rPr>
      <w:sz w:val="26"/>
    </w:rPr>
  </w:style>
  <w:style w:type="paragraph" w:customStyle="1" w:styleId="210">
    <w:name w:val="Основной текст с отступом 21"/>
    <w:basedOn w:val="a"/>
    <w:rsid w:val="00B3225F"/>
    <w:pPr>
      <w:spacing w:line="360" w:lineRule="auto"/>
      <w:ind w:firstLine="709"/>
      <w:jc w:val="both"/>
    </w:pPr>
    <w:rPr>
      <w:sz w:val="28"/>
    </w:rPr>
  </w:style>
  <w:style w:type="paragraph" w:styleId="a5">
    <w:name w:val="Body Text"/>
    <w:basedOn w:val="a"/>
    <w:semiHidden/>
    <w:rsid w:val="00B3225F"/>
    <w:rPr>
      <w:spacing w:val="24"/>
      <w:sz w:val="28"/>
    </w:rPr>
  </w:style>
  <w:style w:type="paragraph" w:styleId="a6">
    <w:name w:val="footer"/>
    <w:basedOn w:val="a"/>
    <w:semiHidden/>
    <w:rsid w:val="00B3225F"/>
    <w:pPr>
      <w:tabs>
        <w:tab w:val="center" w:pos="4153"/>
        <w:tab w:val="right" w:pos="8306"/>
      </w:tabs>
    </w:pPr>
  </w:style>
  <w:style w:type="paragraph" w:customStyle="1" w:styleId="31">
    <w:name w:val="Основной текст с отступом 31"/>
    <w:basedOn w:val="a"/>
    <w:rsid w:val="00B3225F"/>
    <w:pPr>
      <w:spacing w:after="120" w:line="360" w:lineRule="auto"/>
      <w:ind w:firstLine="567"/>
      <w:jc w:val="both"/>
    </w:pPr>
    <w:rPr>
      <w:sz w:val="28"/>
    </w:rPr>
  </w:style>
  <w:style w:type="paragraph" w:customStyle="1" w:styleId="BodyText22">
    <w:name w:val="Body Text 22"/>
    <w:basedOn w:val="a"/>
    <w:rsid w:val="00B3225F"/>
    <w:pPr>
      <w:ind w:right="4535"/>
      <w:jc w:val="both"/>
    </w:pPr>
    <w:rPr>
      <w:sz w:val="28"/>
    </w:rPr>
  </w:style>
  <w:style w:type="paragraph" w:styleId="a7">
    <w:name w:val="Body Text Indent"/>
    <w:basedOn w:val="a"/>
    <w:link w:val="a8"/>
    <w:uiPriority w:val="99"/>
    <w:semiHidden/>
    <w:rsid w:val="00B3225F"/>
    <w:pPr>
      <w:ind w:firstLine="567"/>
    </w:pPr>
    <w:rPr>
      <w:sz w:val="28"/>
    </w:rPr>
  </w:style>
  <w:style w:type="paragraph" w:customStyle="1" w:styleId="BodyText21">
    <w:name w:val="Body Text 21"/>
    <w:basedOn w:val="a"/>
    <w:rsid w:val="00B3225F"/>
    <w:pPr>
      <w:jc w:val="both"/>
    </w:pPr>
    <w:rPr>
      <w:sz w:val="28"/>
    </w:rPr>
  </w:style>
  <w:style w:type="paragraph" w:customStyle="1" w:styleId="-145">
    <w:name w:val="Т-14.5"/>
    <w:basedOn w:val="a"/>
    <w:rsid w:val="00B3225F"/>
    <w:pPr>
      <w:spacing w:line="360" w:lineRule="auto"/>
      <w:ind w:firstLine="720"/>
      <w:jc w:val="both"/>
    </w:pPr>
    <w:rPr>
      <w:sz w:val="28"/>
    </w:rPr>
  </w:style>
  <w:style w:type="paragraph" w:styleId="20">
    <w:name w:val="Body Text 2"/>
    <w:basedOn w:val="a"/>
    <w:semiHidden/>
    <w:rsid w:val="00B3225F"/>
    <w:pPr>
      <w:spacing w:line="288" w:lineRule="auto"/>
      <w:ind w:right="4513"/>
      <w:jc w:val="both"/>
    </w:pPr>
    <w:rPr>
      <w:sz w:val="28"/>
    </w:rPr>
  </w:style>
  <w:style w:type="paragraph" w:styleId="a9">
    <w:name w:val="Balloon Text"/>
    <w:basedOn w:val="a"/>
    <w:semiHidden/>
    <w:rsid w:val="00B3225F"/>
    <w:rPr>
      <w:rFonts w:ascii="Tahoma" w:hAnsi="Tahoma" w:cs="Tahoma"/>
      <w:sz w:val="16"/>
      <w:szCs w:val="16"/>
    </w:rPr>
  </w:style>
  <w:style w:type="paragraph" w:styleId="30">
    <w:name w:val="Body Text 3"/>
    <w:basedOn w:val="a"/>
    <w:semiHidden/>
    <w:rsid w:val="00B3225F"/>
    <w:pPr>
      <w:spacing w:after="120"/>
    </w:pPr>
    <w:rPr>
      <w:sz w:val="16"/>
      <w:szCs w:val="16"/>
    </w:rPr>
  </w:style>
  <w:style w:type="paragraph" w:customStyle="1" w:styleId="aa">
    <w:name w:val="Ïðîåêòíûé"/>
    <w:basedOn w:val="a"/>
    <w:rsid w:val="00B3225F"/>
    <w:pPr>
      <w:overflowPunct w:val="0"/>
      <w:autoSpaceDE w:val="0"/>
      <w:autoSpaceDN w:val="0"/>
      <w:adjustRightInd w:val="0"/>
      <w:spacing w:after="120" w:line="360" w:lineRule="auto"/>
      <w:ind w:firstLine="709"/>
      <w:jc w:val="both"/>
    </w:pPr>
    <w:rPr>
      <w:sz w:val="28"/>
    </w:rPr>
  </w:style>
  <w:style w:type="character" w:customStyle="1" w:styleId="ab">
    <w:name w:val="постановили"/>
    <w:basedOn w:val="a0"/>
    <w:rsid w:val="00B3225F"/>
    <w:rPr>
      <w:i/>
      <w:iCs/>
      <w:spacing w:val="40"/>
      <w:sz w:val="28"/>
    </w:rPr>
  </w:style>
  <w:style w:type="paragraph" w:customStyle="1" w:styleId="FR1">
    <w:name w:val="FR1"/>
    <w:rsid w:val="00B3225F"/>
    <w:pPr>
      <w:widowControl w:val="0"/>
      <w:snapToGrid w:val="0"/>
      <w:spacing w:before="180"/>
      <w:jc w:val="center"/>
    </w:pPr>
    <w:rPr>
      <w:rFonts w:ascii="Times New Roman" w:hAnsi="Times New Roman"/>
      <w:b/>
      <w:sz w:val="28"/>
    </w:rPr>
  </w:style>
  <w:style w:type="paragraph" w:customStyle="1" w:styleId="FR2">
    <w:name w:val="FR2"/>
    <w:uiPriority w:val="99"/>
    <w:rsid w:val="00B3225F"/>
    <w:pPr>
      <w:widowControl w:val="0"/>
      <w:snapToGrid w:val="0"/>
      <w:ind w:left="280" w:right="200"/>
      <w:jc w:val="center"/>
    </w:pPr>
    <w:rPr>
      <w:rFonts w:ascii="Arial" w:hAnsi="Arial"/>
      <w:b/>
      <w:i/>
      <w:sz w:val="24"/>
    </w:rPr>
  </w:style>
  <w:style w:type="paragraph" w:customStyle="1" w:styleId="FR3">
    <w:name w:val="FR3"/>
    <w:rsid w:val="00B3225F"/>
    <w:pPr>
      <w:widowControl w:val="0"/>
      <w:snapToGrid w:val="0"/>
      <w:spacing w:before="20"/>
      <w:ind w:left="1480"/>
    </w:pPr>
    <w:rPr>
      <w:rFonts w:ascii="Arial" w:hAnsi="Arial"/>
      <w:i/>
      <w:sz w:val="12"/>
      <w:lang w:val="en-US"/>
    </w:rPr>
  </w:style>
  <w:style w:type="paragraph" w:styleId="ac">
    <w:name w:val="Block Text"/>
    <w:basedOn w:val="a"/>
    <w:semiHidden/>
    <w:rsid w:val="00B3225F"/>
    <w:pPr>
      <w:ind w:left="435" w:right="-5"/>
      <w:jc w:val="both"/>
    </w:pPr>
    <w:rPr>
      <w:sz w:val="28"/>
      <w:szCs w:val="28"/>
    </w:rPr>
  </w:style>
  <w:style w:type="character" w:customStyle="1" w:styleId="a8">
    <w:name w:val="Основной текст с отступом Знак"/>
    <w:basedOn w:val="a0"/>
    <w:link w:val="a7"/>
    <w:uiPriority w:val="99"/>
    <w:semiHidden/>
    <w:locked/>
    <w:rsid w:val="0015030A"/>
    <w:rPr>
      <w:rFonts w:ascii="Times New Roman" w:hAnsi="Times New Roman"/>
      <w:sz w:val="28"/>
    </w:rPr>
  </w:style>
  <w:style w:type="paragraph" w:styleId="ad">
    <w:name w:val="Title"/>
    <w:basedOn w:val="a"/>
    <w:link w:val="ae"/>
    <w:qFormat/>
    <w:rsid w:val="004E5CB1"/>
    <w:pPr>
      <w:widowControl/>
      <w:jc w:val="center"/>
    </w:pPr>
    <w:rPr>
      <w:snapToGrid w:val="0"/>
      <w:sz w:val="36"/>
    </w:rPr>
  </w:style>
  <w:style w:type="character" w:customStyle="1" w:styleId="ae">
    <w:name w:val="Название Знак"/>
    <w:basedOn w:val="a0"/>
    <w:link w:val="ad"/>
    <w:rsid w:val="004E5CB1"/>
    <w:rPr>
      <w:rFonts w:ascii="Times New Roman" w:hAnsi="Times New Roman"/>
      <w:snapToGrid w:val="0"/>
      <w:sz w:val="36"/>
    </w:rPr>
  </w:style>
  <w:style w:type="paragraph" w:customStyle="1" w:styleId="ConsTitle">
    <w:name w:val="ConsTitle"/>
    <w:rsid w:val="004E5CB1"/>
    <w:pPr>
      <w:widowControl w:val="0"/>
      <w:autoSpaceDE w:val="0"/>
      <w:autoSpaceDN w:val="0"/>
      <w:adjustRightInd w:val="0"/>
    </w:pPr>
    <w:rPr>
      <w:rFonts w:ascii="Arial" w:hAnsi="Arial" w:cs="Arial"/>
      <w:b/>
      <w:bCs/>
      <w:sz w:val="16"/>
      <w:szCs w:val="16"/>
    </w:rPr>
  </w:style>
  <w:style w:type="paragraph" w:styleId="af">
    <w:name w:val="List Paragraph"/>
    <w:basedOn w:val="a"/>
    <w:uiPriority w:val="34"/>
    <w:qFormat/>
    <w:rsid w:val="000E63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 В Е Д Е Н И Я</vt:lpstr>
    </vt:vector>
  </TitlesOfParts>
  <Company>Избирком</Company>
  <LinksUpToDate>false</LinksUpToDate>
  <CharactersWithSpaces>2423</CharactersWithSpaces>
  <SharedDoc>false</SharedDoc>
  <HLinks>
    <vt:vector size="6" baseType="variant">
      <vt:variant>
        <vt:i4>7798911</vt:i4>
      </vt:variant>
      <vt:variant>
        <vt:i4>-1</vt:i4>
      </vt:variant>
      <vt:variant>
        <vt:i4>1026</vt:i4>
      </vt:variant>
      <vt:variant>
        <vt:i4>1</vt:i4>
      </vt:variant>
      <vt:variant>
        <vt:lpwstr>гербяруга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 Е Д Е Н И Я</dc:title>
  <dc:creator>Кузнецов Глеб Валериевич</dc:creator>
  <cp:lastModifiedBy>user01</cp:lastModifiedBy>
  <cp:revision>2</cp:revision>
  <cp:lastPrinted>2018-01-16T08:31:00Z</cp:lastPrinted>
  <dcterms:created xsi:type="dcterms:W3CDTF">2018-01-16T12:52:00Z</dcterms:created>
  <dcterms:modified xsi:type="dcterms:W3CDTF">2018-01-16T12:52:00Z</dcterms:modified>
</cp:coreProperties>
</file>