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84" w:rsidRPr="002A0F5E" w:rsidRDefault="00371A84" w:rsidP="00371A8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bookmarkStart w:id="0" w:name="_GoBack"/>
      <w:bookmarkEnd w:id="0"/>
      <w:r w:rsidRPr="002A0F5E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РОССИЙСКАЯ ФЕДЕРАЦИЯ</w:t>
      </w:r>
    </w:p>
    <w:p w:rsidR="00371A84" w:rsidRPr="002A0F5E" w:rsidRDefault="00371A84" w:rsidP="00371A8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2A0F5E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БЕЛГОРОДСКАЯ ОБЛАСТЬ</w:t>
      </w:r>
    </w:p>
    <w:p w:rsidR="00371A84" w:rsidRPr="002A0F5E" w:rsidRDefault="00371A84" w:rsidP="00371A8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1A84" w:rsidRPr="002A0F5E" w:rsidRDefault="00371A84" w:rsidP="00371A8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0F5E">
        <w:rPr>
          <w:rFonts w:ascii="Times New Roman" w:hAnsi="Times New Roman"/>
          <w:sz w:val="28"/>
          <w:szCs w:val="28"/>
          <w:lang w:eastAsia="ru-RU"/>
        </w:rPr>
        <w:t>АДМИНИСТРАЦИЯ МУНИЦИПАЛЬНОГО РАЙОНА</w:t>
      </w:r>
    </w:p>
    <w:p w:rsidR="00371A84" w:rsidRPr="002A0F5E" w:rsidRDefault="00371A84" w:rsidP="00371A8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0F5E">
        <w:rPr>
          <w:rFonts w:ascii="Times New Roman" w:hAnsi="Times New Roman"/>
          <w:sz w:val="28"/>
          <w:szCs w:val="28"/>
          <w:lang w:eastAsia="ru-RU"/>
        </w:rPr>
        <w:t>«КРАСНОЯРУЖСКИЙ РАЙОН»</w:t>
      </w:r>
    </w:p>
    <w:p w:rsidR="00371A84" w:rsidRPr="002A0F5E" w:rsidRDefault="00371A84" w:rsidP="00371A8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1A84" w:rsidRDefault="00371A84" w:rsidP="00371A84">
      <w:pPr>
        <w:shd w:val="clear" w:color="auto" w:fill="FFFFFF"/>
        <w:spacing w:before="10" w:after="0" w:line="240" w:lineRule="auto"/>
        <w:ind w:left="168"/>
        <w:jc w:val="center"/>
        <w:rPr>
          <w:rFonts w:ascii="Times New Roman" w:hAnsi="Times New Roman"/>
          <w:b/>
          <w:color w:val="000000"/>
          <w:spacing w:val="86"/>
          <w:w w:val="111"/>
          <w:sz w:val="28"/>
          <w:szCs w:val="28"/>
          <w:lang w:eastAsia="ru-RU"/>
        </w:rPr>
      </w:pPr>
      <w:r w:rsidRPr="002A0F5E">
        <w:rPr>
          <w:rFonts w:ascii="Times New Roman" w:hAnsi="Times New Roman"/>
          <w:b/>
          <w:color w:val="000000"/>
          <w:spacing w:val="86"/>
          <w:w w:val="111"/>
          <w:sz w:val="28"/>
          <w:szCs w:val="28"/>
          <w:lang w:eastAsia="ru-RU"/>
        </w:rPr>
        <w:t>ПОСТАНОВЛЕНИЕ</w:t>
      </w:r>
    </w:p>
    <w:p w:rsidR="00244FB6" w:rsidRPr="002A0F5E" w:rsidRDefault="00244FB6" w:rsidP="00371A84">
      <w:pPr>
        <w:shd w:val="clear" w:color="auto" w:fill="FFFFFF"/>
        <w:spacing w:before="10" w:after="0" w:line="240" w:lineRule="auto"/>
        <w:ind w:left="1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1A84" w:rsidRDefault="00371A84" w:rsidP="00371A84">
      <w:pPr>
        <w:shd w:val="clear" w:color="auto" w:fill="FFFFFF"/>
        <w:tabs>
          <w:tab w:val="left" w:pos="7022"/>
        </w:tabs>
        <w:spacing w:before="28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5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D00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264C"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="00683E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683E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0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75A4">
        <w:rPr>
          <w:rFonts w:ascii="Times New Roman" w:hAnsi="Times New Roman"/>
          <w:color w:val="000000"/>
          <w:sz w:val="28"/>
          <w:szCs w:val="28"/>
          <w:lang w:eastAsia="ru-RU"/>
        </w:rPr>
        <w:t>ноя</w:t>
      </w:r>
      <w:r w:rsidR="00D00FAE">
        <w:rPr>
          <w:rFonts w:ascii="Times New Roman" w:hAnsi="Times New Roman"/>
          <w:color w:val="000000"/>
          <w:sz w:val="28"/>
          <w:szCs w:val="28"/>
          <w:lang w:eastAsia="ru-RU"/>
        </w:rPr>
        <w:t>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0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2019</w:t>
      </w:r>
      <w:r w:rsidRPr="002A0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2A2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83E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2A2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5E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683E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264C">
        <w:rPr>
          <w:rFonts w:ascii="Times New Roman" w:hAnsi="Times New Roman"/>
          <w:color w:val="000000"/>
          <w:sz w:val="28"/>
          <w:szCs w:val="28"/>
          <w:lang w:eastAsia="ru-RU"/>
        </w:rPr>
        <w:t>262</w:t>
      </w:r>
      <w:r w:rsidR="00683E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3EE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50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4FB6" w:rsidRPr="002A0F5E" w:rsidRDefault="00244FB6" w:rsidP="00371A84">
      <w:pPr>
        <w:shd w:val="clear" w:color="auto" w:fill="FFFFFF"/>
        <w:tabs>
          <w:tab w:val="left" w:pos="7022"/>
        </w:tabs>
        <w:spacing w:before="288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1A84" w:rsidRDefault="00371A84" w:rsidP="00371A84">
      <w:pPr>
        <w:spacing w:after="0"/>
      </w:pPr>
    </w:p>
    <w:p w:rsidR="00371A84" w:rsidRDefault="00371A84" w:rsidP="00371A84">
      <w:pPr>
        <w:spacing w:after="0"/>
      </w:pPr>
    </w:p>
    <w:p w:rsidR="00E32B50" w:rsidRDefault="00371A84" w:rsidP="00371A84">
      <w:pPr>
        <w:spacing w:after="0"/>
        <w:rPr>
          <w:rFonts w:ascii="Times New Roman" w:hAnsi="Times New Roman"/>
          <w:b/>
          <w:sz w:val="28"/>
          <w:szCs w:val="28"/>
        </w:rPr>
      </w:pPr>
      <w:r w:rsidRPr="004D6089">
        <w:rPr>
          <w:rFonts w:ascii="Times New Roman" w:hAnsi="Times New Roman"/>
          <w:b/>
          <w:sz w:val="28"/>
          <w:szCs w:val="28"/>
        </w:rPr>
        <w:t>О</w:t>
      </w:r>
      <w:r w:rsidR="00BC4506">
        <w:rPr>
          <w:rFonts w:ascii="Times New Roman" w:hAnsi="Times New Roman"/>
          <w:b/>
          <w:sz w:val="28"/>
          <w:szCs w:val="28"/>
        </w:rPr>
        <w:t>б участи</w:t>
      </w:r>
      <w:r w:rsidR="007B75A4">
        <w:rPr>
          <w:rFonts w:ascii="Times New Roman" w:hAnsi="Times New Roman"/>
          <w:b/>
          <w:sz w:val="28"/>
          <w:szCs w:val="28"/>
        </w:rPr>
        <w:t>и</w:t>
      </w:r>
      <w:r w:rsidR="00BC4506">
        <w:rPr>
          <w:rFonts w:ascii="Times New Roman" w:hAnsi="Times New Roman"/>
          <w:b/>
          <w:sz w:val="28"/>
          <w:szCs w:val="28"/>
        </w:rPr>
        <w:t xml:space="preserve"> представителей </w:t>
      </w:r>
      <w:r w:rsidR="00E32B50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BC4506" w:rsidRDefault="00BC4506" w:rsidP="00371A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E32B50" w:rsidRPr="00E32B50">
        <w:rPr>
          <w:rFonts w:ascii="Times New Roman" w:hAnsi="Times New Roman"/>
          <w:b/>
          <w:sz w:val="28"/>
          <w:szCs w:val="28"/>
        </w:rPr>
        <w:t xml:space="preserve"> </w:t>
      </w:r>
      <w:r w:rsidR="00E32B50">
        <w:rPr>
          <w:rFonts w:ascii="Times New Roman" w:hAnsi="Times New Roman"/>
          <w:b/>
          <w:sz w:val="28"/>
          <w:szCs w:val="28"/>
        </w:rPr>
        <w:t>района «Краснояружский район»</w:t>
      </w:r>
    </w:p>
    <w:p w:rsidR="00E32B50" w:rsidRDefault="00371A84" w:rsidP="00E32B50">
      <w:pPr>
        <w:spacing w:after="0"/>
        <w:rPr>
          <w:rFonts w:ascii="Times New Roman" w:hAnsi="Times New Roman"/>
          <w:b/>
          <w:sz w:val="28"/>
          <w:szCs w:val="28"/>
        </w:rPr>
      </w:pPr>
      <w:r w:rsidRPr="004D6089">
        <w:rPr>
          <w:rFonts w:ascii="Times New Roman" w:hAnsi="Times New Roman"/>
          <w:b/>
          <w:sz w:val="28"/>
          <w:szCs w:val="28"/>
        </w:rPr>
        <w:t xml:space="preserve"> </w:t>
      </w:r>
      <w:r w:rsidR="00BC4506">
        <w:rPr>
          <w:rFonts w:ascii="Times New Roman" w:hAnsi="Times New Roman"/>
          <w:b/>
          <w:sz w:val="28"/>
          <w:szCs w:val="28"/>
        </w:rPr>
        <w:t xml:space="preserve">в органах </w:t>
      </w:r>
      <w:r w:rsidR="00E32B50">
        <w:rPr>
          <w:rFonts w:ascii="Times New Roman" w:hAnsi="Times New Roman"/>
          <w:b/>
          <w:sz w:val="28"/>
          <w:szCs w:val="28"/>
        </w:rPr>
        <w:t xml:space="preserve">управления фондами и автономными </w:t>
      </w:r>
    </w:p>
    <w:p w:rsidR="00E32B50" w:rsidRDefault="00E32B50" w:rsidP="00E32B5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некоммерческими организациями, </w:t>
      </w:r>
      <w:r w:rsidRPr="00E32B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учредителем</w:t>
      </w:r>
    </w:p>
    <w:p w:rsidR="00E32B50" w:rsidRDefault="00E32B50" w:rsidP="00E32B50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является </w:t>
      </w:r>
      <w:r w:rsidR="00DC0BC8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муниципальн</w:t>
      </w:r>
      <w:r w:rsidR="00DC0BC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DC0BC8">
        <w:rPr>
          <w:rFonts w:ascii="Times New Roman" w:hAnsi="Times New Roman"/>
          <w:b/>
          <w:sz w:val="28"/>
          <w:szCs w:val="28"/>
        </w:rPr>
        <w:t>а</w:t>
      </w:r>
    </w:p>
    <w:p w:rsidR="00E32B50" w:rsidRDefault="00E32B50" w:rsidP="00E32B5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«Краснояружский район» Белгородской области</w:t>
      </w:r>
    </w:p>
    <w:p w:rsidR="00BC4506" w:rsidRPr="004D6089" w:rsidRDefault="00BC4506" w:rsidP="00371A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3E4E" w:rsidRDefault="007C3E4E" w:rsidP="00371A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25898" w:rsidRDefault="007C3E4E" w:rsidP="007C3E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E4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7C3E4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C4506">
        <w:rPr>
          <w:rFonts w:ascii="Times New Roman" w:hAnsi="Times New Roman"/>
          <w:sz w:val="28"/>
          <w:szCs w:val="28"/>
          <w:lang w:eastAsia="ru-RU"/>
        </w:rPr>
        <w:t xml:space="preserve">целях формирования эффективного механизма управления некоммерческими организациями, учредителем которых является </w:t>
      </w:r>
      <w:r w:rsidR="00906CC1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r w:rsidR="00BC4506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F155B0">
        <w:rPr>
          <w:rFonts w:ascii="Times New Roman" w:hAnsi="Times New Roman"/>
          <w:sz w:val="28"/>
          <w:szCs w:val="28"/>
          <w:lang w:eastAsia="ru-RU"/>
        </w:rPr>
        <w:t>ый</w:t>
      </w:r>
      <w:r w:rsidR="00BC4506">
        <w:rPr>
          <w:rFonts w:ascii="Times New Roman" w:hAnsi="Times New Roman"/>
          <w:sz w:val="28"/>
          <w:szCs w:val="28"/>
          <w:lang w:eastAsia="ru-RU"/>
        </w:rPr>
        <w:t xml:space="preserve"> район «Краснояружский район» Белгородской области, в соответствии с Гражданским кодексом Российской Федерации, Федеральными законами от 12 января 1996 года №7-ФЗ «О некоммерческих организациях», от </w:t>
      </w:r>
      <w:r w:rsidR="00906CC1">
        <w:rPr>
          <w:rFonts w:ascii="Times New Roman" w:hAnsi="Times New Roman"/>
          <w:sz w:val="28"/>
          <w:szCs w:val="28"/>
          <w:lang w:eastAsia="ru-RU"/>
        </w:rPr>
        <w:t xml:space="preserve">02 марта 2007 года №25-ФЗ «О муниципальной службе в Российской Федерации», Решением Муниципального совета Муниципального района </w:t>
      </w:r>
      <w:r w:rsidR="001B36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952">
        <w:rPr>
          <w:rFonts w:ascii="Times New Roman" w:hAnsi="Times New Roman"/>
          <w:sz w:val="28"/>
          <w:szCs w:val="28"/>
          <w:lang w:eastAsia="ru-RU"/>
        </w:rPr>
        <w:t>«Краснояружский район» от 10.12.2012.года №404 «Об</w:t>
      </w:r>
      <w:proofErr w:type="gramEnd"/>
      <w:r w:rsidR="00A239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23952">
        <w:rPr>
          <w:rFonts w:ascii="Times New Roman" w:hAnsi="Times New Roman"/>
          <w:sz w:val="28"/>
          <w:szCs w:val="28"/>
          <w:lang w:eastAsia="ru-RU"/>
        </w:rPr>
        <w:t>утверждении</w:t>
      </w:r>
      <w:proofErr w:type="gramEnd"/>
      <w:r w:rsidR="00A23952">
        <w:rPr>
          <w:rFonts w:ascii="Times New Roman" w:hAnsi="Times New Roman"/>
          <w:sz w:val="28"/>
          <w:szCs w:val="28"/>
          <w:lang w:eastAsia="ru-RU"/>
        </w:rPr>
        <w:t xml:space="preserve"> Порядка управления и распоряжения имуществом, находящимся в муниципальной собственности муниципального района «Краснояружский район» Белгородской области»</w:t>
      </w:r>
      <w:r w:rsidR="00F155B0">
        <w:rPr>
          <w:rFonts w:ascii="Times New Roman" w:hAnsi="Times New Roman"/>
          <w:sz w:val="28"/>
          <w:szCs w:val="28"/>
          <w:lang w:eastAsia="ru-RU"/>
        </w:rPr>
        <w:t>,</w:t>
      </w:r>
      <w:r w:rsidR="00A23952">
        <w:rPr>
          <w:rFonts w:ascii="Times New Roman" w:hAnsi="Times New Roman"/>
          <w:sz w:val="28"/>
          <w:szCs w:val="28"/>
          <w:lang w:eastAsia="ru-RU"/>
        </w:rPr>
        <w:t xml:space="preserve"> адм</w:t>
      </w:r>
      <w:r w:rsidR="00425898">
        <w:rPr>
          <w:rFonts w:ascii="Times New Roman" w:hAnsi="Times New Roman"/>
          <w:sz w:val="28"/>
          <w:szCs w:val="28"/>
          <w:lang w:eastAsia="ru-RU"/>
        </w:rPr>
        <w:t>и</w:t>
      </w:r>
      <w:r w:rsidR="001B3664">
        <w:rPr>
          <w:rFonts w:ascii="Times New Roman" w:hAnsi="Times New Roman"/>
          <w:sz w:val="28"/>
          <w:szCs w:val="28"/>
          <w:lang w:eastAsia="ru-RU"/>
        </w:rPr>
        <w:t>ни</w:t>
      </w:r>
      <w:r w:rsidR="00425898">
        <w:rPr>
          <w:rFonts w:ascii="Times New Roman" w:hAnsi="Times New Roman"/>
          <w:sz w:val="28"/>
          <w:szCs w:val="28"/>
          <w:lang w:eastAsia="ru-RU"/>
        </w:rPr>
        <w:t>страция Краснояружского района</w:t>
      </w:r>
    </w:p>
    <w:p w:rsidR="00244FB6" w:rsidRDefault="00244FB6" w:rsidP="007C3E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898" w:rsidRPr="00425898" w:rsidRDefault="00425898" w:rsidP="0042589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5898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425898" w:rsidRDefault="00BC4506" w:rsidP="007C3E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5898" w:rsidRDefault="00425898" w:rsidP="0042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425898">
        <w:rPr>
          <w:rFonts w:ascii="Times New Roman" w:hAnsi="Times New Roman"/>
          <w:sz w:val="28"/>
          <w:szCs w:val="28"/>
          <w:lang w:eastAsia="ru-RU"/>
        </w:rPr>
        <w:t xml:space="preserve">Установить, что участие представителей </w:t>
      </w:r>
      <w:r w:rsidR="00906C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«Краснояружский район» Белгородской области в органах управления фондами и автономными некоммерческими организациям</w:t>
      </w:r>
      <w:r w:rsidR="00F155B0">
        <w:rPr>
          <w:rFonts w:ascii="Times New Roman" w:hAnsi="Times New Roman"/>
          <w:sz w:val="28"/>
          <w:szCs w:val="28"/>
          <w:lang w:eastAsia="ru-RU"/>
        </w:rPr>
        <w:t xml:space="preserve">и, учредителем которых является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7B75A4">
        <w:rPr>
          <w:rFonts w:ascii="Times New Roman" w:hAnsi="Times New Roman"/>
          <w:sz w:val="28"/>
          <w:szCs w:val="28"/>
          <w:lang w:eastAsia="ru-RU"/>
        </w:rPr>
        <w:t>ый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 «Краснояружский район» Белгородской области, осуществляется  через представителей  интересов   муниципального района «Краснояружский район» Белгородской обл</w:t>
      </w:r>
      <w:r w:rsidR="00906CC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сти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органах управления данных организаций в порядке, предусмотренном их учредительными документами.</w:t>
      </w:r>
    </w:p>
    <w:p w:rsidR="001B3664" w:rsidRDefault="001B3664" w:rsidP="0042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40B" w:rsidRDefault="00425898" w:rsidP="0042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5040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Определить, что представители интересов муниципального района</w:t>
      </w:r>
      <w:r w:rsidR="009504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40B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Краснояружский район</w:t>
      </w:r>
      <w:r w:rsidR="0095040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40B">
        <w:rPr>
          <w:rFonts w:ascii="Times New Roman" w:hAnsi="Times New Roman"/>
          <w:sz w:val="28"/>
          <w:szCs w:val="28"/>
          <w:lang w:eastAsia="ru-RU"/>
        </w:rPr>
        <w:t xml:space="preserve">Белгородской области в органах управления фондами и автономными некоммерческими организациями назначаются </w:t>
      </w:r>
      <w:r w:rsidR="00F155B0" w:rsidRPr="00790D8D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95040B" w:rsidRPr="00790D8D">
        <w:rPr>
          <w:rFonts w:ascii="Times New Roman" w:hAnsi="Times New Roman"/>
          <w:sz w:val="28"/>
          <w:szCs w:val="28"/>
          <w:lang w:eastAsia="ru-RU"/>
        </w:rPr>
        <w:t xml:space="preserve"> администраци</w:t>
      </w:r>
      <w:r w:rsidR="0061660E" w:rsidRPr="00790D8D">
        <w:rPr>
          <w:rFonts w:ascii="Times New Roman" w:hAnsi="Times New Roman"/>
          <w:sz w:val="28"/>
          <w:szCs w:val="28"/>
          <w:lang w:eastAsia="ru-RU"/>
        </w:rPr>
        <w:t>и</w:t>
      </w:r>
      <w:r w:rsidR="0095040B" w:rsidRPr="00790D8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«Краснояружский район» Белгородской области, осуществляющ</w:t>
      </w:r>
      <w:r w:rsidR="00F155B0" w:rsidRPr="00790D8D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95040B" w:rsidRPr="00790D8D">
        <w:rPr>
          <w:rFonts w:ascii="Times New Roman" w:hAnsi="Times New Roman"/>
          <w:sz w:val="28"/>
          <w:szCs w:val="28"/>
          <w:lang w:eastAsia="ru-RU"/>
        </w:rPr>
        <w:t xml:space="preserve"> функции и полномочия учредителя фондов и других некоммерческих организаций</w:t>
      </w:r>
      <w:r w:rsidR="0095040B">
        <w:rPr>
          <w:rFonts w:ascii="Times New Roman" w:hAnsi="Times New Roman"/>
          <w:sz w:val="28"/>
          <w:szCs w:val="28"/>
          <w:lang w:eastAsia="ru-RU"/>
        </w:rPr>
        <w:t xml:space="preserve"> от имени  муниципального района «Краснояружский район» Белгородской области.</w:t>
      </w:r>
    </w:p>
    <w:p w:rsidR="001B3664" w:rsidRDefault="001B3664" w:rsidP="0042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884" w:rsidRDefault="0095040B" w:rsidP="0042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Определить, что представителями </w:t>
      </w:r>
      <w:r w:rsidRPr="00790D8D">
        <w:rPr>
          <w:rFonts w:ascii="Times New Roman" w:hAnsi="Times New Roman"/>
          <w:sz w:val="28"/>
          <w:szCs w:val="28"/>
          <w:lang w:eastAsia="ru-RU"/>
        </w:rPr>
        <w:t>интересов  муниципального района «Краснояружский район» Белгородской области в органах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управления фондами и автономными некоммерческими организациями </w:t>
      </w:r>
      <w:r w:rsidRPr="00790D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могут быть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, замещающие должности </w:t>
      </w:r>
      <w:r w:rsidR="001B3664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службы района, </w:t>
      </w:r>
      <w:r w:rsidR="00AF3AE5">
        <w:rPr>
          <w:rFonts w:ascii="Times New Roman" w:hAnsi="Times New Roman"/>
          <w:sz w:val="28"/>
          <w:szCs w:val="28"/>
          <w:lang w:eastAsia="ru-RU"/>
        </w:rPr>
        <w:t xml:space="preserve">действующие  на основании </w:t>
      </w:r>
      <w:r w:rsidR="005A5171">
        <w:rPr>
          <w:rFonts w:ascii="Times New Roman" w:hAnsi="Times New Roman"/>
          <w:sz w:val="28"/>
          <w:szCs w:val="28"/>
          <w:lang w:eastAsia="ru-RU"/>
        </w:rPr>
        <w:t xml:space="preserve">распоряжения администрации «муниципального района» Краснояружский район, осуществляющей функции и полномочия учредителя фондов и автономных некоммерческих организаций от имени муниципального района «Краснояружский район» Белгородской области, </w:t>
      </w:r>
      <w:r w:rsidR="00AF3AE5">
        <w:rPr>
          <w:rFonts w:ascii="Times New Roman" w:hAnsi="Times New Roman"/>
          <w:sz w:val="28"/>
          <w:szCs w:val="28"/>
          <w:lang w:eastAsia="ru-RU"/>
        </w:rPr>
        <w:t xml:space="preserve"> об их назначении либо доверенности, выдаваемой им</w:t>
      </w:r>
      <w:proofErr w:type="gramEnd"/>
      <w:r w:rsidR="00AF3A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5171">
        <w:rPr>
          <w:rFonts w:ascii="Times New Roman" w:hAnsi="Times New Roman"/>
          <w:sz w:val="28"/>
          <w:szCs w:val="28"/>
          <w:lang w:eastAsia="ru-RU"/>
        </w:rPr>
        <w:t>администрацией муниципального района</w:t>
      </w:r>
      <w:r w:rsidR="006C5884">
        <w:rPr>
          <w:rFonts w:ascii="Times New Roman" w:hAnsi="Times New Roman"/>
          <w:sz w:val="28"/>
          <w:szCs w:val="28"/>
          <w:lang w:eastAsia="ru-RU"/>
        </w:rPr>
        <w:t xml:space="preserve"> «Краснояружский район» Белгородской области.</w:t>
      </w:r>
    </w:p>
    <w:p w:rsidR="00B70E03" w:rsidRDefault="00B70E03" w:rsidP="0042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3AE5" w:rsidRDefault="00AF3AE5" w:rsidP="0042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</w:t>
      </w:r>
      <w:r w:rsidR="008542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Возложить функции координации и контроля деятельности представителей </w:t>
      </w:r>
      <w:r w:rsidRPr="00790D8D">
        <w:rPr>
          <w:rFonts w:ascii="Times New Roman" w:hAnsi="Times New Roman"/>
          <w:sz w:val="28"/>
          <w:szCs w:val="28"/>
          <w:lang w:eastAsia="ru-RU"/>
        </w:rPr>
        <w:t>интересов</w:t>
      </w:r>
      <w:r w:rsidR="008542AE" w:rsidRPr="00790D8D"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 «Краснояружский район» Белгородской области в органах управления  фондами и автономными некоммерческими</w:t>
      </w:r>
      <w:r w:rsidR="008542AE">
        <w:rPr>
          <w:rFonts w:ascii="Times New Roman" w:hAnsi="Times New Roman"/>
          <w:sz w:val="28"/>
          <w:szCs w:val="28"/>
          <w:lang w:eastAsia="ru-RU"/>
        </w:rPr>
        <w:t xml:space="preserve"> организациями, учредителем которых является  муниципальн</w:t>
      </w:r>
      <w:r w:rsidR="006C5884">
        <w:rPr>
          <w:rFonts w:ascii="Times New Roman" w:hAnsi="Times New Roman"/>
          <w:sz w:val="28"/>
          <w:szCs w:val="28"/>
          <w:lang w:eastAsia="ru-RU"/>
        </w:rPr>
        <w:t>ый</w:t>
      </w:r>
      <w:r w:rsidR="008542AE">
        <w:rPr>
          <w:rFonts w:ascii="Times New Roman" w:hAnsi="Times New Roman"/>
          <w:sz w:val="28"/>
          <w:szCs w:val="28"/>
          <w:lang w:eastAsia="ru-RU"/>
        </w:rPr>
        <w:t xml:space="preserve"> район «Краснояружский район» Белгородской области, на структурные подразделения администрации муниципального района «Краснояружский район» Белгородской области.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0E03" w:rsidRDefault="00B70E03" w:rsidP="0042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2AE" w:rsidRDefault="008542AE" w:rsidP="0042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  </w:t>
      </w:r>
      <w:r w:rsidR="002630B5">
        <w:rPr>
          <w:rFonts w:ascii="Times New Roman" w:hAnsi="Times New Roman"/>
          <w:sz w:val="28"/>
          <w:szCs w:val="28"/>
          <w:lang w:eastAsia="ru-RU"/>
        </w:rPr>
        <w:t xml:space="preserve">Установить, что представители интересов </w:t>
      </w:r>
      <w:r w:rsidR="006D3314">
        <w:rPr>
          <w:rFonts w:ascii="Times New Roman" w:hAnsi="Times New Roman"/>
          <w:sz w:val="28"/>
          <w:szCs w:val="28"/>
          <w:lang w:eastAsia="ru-RU"/>
        </w:rPr>
        <w:t>муниципального района «Краснояружский район» Белгородской области в органах упр</w:t>
      </w:r>
      <w:r w:rsidR="00B70E03">
        <w:rPr>
          <w:rFonts w:ascii="Times New Roman" w:hAnsi="Times New Roman"/>
          <w:sz w:val="28"/>
          <w:szCs w:val="28"/>
          <w:lang w:eastAsia="ru-RU"/>
        </w:rPr>
        <w:t>а</w:t>
      </w:r>
      <w:r w:rsidR="006D3314">
        <w:rPr>
          <w:rFonts w:ascii="Times New Roman" w:hAnsi="Times New Roman"/>
          <w:sz w:val="28"/>
          <w:szCs w:val="28"/>
          <w:lang w:eastAsia="ru-RU"/>
        </w:rPr>
        <w:t xml:space="preserve">вления фондами и автономными некоммерческими организациями  представляют отчет о деятельности соответствующих организаций в </w:t>
      </w:r>
      <w:proofErr w:type="gramStart"/>
      <w:r w:rsidR="006D3314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="006D33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1E2">
        <w:rPr>
          <w:rFonts w:ascii="Times New Roman" w:hAnsi="Times New Roman"/>
          <w:sz w:val="28"/>
          <w:szCs w:val="28"/>
          <w:lang w:eastAsia="ru-RU"/>
        </w:rPr>
        <w:t>предусмотренном Уставом</w:t>
      </w:r>
      <w:r w:rsidR="006D3314">
        <w:rPr>
          <w:rFonts w:ascii="Times New Roman" w:hAnsi="Times New Roman"/>
          <w:sz w:val="28"/>
          <w:szCs w:val="28"/>
          <w:lang w:eastAsia="ru-RU"/>
        </w:rPr>
        <w:t>.</w:t>
      </w:r>
    </w:p>
    <w:p w:rsidR="00B70E03" w:rsidRDefault="00B70E03" w:rsidP="0042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314" w:rsidRDefault="006D3314" w:rsidP="0042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  Установить, что муниципальные служащие, избранные или назначенные в органы  управления фондами и автономными некоммерческими организациями в качестве представителей </w:t>
      </w:r>
      <w:r w:rsidR="000B341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«Краснояружский район» </w:t>
      </w:r>
      <w:r w:rsidR="00B70E03">
        <w:rPr>
          <w:rFonts w:ascii="Times New Roman" w:hAnsi="Times New Roman"/>
          <w:sz w:val="28"/>
          <w:szCs w:val="28"/>
          <w:lang w:eastAsia="ru-RU"/>
        </w:rPr>
        <w:t>Б</w:t>
      </w:r>
      <w:r w:rsidR="000B341F">
        <w:rPr>
          <w:rFonts w:ascii="Times New Roman" w:hAnsi="Times New Roman"/>
          <w:sz w:val="28"/>
          <w:szCs w:val="28"/>
          <w:lang w:eastAsia="ru-RU"/>
        </w:rPr>
        <w:t>елгородской области,  исполняют эту обязанность наравне со своими должностными обязанностями на безвозмездной основе.</w:t>
      </w:r>
    </w:p>
    <w:p w:rsidR="00C4615E" w:rsidRDefault="00C4615E" w:rsidP="0042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60E" w:rsidRDefault="000B341F" w:rsidP="00616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="0061660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1660E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BF7FFA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61660E">
        <w:rPr>
          <w:rFonts w:ascii="Times New Roman" w:hAnsi="Times New Roman"/>
          <w:sz w:val="28"/>
          <w:szCs w:val="28"/>
          <w:lang w:eastAsia="ru-RU"/>
        </w:rPr>
        <w:t>.</w:t>
      </w:r>
    </w:p>
    <w:p w:rsidR="0061660E" w:rsidRPr="007C3E4E" w:rsidRDefault="0061660E" w:rsidP="00616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60E" w:rsidRDefault="00C4615E" w:rsidP="00616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E32B5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660E" w:rsidRPr="0061660E">
        <w:rPr>
          <w:rFonts w:ascii="Times New Roman" w:hAnsi="Times New Roman"/>
          <w:spacing w:val="-10"/>
          <w:sz w:val="28"/>
          <w:szCs w:val="28"/>
          <w:lang w:eastAsia="ru-RU"/>
        </w:rPr>
        <w:t>Начальнику информационно-технического отдела администрации района (</w:t>
      </w:r>
      <w:proofErr w:type="spellStart"/>
      <w:r w:rsidR="0061660E" w:rsidRPr="0061660E">
        <w:rPr>
          <w:rFonts w:ascii="Times New Roman" w:hAnsi="Times New Roman"/>
          <w:spacing w:val="-10"/>
          <w:sz w:val="28"/>
          <w:szCs w:val="28"/>
          <w:lang w:eastAsia="ru-RU"/>
        </w:rPr>
        <w:t>Люлюченко</w:t>
      </w:r>
      <w:proofErr w:type="spellEnd"/>
      <w:r w:rsidR="0061660E" w:rsidRPr="0061660E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М.В.) </w:t>
      </w:r>
      <w:proofErr w:type="gramStart"/>
      <w:r w:rsidR="0061660E" w:rsidRPr="0061660E">
        <w:rPr>
          <w:rFonts w:ascii="Times New Roman" w:hAnsi="Times New Roman"/>
          <w:spacing w:val="-10"/>
          <w:sz w:val="28"/>
          <w:szCs w:val="28"/>
          <w:lang w:eastAsia="ru-RU"/>
        </w:rPr>
        <w:t>разместить</w:t>
      </w:r>
      <w:proofErr w:type="gramEnd"/>
      <w:r w:rsidR="0061660E" w:rsidRPr="0061660E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данное постановление в межрайонной газете «Наша</w:t>
      </w:r>
      <w:r w:rsidR="0061660E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жизнь», в сетевом издании «Наша жизнь 31»  на официальном сайте  муниципального района «Краснояружский район» в сети Интернет.</w:t>
      </w:r>
    </w:p>
    <w:p w:rsidR="007C3E4E" w:rsidRPr="007C3E4E" w:rsidRDefault="007C3E4E" w:rsidP="007C3E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3E4E" w:rsidRPr="007C3E4E" w:rsidRDefault="007C3E4E" w:rsidP="007C3E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3E4E" w:rsidRPr="007C3E4E" w:rsidRDefault="007C3E4E" w:rsidP="007C3E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3E4E">
        <w:rPr>
          <w:rFonts w:ascii="Times New Roman" w:hAnsi="Times New Roman"/>
          <w:b/>
          <w:sz w:val="28"/>
          <w:szCs w:val="28"/>
          <w:lang w:eastAsia="ru-RU"/>
        </w:rPr>
        <w:t>Глава администрации</w:t>
      </w:r>
    </w:p>
    <w:p w:rsidR="007C3E4E" w:rsidRPr="007C3E4E" w:rsidRDefault="007E6679" w:rsidP="007C3E4E">
      <w:pPr>
        <w:keepNext/>
        <w:tabs>
          <w:tab w:val="left" w:pos="540"/>
        </w:tabs>
        <w:spacing w:after="0" w:line="240" w:lineRule="auto"/>
        <w:ind w:right="-6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Краснояружского</w:t>
      </w:r>
      <w:r w:rsidR="007C3E4E" w:rsidRPr="007C3E4E">
        <w:rPr>
          <w:rFonts w:ascii="Times New Roman" w:hAnsi="Times New Roman"/>
          <w:b/>
          <w:sz w:val="28"/>
          <w:szCs w:val="28"/>
          <w:lang w:eastAsia="ru-RU"/>
        </w:rPr>
        <w:t xml:space="preserve"> района                   </w:t>
      </w:r>
      <w:r w:rsidR="007C3E4E" w:rsidRPr="007C3E4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7C3E4E" w:rsidRPr="007C3E4E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7C3E4E" w:rsidRPr="007C3E4E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7C3E4E" w:rsidRPr="007C3E4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Бурба</w:t>
      </w:r>
      <w:proofErr w:type="spellEnd"/>
    </w:p>
    <w:sectPr w:rsidR="007C3E4E" w:rsidRPr="007C3E4E" w:rsidSect="002A20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2E0"/>
    <w:multiLevelType w:val="hybridMultilevel"/>
    <w:tmpl w:val="2B04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7443E"/>
    <w:multiLevelType w:val="hybridMultilevel"/>
    <w:tmpl w:val="1F7EA546"/>
    <w:lvl w:ilvl="0" w:tplc="276CB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84"/>
    <w:rsid w:val="00060886"/>
    <w:rsid w:val="000A1D9A"/>
    <w:rsid w:val="000B341F"/>
    <w:rsid w:val="00101A6F"/>
    <w:rsid w:val="001B3664"/>
    <w:rsid w:val="001B4269"/>
    <w:rsid w:val="001D536E"/>
    <w:rsid w:val="00244FB6"/>
    <w:rsid w:val="002630B5"/>
    <w:rsid w:val="002818B9"/>
    <w:rsid w:val="002A20EC"/>
    <w:rsid w:val="002D5B2F"/>
    <w:rsid w:val="003541AB"/>
    <w:rsid w:val="00371A84"/>
    <w:rsid w:val="00403C87"/>
    <w:rsid w:val="00425898"/>
    <w:rsid w:val="004362C5"/>
    <w:rsid w:val="00480382"/>
    <w:rsid w:val="00541E00"/>
    <w:rsid w:val="0054477D"/>
    <w:rsid w:val="005561B2"/>
    <w:rsid w:val="00570D01"/>
    <w:rsid w:val="0057406B"/>
    <w:rsid w:val="00584F04"/>
    <w:rsid w:val="005977E0"/>
    <w:rsid w:val="005A5171"/>
    <w:rsid w:val="005C1BA9"/>
    <w:rsid w:val="005C61E2"/>
    <w:rsid w:val="0061660E"/>
    <w:rsid w:val="00672224"/>
    <w:rsid w:val="00683EE7"/>
    <w:rsid w:val="00690966"/>
    <w:rsid w:val="006C5884"/>
    <w:rsid w:val="006D3314"/>
    <w:rsid w:val="00732847"/>
    <w:rsid w:val="00742691"/>
    <w:rsid w:val="0076745E"/>
    <w:rsid w:val="00790D8D"/>
    <w:rsid w:val="007B75A4"/>
    <w:rsid w:val="007C3E4E"/>
    <w:rsid w:val="007E6679"/>
    <w:rsid w:val="008542AE"/>
    <w:rsid w:val="00876110"/>
    <w:rsid w:val="008B6A76"/>
    <w:rsid w:val="00906CC1"/>
    <w:rsid w:val="0095040B"/>
    <w:rsid w:val="0095042A"/>
    <w:rsid w:val="00A05E56"/>
    <w:rsid w:val="00A23952"/>
    <w:rsid w:val="00A2610C"/>
    <w:rsid w:val="00A77950"/>
    <w:rsid w:val="00A8264C"/>
    <w:rsid w:val="00A91109"/>
    <w:rsid w:val="00AB06A3"/>
    <w:rsid w:val="00AF3AE5"/>
    <w:rsid w:val="00B566FF"/>
    <w:rsid w:val="00B70E03"/>
    <w:rsid w:val="00BC4506"/>
    <w:rsid w:val="00BD4893"/>
    <w:rsid w:val="00BF5510"/>
    <w:rsid w:val="00BF7FFA"/>
    <w:rsid w:val="00C4615E"/>
    <w:rsid w:val="00D00FAE"/>
    <w:rsid w:val="00D27ADD"/>
    <w:rsid w:val="00D64F7C"/>
    <w:rsid w:val="00DB1981"/>
    <w:rsid w:val="00DB7CBF"/>
    <w:rsid w:val="00DC0BC8"/>
    <w:rsid w:val="00E05BAE"/>
    <w:rsid w:val="00E32B50"/>
    <w:rsid w:val="00E52505"/>
    <w:rsid w:val="00F155B0"/>
    <w:rsid w:val="00F32D76"/>
    <w:rsid w:val="00F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1A84"/>
    <w:pPr>
      <w:ind w:left="720"/>
    </w:pPr>
  </w:style>
  <w:style w:type="paragraph" w:styleId="a3">
    <w:name w:val="No Spacing"/>
    <w:qFormat/>
    <w:rsid w:val="00F51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9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1A84"/>
    <w:pPr>
      <w:ind w:left="720"/>
    </w:pPr>
  </w:style>
  <w:style w:type="paragraph" w:styleId="a3">
    <w:name w:val="No Spacing"/>
    <w:qFormat/>
    <w:rsid w:val="00F51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9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ur</cp:lastModifiedBy>
  <cp:revision>2</cp:revision>
  <cp:lastPrinted>2019-10-21T10:35:00Z</cp:lastPrinted>
  <dcterms:created xsi:type="dcterms:W3CDTF">2019-12-02T05:51:00Z</dcterms:created>
  <dcterms:modified xsi:type="dcterms:W3CDTF">2019-12-02T05:51:00Z</dcterms:modified>
</cp:coreProperties>
</file>