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3" w:rsidRDefault="00D20243" w:rsidP="00D20243">
      <w:pPr>
        <w:rPr>
          <w:sz w:val="10"/>
          <w:szCs w:val="10"/>
        </w:rPr>
      </w:pPr>
    </w:p>
    <w:p w:rsidR="00D20243" w:rsidRDefault="00D20243" w:rsidP="00D20243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86F2E" w:rsidRDefault="00286F2E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</w:t>
      </w:r>
      <w:r w:rsidR="00D20243">
        <w:rPr>
          <w:b/>
          <w:color w:val="000000"/>
          <w:sz w:val="28"/>
          <w:szCs w:val="28"/>
        </w:rPr>
        <w:t>регистр</w:t>
      </w:r>
      <w:r>
        <w:rPr>
          <w:b/>
          <w:color w:val="000000"/>
          <w:sz w:val="28"/>
          <w:szCs w:val="28"/>
        </w:rPr>
        <w:t xml:space="preserve">ированных </w:t>
      </w:r>
      <w:r w:rsidR="00D20243">
        <w:rPr>
          <w:b/>
          <w:color w:val="000000"/>
          <w:sz w:val="28"/>
          <w:szCs w:val="28"/>
        </w:rPr>
        <w:t>кандидат</w:t>
      </w:r>
      <w:r>
        <w:rPr>
          <w:b/>
          <w:color w:val="000000"/>
          <w:sz w:val="28"/>
          <w:szCs w:val="28"/>
        </w:rPr>
        <w:t>ах</w:t>
      </w:r>
      <w:r w:rsidR="00D20243">
        <w:rPr>
          <w:b/>
          <w:color w:val="000000"/>
          <w:sz w:val="28"/>
          <w:szCs w:val="28"/>
        </w:rPr>
        <w:t xml:space="preserve"> </w:t>
      </w:r>
      <w:r w:rsidR="00D20243">
        <w:rPr>
          <w:b/>
          <w:sz w:val="28"/>
          <w:szCs w:val="28"/>
        </w:rPr>
        <w:t>на выборах депутатов</w:t>
      </w:r>
      <w:r w:rsidR="00D20243">
        <w:rPr>
          <w:b/>
          <w:bCs/>
          <w:sz w:val="28"/>
          <w:szCs w:val="28"/>
        </w:rPr>
        <w:t xml:space="preserve"> </w:t>
      </w:r>
    </w:p>
    <w:p w:rsidR="00D20243" w:rsidRDefault="00D20243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представительных органов городского, сельских поселений Краснояружского района пятого созыва </w:t>
      </w:r>
    </w:p>
    <w:p w:rsidR="00D20243" w:rsidRDefault="00D20243" w:rsidP="00D20243">
      <w:pPr>
        <w:jc w:val="center"/>
        <w:rPr>
          <w:b/>
          <w:bCs/>
          <w:sz w:val="10"/>
          <w:szCs w:val="10"/>
        </w:rPr>
      </w:pPr>
    </w:p>
    <w:p w:rsidR="00D20243" w:rsidRPr="00EE0B9B" w:rsidRDefault="00D20243" w:rsidP="00D2024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</w:t>
      </w:r>
      <w:r w:rsidR="00EE0B9B">
        <w:rPr>
          <w:sz w:val="28"/>
          <w:szCs w:val="28"/>
        </w:rPr>
        <w:t>29 июля 2023 года</w:t>
      </w:r>
    </w:p>
    <w:p w:rsidR="00D20243" w:rsidRDefault="00D20243" w:rsidP="00D20243">
      <w:pPr>
        <w:jc w:val="center"/>
        <w:rPr>
          <w:sz w:val="2"/>
        </w:rPr>
      </w:pPr>
    </w:p>
    <w:p w:rsidR="00D20243" w:rsidRDefault="00A455A8" w:rsidP="00D202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Колотиловский</w:t>
      </w:r>
      <w:proofErr w:type="spellEnd"/>
      <w:r w:rsidR="00EE0B9B">
        <w:rPr>
          <w:b/>
          <w:sz w:val="28"/>
          <w:szCs w:val="28"/>
        </w:rPr>
        <w:t xml:space="preserve"> </w:t>
      </w:r>
      <w:proofErr w:type="spellStart"/>
      <w:r w:rsidR="00117773">
        <w:rPr>
          <w:b/>
          <w:sz w:val="28"/>
          <w:szCs w:val="28"/>
        </w:rPr>
        <w:t>деся</w:t>
      </w:r>
      <w:r w:rsidR="006D0C9C">
        <w:rPr>
          <w:b/>
          <w:sz w:val="28"/>
          <w:szCs w:val="28"/>
        </w:rPr>
        <w:t>ти</w:t>
      </w:r>
      <w:r w:rsidR="00D20243">
        <w:rPr>
          <w:b/>
          <w:sz w:val="28"/>
          <w:szCs w:val="28"/>
        </w:rPr>
        <w:t>мандатный</w:t>
      </w:r>
      <w:proofErr w:type="spellEnd"/>
      <w:r w:rsidR="00D20243">
        <w:rPr>
          <w:b/>
          <w:sz w:val="28"/>
          <w:szCs w:val="28"/>
        </w:rPr>
        <w:t xml:space="preserve"> избирательный округ </w:t>
      </w:r>
    </w:p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Cs w:val="24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738"/>
        <w:gridCol w:w="1250"/>
        <w:gridCol w:w="2126"/>
        <w:gridCol w:w="2380"/>
        <w:gridCol w:w="2156"/>
        <w:gridCol w:w="903"/>
        <w:gridCol w:w="1932"/>
        <w:gridCol w:w="1257"/>
        <w:gridCol w:w="1941"/>
      </w:tblGrid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Основное место работы или службы, занимаемая должность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(род занятий)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судимости (если имеет)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Принадлежность к партии (иному общественному объединению)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spacing w:line="21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Сведения о том, что кандидат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  <w:lang w:eastAsia="en-US"/>
              </w:rPr>
              <w:t>аффилированным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иностранным агентом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 выдвижения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 w:rsidP="00C95EA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Бойченко Ирина Ивановна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07 апреля 1971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среднее общее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 w:rsidP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ЗАО «Краснояружская зерновая компания», контролер контрольно-пропускного пункта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 w:rsidP="0076277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Вишнякова Ирина Вячеславов</w:t>
            </w:r>
            <w:r>
              <w:rPr>
                <w:color w:val="000000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15 сентября 1963 </w:t>
            </w:r>
            <w:r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Белгородский государственный колледж </w:t>
            </w:r>
            <w:r>
              <w:rPr>
                <w:color w:val="000000"/>
                <w:sz w:val="28"/>
                <w:szCs w:val="28"/>
              </w:rPr>
              <w:lastRenderedPageBreak/>
              <w:t>культуры и искусств, 1998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Библиотека – филиал №10 х. </w:t>
            </w:r>
            <w:proofErr w:type="spellStart"/>
            <w:r>
              <w:rPr>
                <w:color w:val="000000"/>
                <w:sz w:val="28"/>
                <w:szCs w:val="28"/>
              </w:rPr>
              <w:t>Вязовской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МУК </w:t>
            </w:r>
            <w:r>
              <w:rPr>
                <w:color w:val="000000"/>
                <w:sz w:val="28"/>
                <w:szCs w:val="28"/>
              </w:rPr>
              <w:lastRenderedPageBreak/>
              <w:t>«ЦБ Краснояружского района», заведующая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Колотиловского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lastRenderedPageBreak/>
              <w:t>Партии «ЕДИНАЯ РОССИЯ»</w:t>
            </w:r>
          </w:p>
        </w:tc>
      </w:tr>
      <w:tr w:rsidR="00286F2E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Галахова Наталья Владимировна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06 декабря 1966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Городское ПТУ № 17 г. Фрунзе, 1985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</w:t>
            </w:r>
            <w:proofErr w:type="spellStart"/>
            <w:r>
              <w:rPr>
                <w:color w:val="000000"/>
                <w:sz w:val="28"/>
                <w:szCs w:val="28"/>
              </w:rPr>
              <w:t>Степнянская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ООШ», повар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76277F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самовыдвижение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29 июля 1970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сельскохозяйственный институт, 1992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Водсервис</w:t>
            </w:r>
            <w:proofErr w:type="spellEnd"/>
            <w:r>
              <w:rPr>
                <w:color w:val="000000"/>
                <w:sz w:val="28"/>
                <w:szCs w:val="28"/>
              </w:rPr>
              <w:t>», генеральный директор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Колотиловского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 w:rsidP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 Викторовн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16 июля 1977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Жамбылский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педагогический институт, 1998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</w:t>
            </w:r>
            <w:proofErr w:type="spellStart"/>
            <w:r>
              <w:rPr>
                <w:color w:val="000000"/>
                <w:sz w:val="28"/>
                <w:szCs w:val="28"/>
              </w:rPr>
              <w:t>Вязовская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СОШ», учитель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 w:rsidP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Коновалова Виктория </w:t>
            </w:r>
            <w:r>
              <w:rPr>
                <w:color w:val="00000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18 мая 1986 </w:t>
            </w:r>
            <w:r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среднее общее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</w:t>
            </w:r>
            <w:proofErr w:type="spellStart"/>
            <w:r>
              <w:rPr>
                <w:color w:val="000000"/>
                <w:sz w:val="28"/>
                <w:szCs w:val="28"/>
              </w:rPr>
              <w:t>Степнянская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ООШ», классный руководитель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 w:rsidP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</w:t>
            </w:r>
            <w:r w:rsidRPr="007A4821">
              <w:rPr>
                <w:sz w:val="28"/>
                <w:szCs w:val="28"/>
              </w:rPr>
              <w:lastRenderedPageBreak/>
              <w:t xml:space="preserve">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89091E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Конюшняк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 Валентинович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05 июня 1972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Кучеровский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сельскохозяйственный техникум, 2010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ЗАО «Краснояружская зерновая компания» инженер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 w:rsidP="00922F3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89091E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D64EB9" w:rsidP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color w:val="000000"/>
                <w:sz w:val="28"/>
                <w:szCs w:val="28"/>
              </w:rPr>
              <w:t>Сахаддиновна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29 января 1979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D64EB9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среднее общее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2348C5" w:rsidP="009A07A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348C5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 w:rsidP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Томаровщенко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11 июня 1964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Белгородское городское медицинское училище, 1983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ОГБУЗ «Краснояружская ЦРБ», фельдшер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Колотиловского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86203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348C5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Чумак Любовь Александро</w:t>
            </w:r>
            <w:r>
              <w:rPr>
                <w:color w:val="000000"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11 марта 1975 </w:t>
            </w:r>
            <w:r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среднее общее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домохозяйка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 w:rsidP="0086203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  <w:tr w:rsidR="002348C5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 w:rsidP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Шахов </w:t>
            </w:r>
            <w:proofErr w:type="spellStart"/>
            <w:r>
              <w:rPr>
                <w:color w:val="000000"/>
                <w:sz w:val="28"/>
                <w:szCs w:val="28"/>
              </w:rPr>
              <w:t>Камил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 сентября 1958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Узбекский государственный институт физической культуры, 1986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</w:t>
            </w:r>
            <w:proofErr w:type="spellStart"/>
            <w:r>
              <w:rPr>
                <w:color w:val="000000"/>
                <w:sz w:val="28"/>
                <w:szCs w:val="28"/>
              </w:rPr>
              <w:t>Степнянская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ООШ», учитель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Колотиловского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D64EB9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 w:rsidP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Шепеленко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25 июля 1990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механико-технологический колледж, 2009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АО «Краснояружский бройлер», слесарь-оператор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 w:rsidP="000822F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</w:tbl>
    <w:p w:rsidR="009D5A81" w:rsidRDefault="009D5A81" w:rsidP="00D20243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AC1D50" w:rsidRDefault="00D20243" w:rsidP="00D20243">
      <w:pPr>
        <w:jc w:val="both"/>
        <w:rPr>
          <w:sz w:val="22"/>
        </w:rPr>
      </w:pPr>
      <w:r>
        <w:rPr>
          <w:b/>
          <w:sz w:val="28"/>
          <w:szCs w:val="28"/>
        </w:rPr>
        <w:t>Председатель Краснояружской территориальной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 Носов</w:t>
      </w:r>
    </w:p>
    <w:sectPr w:rsidR="00AC1D50" w:rsidSect="00D20243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C7" w:rsidRDefault="00D831C7" w:rsidP="00C345B7">
      <w:r>
        <w:separator/>
      </w:r>
    </w:p>
  </w:endnote>
  <w:endnote w:type="continuationSeparator" w:id="0">
    <w:p w:rsidR="00D831C7" w:rsidRDefault="00D831C7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C7" w:rsidRDefault="00D831C7" w:rsidP="00C345B7">
      <w:r>
        <w:separator/>
      </w:r>
    </w:p>
  </w:footnote>
  <w:footnote w:type="continuationSeparator" w:id="0">
    <w:p w:rsidR="00D831C7" w:rsidRDefault="00D831C7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1174320"/>
    <w:multiLevelType w:val="hybridMultilevel"/>
    <w:tmpl w:val="CFDCD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3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7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7"/>
  </w:num>
  <w:num w:numId="3">
    <w:abstractNumId w:val="28"/>
  </w:num>
  <w:num w:numId="4">
    <w:abstractNumId w:val="4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25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9"/>
  </w:num>
  <w:num w:numId="20">
    <w:abstractNumId w:val="12"/>
  </w:num>
  <w:num w:numId="21">
    <w:abstractNumId w:val="22"/>
  </w:num>
  <w:num w:numId="22">
    <w:abstractNumId w:val="26"/>
  </w:num>
  <w:num w:numId="23">
    <w:abstractNumId w:val="2"/>
  </w:num>
  <w:num w:numId="24">
    <w:abstractNumId w:val="11"/>
  </w:num>
  <w:num w:numId="25">
    <w:abstractNumId w:val="3"/>
  </w:num>
  <w:num w:numId="26">
    <w:abstractNumId w:val="23"/>
  </w:num>
  <w:num w:numId="27">
    <w:abstractNumId w:val="17"/>
  </w:num>
  <w:num w:numId="28">
    <w:abstractNumId w:val="15"/>
  </w:num>
  <w:num w:numId="29">
    <w:abstractNumId w:val="24"/>
  </w:num>
  <w:num w:numId="30">
    <w:abstractNumId w:val="3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F5F5F"/>
    <w:rsid w:val="0010556A"/>
    <w:rsid w:val="00117773"/>
    <w:rsid w:val="001B134A"/>
    <w:rsid w:val="001B300C"/>
    <w:rsid w:val="002207EA"/>
    <w:rsid w:val="002348C5"/>
    <w:rsid w:val="00256A2A"/>
    <w:rsid w:val="00286F2E"/>
    <w:rsid w:val="002B3DC7"/>
    <w:rsid w:val="002D0164"/>
    <w:rsid w:val="0031617E"/>
    <w:rsid w:val="003229F6"/>
    <w:rsid w:val="00366DF3"/>
    <w:rsid w:val="003F572A"/>
    <w:rsid w:val="00434BEE"/>
    <w:rsid w:val="00465362"/>
    <w:rsid w:val="00487743"/>
    <w:rsid w:val="004B57C5"/>
    <w:rsid w:val="004C4360"/>
    <w:rsid w:val="005325B1"/>
    <w:rsid w:val="0054272B"/>
    <w:rsid w:val="00577591"/>
    <w:rsid w:val="00592D1E"/>
    <w:rsid w:val="005B2E13"/>
    <w:rsid w:val="0061735B"/>
    <w:rsid w:val="00672DE8"/>
    <w:rsid w:val="006B2BC0"/>
    <w:rsid w:val="006B525A"/>
    <w:rsid w:val="006D0C9C"/>
    <w:rsid w:val="006D56BE"/>
    <w:rsid w:val="00704760"/>
    <w:rsid w:val="0076277F"/>
    <w:rsid w:val="0078728A"/>
    <w:rsid w:val="007E3C7D"/>
    <w:rsid w:val="0089091E"/>
    <w:rsid w:val="008D1BC0"/>
    <w:rsid w:val="00936A2E"/>
    <w:rsid w:val="00942CD6"/>
    <w:rsid w:val="0095069B"/>
    <w:rsid w:val="00953714"/>
    <w:rsid w:val="009D5A81"/>
    <w:rsid w:val="009E770E"/>
    <w:rsid w:val="00A06300"/>
    <w:rsid w:val="00A455A8"/>
    <w:rsid w:val="00AA7502"/>
    <w:rsid w:val="00AB395A"/>
    <w:rsid w:val="00AC1D50"/>
    <w:rsid w:val="00AD5503"/>
    <w:rsid w:val="00AD59E0"/>
    <w:rsid w:val="00B226F3"/>
    <w:rsid w:val="00BA115A"/>
    <w:rsid w:val="00BC48B3"/>
    <w:rsid w:val="00BC5BF9"/>
    <w:rsid w:val="00BD40AF"/>
    <w:rsid w:val="00BE0EA8"/>
    <w:rsid w:val="00C2153F"/>
    <w:rsid w:val="00C345B7"/>
    <w:rsid w:val="00C95EA6"/>
    <w:rsid w:val="00CD4E5C"/>
    <w:rsid w:val="00D20243"/>
    <w:rsid w:val="00D52310"/>
    <w:rsid w:val="00D64EB9"/>
    <w:rsid w:val="00D831C7"/>
    <w:rsid w:val="00DD7C4A"/>
    <w:rsid w:val="00E81524"/>
    <w:rsid w:val="00EE0B9B"/>
    <w:rsid w:val="00EF27D5"/>
    <w:rsid w:val="00F041B0"/>
    <w:rsid w:val="00F44B51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2023-06-21T08:55:00Z</cp:lastPrinted>
  <dcterms:created xsi:type="dcterms:W3CDTF">2023-07-31T13:07:00Z</dcterms:created>
  <dcterms:modified xsi:type="dcterms:W3CDTF">2023-07-31T13:36:00Z</dcterms:modified>
</cp:coreProperties>
</file>