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71" w:rsidRPr="00251971" w:rsidRDefault="00251971" w:rsidP="00251971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51971">
        <w:rPr>
          <w:b/>
          <w:bCs/>
          <w:kern w:val="36"/>
          <w:sz w:val="28"/>
          <w:szCs w:val="28"/>
        </w:rPr>
        <w:t>Министерство экономического развития и промышленности Белгородской области приняло участие в заседании ассоциации «Совет муниципальных образований Белгородской области»</w:t>
      </w:r>
    </w:p>
    <w:p w:rsidR="00251971" w:rsidRPr="00251971" w:rsidRDefault="00251971" w:rsidP="00251971">
      <w:pPr>
        <w:spacing w:before="100" w:beforeAutospacing="1" w:after="100" w:afterAutospacing="1"/>
      </w:pPr>
      <w:r w:rsidRPr="00251971">
        <w:t xml:space="preserve">28 июня 2023 года ассоциацией «Совет муниципальных образований Белгородской области» проведено заседание комитета по финансовым, бюджетным вопросам и комплексному социально-экономическому развитию в режиме </w:t>
      </w:r>
      <w:proofErr w:type="spellStart"/>
      <w:r w:rsidRPr="00251971">
        <w:t>он</w:t>
      </w:r>
      <w:r>
        <w:t>-</w:t>
      </w:r>
      <w:r w:rsidRPr="00251971">
        <w:t>лайн</w:t>
      </w:r>
      <w:proofErr w:type="spellEnd"/>
      <w:r w:rsidRPr="00251971">
        <w:t xml:space="preserve"> конференции совместно с министерством экономического развития и промышленности Белгородской области.</w:t>
      </w:r>
    </w:p>
    <w:p w:rsidR="00251971" w:rsidRPr="00251971" w:rsidRDefault="00251971" w:rsidP="00251971">
      <w:pPr>
        <w:spacing w:before="100" w:beforeAutospacing="1" w:after="100" w:afterAutospacing="1"/>
      </w:pPr>
      <w:r w:rsidRPr="00251971">
        <w:t>В семинаре приняли участие члены комитета, представители региональной власти, администраций муниципальных районов и городских округов.</w:t>
      </w:r>
    </w:p>
    <w:p w:rsidR="00251971" w:rsidRPr="00251971" w:rsidRDefault="00251971" w:rsidP="00251971">
      <w:pPr>
        <w:spacing w:before="100" w:beforeAutospacing="1" w:after="100" w:afterAutospacing="1"/>
      </w:pPr>
      <w:r w:rsidRPr="00251971">
        <w:t xml:space="preserve">С докладом на тему «О региональном этапе Всероссийского конкурса «Лучшая муниципальная практика» в номинации «Муниципальная экономическая политика и управление муниципальными финансами» выступил </w:t>
      </w:r>
      <w:proofErr w:type="spellStart"/>
      <w:r w:rsidRPr="00251971">
        <w:t>Баштовой</w:t>
      </w:r>
      <w:proofErr w:type="spellEnd"/>
      <w:r w:rsidRPr="00251971">
        <w:t xml:space="preserve"> Михаил Александрович – заместитель начальника департамента стратегического планирования и конкурентной политики – начальник отдела стратегического планирования министерства экономического развития и промышленности Белгородской области.</w:t>
      </w:r>
    </w:p>
    <w:p w:rsidR="00251971" w:rsidRPr="00251971" w:rsidRDefault="00251971" w:rsidP="00251971">
      <w:pPr>
        <w:spacing w:before="100" w:beforeAutospacing="1" w:after="100" w:afterAutospacing="1"/>
      </w:pPr>
      <w:r w:rsidRPr="00251971">
        <w:t>В выступлении были обозначены особенности формирования органами местного самоуправления заявок для участия в 2023 году в региональном этапе Всероссийского конкурса «Лучшая муниципальная практика», основные проблемные вопросы и типовые ошибки при подготовке документов в 2022 году.</w:t>
      </w:r>
    </w:p>
    <w:p w:rsidR="00251971" w:rsidRPr="00251971" w:rsidRDefault="00251971" w:rsidP="00251971">
      <w:pPr>
        <w:spacing w:before="100" w:beforeAutospacing="1" w:after="100" w:afterAutospacing="1"/>
      </w:pPr>
      <w:r w:rsidRPr="00251971">
        <w:t xml:space="preserve">С докладом на тему «Реализация национального плана развития конкуренции, стандарта развития конкуренции, организация антимонопольного </w:t>
      </w:r>
      <w:proofErr w:type="spellStart"/>
      <w:r w:rsidRPr="00251971">
        <w:t>комплаенса</w:t>
      </w:r>
      <w:proofErr w:type="spellEnd"/>
      <w:r w:rsidRPr="00251971">
        <w:t xml:space="preserve"> на территории Белгородской области в 2022 году» выступила  Бондаренко Наталья Павловна – начальник отдела экономического мониторинга и развития конкуренции департамента стратегического планирования и конкурентной политики министерства экономического развития и промышленности Белгородской области.</w:t>
      </w:r>
    </w:p>
    <w:p w:rsidR="00251971" w:rsidRPr="00251971" w:rsidRDefault="00251971" w:rsidP="00251971">
      <w:pPr>
        <w:spacing w:before="100" w:beforeAutospacing="1" w:after="100" w:afterAutospacing="1"/>
      </w:pPr>
      <w:r w:rsidRPr="00251971">
        <w:t xml:space="preserve">В выступлении были подведены итоги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Федерации, внедрения антимонопольного </w:t>
      </w:r>
      <w:proofErr w:type="spellStart"/>
      <w:r w:rsidRPr="00251971">
        <w:t>комплаенса</w:t>
      </w:r>
      <w:proofErr w:type="spellEnd"/>
      <w:r w:rsidRPr="00251971">
        <w:t xml:space="preserve"> органами местного самоуправления области в 2022 году и определены задачи, которые необходимо решить в сфере государственной конкурентной политики в 2023 году.</w:t>
      </w:r>
    </w:p>
    <w:p w:rsidR="00A57FB0" w:rsidRDefault="00A57FB0"/>
    <w:sectPr w:rsidR="00A57FB0" w:rsidSect="00A5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1971"/>
    <w:rsid w:val="001E356E"/>
    <w:rsid w:val="002309F9"/>
    <w:rsid w:val="00251971"/>
    <w:rsid w:val="00327EDC"/>
    <w:rsid w:val="00A57FB0"/>
    <w:rsid w:val="00AF06AA"/>
    <w:rsid w:val="00E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1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0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6AA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AF06A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309F9"/>
    <w:rPr>
      <w:b/>
      <w:bCs/>
      <w:sz w:val="36"/>
      <w:szCs w:val="24"/>
    </w:rPr>
  </w:style>
  <w:style w:type="paragraph" w:styleId="a5">
    <w:name w:val="Subtitle"/>
    <w:basedOn w:val="a"/>
    <w:link w:val="a6"/>
    <w:qFormat/>
    <w:rsid w:val="00AF06AA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2309F9"/>
    <w:rPr>
      <w:b/>
      <w:bCs/>
      <w:sz w:val="36"/>
      <w:szCs w:val="24"/>
    </w:rPr>
  </w:style>
  <w:style w:type="paragraph" w:styleId="a7">
    <w:name w:val="List Paragraph"/>
    <w:basedOn w:val="a"/>
    <w:uiPriority w:val="1"/>
    <w:qFormat/>
    <w:rsid w:val="00AF06AA"/>
    <w:pPr>
      <w:widowControl w:val="0"/>
      <w:autoSpaceDE w:val="0"/>
      <w:autoSpaceDN w:val="0"/>
      <w:ind w:left="260" w:firstLine="70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AF06AA"/>
    <w:pPr>
      <w:widowControl w:val="0"/>
      <w:autoSpaceDE w:val="0"/>
      <w:autoSpaceDN w:val="0"/>
      <w:spacing w:before="1"/>
      <w:ind w:left="1983" w:hanging="261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1971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2519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MR19_4</dc:creator>
  <cp:keywords/>
  <dc:description/>
  <cp:lastModifiedBy>MR19_4</cp:lastModifiedBy>
  <cp:revision>2</cp:revision>
  <dcterms:created xsi:type="dcterms:W3CDTF">2024-02-13T11:53:00Z</dcterms:created>
  <dcterms:modified xsi:type="dcterms:W3CDTF">2024-02-13T11:53:00Z</dcterms:modified>
</cp:coreProperties>
</file>