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D0" w:rsidRDefault="000904D0" w:rsidP="008D61C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A2FD0">
        <w:rPr>
          <w:rFonts w:ascii="Times New Roman" w:hAnsi="Times New Roman" w:cs="Times New Roman"/>
          <w:sz w:val="24"/>
          <w:szCs w:val="24"/>
        </w:rPr>
        <w:t>Приложение</w:t>
      </w:r>
      <w:r w:rsidR="008D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CD" w:rsidRPr="006A2FD0" w:rsidRDefault="008D61CD" w:rsidP="008D61C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09.02.2023 года № 26-2-06/128и</w:t>
      </w:r>
    </w:p>
    <w:p w:rsidR="0066325D" w:rsidRDefault="0066325D" w:rsidP="008D61C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0"/>
          <w:szCs w:val="20"/>
        </w:rPr>
      </w:pPr>
    </w:p>
    <w:p w:rsidR="00F578CF" w:rsidRPr="00F578CF" w:rsidRDefault="0066325D" w:rsidP="000904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578CF">
        <w:rPr>
          <w:rFonts w:ascii="Times New Roman" w:hAnsi="Times New Roman"/>
          <w:b/>
        </w:rPr>
        <w:t xml:space="preserve">Форма для представления информации </w:t>
      </w:r>
    </w:p>
    <w:p w:rsidR="00F578CF" w:rsidRPr="00F578CF" w:rsidRDefault="0066325D" w:rsidP="000904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578CF">
        <w:rPr>
          <w:rFonts w:ascii="Times New Roman" w:hAnsi="Times New Roman"/>
          <w:b/>
        </w:rPr>
        <w:t>о ходе реализации плана мероприятий по содействию развитию конкуренци</w:t>
      </w:r>
      <w:r w:rsidR="00F578CF" w:rsidRPr="00F578CF">
        <w:rPr>
          <w:rFonts w:ascii="Times New Roman" w:hAnsi="Times New Roman"/>
          <w:b/>
        </w:rPr>
        <w:t xml:space="preserve">и </w:t>
      </w:r>
    </w:p>
    <w:p w:rsidR="000904D0" w:rsidRPr="00F578CF" w:rsidRDefault="00F578CF" w:rsidP="000904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578CF">
        <w:rPr>
          <w:rFonts w:ascii="Times New Roman" w:hAnsi="Times New Roman"/>
          <w:b/>
        </w:rPr>
        <w:t>в Белгородской области на 2022-2025</w:t>
      </w:r>
      <w:r w:rsidR="0066325D" w:rsidRPr="00F578CF">
        <w:rPr>
          <w:rFonts w:ascii="Times New Roman" w:hAnsi="Times New Roman"/>
          <w:b/>
        </w:rPr>
        <w:t xml:space="preserve"> годы</w:t>
      </w:r>
    </w:p>
    <w:p w:rsidR="00F578CF" w:rsidRPr="00F578CF" w:rsidRDefault="00F578CF" w:rsidP="000904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578CF">
        <w:rPr>
          <w:rFonts w:ascii="Times New Roman" w:hAnsi="Times New Roman"/>
          <w:b/>
        </w:rPr>
        <w:t>за 2022 год</w:t>
      </w:r>
    </w:p>
    <w:p w:rsidR="000904D0" w:rsidRPr="00F578CF" w:rsidRDefault="000904D0" w:rsidP="000904D0">
      <w:pPr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9" w:type="pct"/>
        <w:tblInd w:w="279" w:type="dxa"/>
        <w:tblLook w:val="04A0" w:firstRow="1" w:lastRow="0" w:firstColumn="1" w:lastColumn="0" w:noHBand="0" w:noVBand="1"/>
      </w:tblPr>
      <w:tblGrid>
        <w:gridCol w:w="500"/>
        <w:gridCol w:w="3515"/>
        <w:gridCol w:w="1606"/>
        <w:gridCol w:w="4230"/>
      </w:tblGrid>
      <w:tr w:rsidR="00F578CF" w:rsidRPr="00F578CF" w:rsidTr="00511655">
        <w:trPr>
          <w:tblHeader/>
        </w:trPr>
        <w:tc>
          <w:tcPr>
            <w:tcW w:w="254" w:type="pct"/>
            <w:vAlign w:val="center"/>
          </w:tcPr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578C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78C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84" w:type="pct"/>
            <w:vAlign w:val="center"/>
          </w:tcPr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15" w:type="pct"/>
            <w:vAlign w:val="center"/>
          </w:tcPr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>Срок</w:t>
            </w:r>
          </w:p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 xml:space="preserve">реализации </w:t>
            </w:r>
          </w:p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47" w:type="pct"/>
            <w:vAlign w:val="center"/>
          </w:tcPr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F578CF" w:rsidRPr="00F578CF" w:rsidRDefault="00F578CF" w:rsidP="00A47926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F578CF">
              <w:rPr>
                <w:rFonts w:ascii="Times New Roman" w:hAnsi="Times New Roman" w:cs="Times New Roman"/>
                <w:b/>
              </w:rPr>
              <w:t>выполнения мероприятия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757C7D" w:rsidRDefault="00511655" w:rsidP="004A7E16"/>
        </w:tc>
        <w:tc>
          <w:tcPr>
            <w:tcW w:w="1784" w:type="pct"/>
          </w:tcPr>
          <w:p w:rsidR="00511655" w:rsidRPr="000548F2" w:rsidRDefault="000548F2" w:rsidP="00054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2">
              <w:rPr>
                <w:rFonts w:ascii="Times New Roman" w:hAnsi="Times New Roman" w:cs="Times New Roman"/>
                <w:b/>
              </w:rPr>
              <w:t>2.3.5.3</w:t>
            </w:r>
          </w:p>
        </w:tc>
        <w:tc>
          <w:tcPr>
            <w:tcW w:w="815" w:type="pct"/>
          </w:tcPr>
          <w:p w:rsidR="00511655" w:rsidRPr="0080279A" w:rsidRDefault="00511655" w:rsidP="003E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</w:tcPr>
          <w:p w:rsidR="00511655" w:rsidRPr="0080279A" w:rsidRDefault="00511655" w:rsidP="003E4E70">
            <w:pPr>
              <w:rPr>
                <w:rFonts w:ascii="Times New Roman" w:hAnsi="Times New Roman" w:cs="Times New Roman"/>
              </w:rPr>
            </w:pPr>
          </w:p>
        </w:tc>
      </w:tr>
      <w:tr w:rsidR="000548F2" w:rsidRPr="00F578CF" w:rsidTr="00511655">
        <w:tc>
          <w:tcPr>
            <w:tcW w:w="254" w:type="pct"/>
          </w:tcPr>
          <w:p w:rsidR="000548F2" w:rsidRPr="001F7103" w:rsidRDefault="000548F2" w:rsidP="00146C3A">
            <w:r w:rsidRPr="001F7103">
              <w:t>1.</w:t>
            </w:r>
          </w:p>
        </w:tc>
        <w:tc>
          <w:tcPr>
            <w:tcW w:w="1784" w:type="pct"/>
          </w:tcPr>
          <w:p w:rsidR="000548F2" w:rsidRPr="000548F2" w:rsidRDefault="000548F2" w:rsidP="00146C3A">
            <w:pPr>
              <w:rPr>
                <w:rFonts w:ascii="Times New Roman" w:hAnsi="Times New Roman" w:cs="Times New Roman"/>
              </w:rPr>
            </w:pPr>
            <w:r w:rsidRPr="000548F2">
              <w:rPr>
                <w:rFonts w:ascii="Times New Roman" w:hAnsi="Times New Roman" w:cs="Times New Roman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815" w:type="pct"/>
          </w:tcPr>
          <w:p w:rsidR="000548F2" w:rsidRPr="000548F2" w:rsidRDefault="000548F2" w:rsidP="00146C3A">
            <w:pPr>
              <w:rPr>
                <w:rFonts w:ascii="Times New Roman" w:hAnsi="Times New Roman" w:cs="Times New Roman"/>
              </w:rPr>
            </w:pPr>
            <w:r w:rsidRPr="000548F2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0548F2" w:rsidRPr="000548F2" w:rsidRDefault="00ED6A28" w:rsidP="0014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работа по актуализации нормативных правовых актов, административных регламентов предоставления услуг на рынке, направленных на устранение административных барьеров, излишних ограничений в развитии конкурентной среды на рынке. Принято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17.02.2022 года № 45 «О стоимости услуг, предоставляемых согласно гарантированному перечню услуг по погребению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2022 год»</w:t>
            </w:r>
            <w:r w:rsidR="00985DC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578CF">
              <w:rPr>
                <w:rFonts w:ascii="Times New Roman" w:hAnsi="Times New Roman"/>
              </w:rPr>
              <w:t>2.</w:t>
            </w:r>
          </w:p>
        </w:tc>
        <w:tc>
          <w:tcPr>
            <w:tcW w:w="1784" w:type="pct"/>
          </w:tcPr>
          <w:p w:rsidR="00511655" w:rsidRPr="00F578CF" w:rsidRDefault="00511655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511655">
              <w:rPr>
                <w:rFonts w:ascii="Times New Roman" w:hAnsi="Times New Roman"/>
              </w:rPr>
              <w:t>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</w:t>
            </w:r>
          </w:p>
        </w:tc>
        <w:tc>
          <w:tcPr>
            <w:tcW w:w="815" w:type="pct"/>
          </w:tcPr>
          <w:p w:rsidR="00511655" w:rsidRPr="0080279A" w:rsidRDefault="00511655" w:rsidP="00FB739E">
            <w:pPr>
              <w:rPr>
                <w:rFonts w:ascii="Times New Roman" w:hAnsi="Times New Roman" w:cs="Times New Roman"/>
              </w:rPr>
            </w:pPr>
            <w:r w:rsidRPr="0080279A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511655" w:rsidRPr="001E4711" w:rsidRDefault="001E4711" w:rsidP="000333D9">
            <w:pPr>
              <w:rPr>
                <w:rFonts w:ascii="Times New Roman" w:hAnsi="Times New Roman" w:cs="Times New Roman"/>
              </w:rPr>
            </w:pPr>
            <w:r w:rsidRPr="001E4711">
              <w:rPr>
                <w:rFonts w:ascii="Times New Roman" w:eastAsia="Calibri" w:hAnsi="Times New Roman" w:cs="Times New Roman"/>
              </w:rPr>
              <w:t>Мероприятия по постановке на кадастровый учет земельных участков кладбищ проведены, получены свидетельства на право собственности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578CF">
              <w:rPr>
                <w:rFonts w:ascii="Times New Roman" w:hAnsi="Times New Roman"/>
              </w:rPr>
              <w:t>3.</w:t>
            </w:r>
          </w:p>
        </w:tc>
        <w:tc>
          <w:tcPr>
            <w:tcW w:w="1784" w:type="pct"/>
          </w:tcPr>
          <w:p w:rsidR="00511655" w:rsidRPr="00F578CF" w:rsidRDefault="00511655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511655">
              <w:rPr>
                <w:rFonts w:ascii="Times New Roman" w:hAnsi="Times New Roman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815" w:type="pct"/>
          </w:tcPr>
          <w:p w:rsidR="00511655" w:rsidRPr="0080279A" w:rsidRDefault="00511655" w:rsidP="00FB739E">
            <w:pPr>
              <w:rPr>
                <w:rFonts w:ascii="Times New Roman" w:hAnsi="Times New Roman" w:cs="Times New Roman"/>
              </w:rPr>
            </w:pPr>
            <w:r w:rsidRPr="0080279A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511655" w:rsidRPr="0080279A" w:rsidRDefault="0080279A" w:rsidP="0003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районе сформирован и ведется реестр субъектов предпринимательской деятельности, осуществляющих деятельность на рынке ритуальных </w:t>
            </w:r>
            <w:r w:rsidR="001A58AD">
              <w:rPr>
                <w:rFonts w:ascii="Times New Roman" w:hAnsi="Times New Roman" w:cs="Times New Roman"/>
              </w:rPr>
              <w:t>услуг.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4" w:type="pct"/>
          </w:tcPr>
          <w:p w:rsidR="00511655" w:rsidRPr="00511655" w:rsidRDefault="00511655" w:rsidP="0051165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511655">
              <w:rPr>
                <w:rFonts w:ascii="Times New Roman" w:hAnsi="Times New Roman"/>
              </w:rPr>
              <w:t>Организация инвентаризации кладбищ и мест захоронений на них;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511655" w:rsidRPr="00F578CF" w:rsidRDefault="00511655" w:rsidP="0051165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511655">
              <w:rPr>
                <w:rFonts w:ascii="Times New Roman" w:hAnsi="Times New Roman"/>
              </w:rPr>
              <w:t>- доведение до населения информации, в том числе с использованием средств массовой информации о создании названных реестров</w:t>
            </w:r>
          </w:p>
        </w:tc>
        <w:tc>
          <w:tcPr>
            <w:tcW w:w="815" w:type="pct"/>
          </w:tcPr>
          <w:p w:rsidR="00511655" w:rsidRPr="0080279A" w:rsidRDefault="00511655" w:rsidP="00FB739E">
            <w:pPr>
              <w:rPr>
                <w:rFonts w:ascii="Times New Roman" w:hAnsi="Times New Roman" w:cs="Times New Roman"/>
              </w:rPr>
            </w:pPr>
            <w:r w:rsidRPr="0080279A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147" w:type="pct"/>
          </w:tcPr>
          <w:p w:rsidR="001A58AD" w:rsidRPr="001A58AD" w:rsidRDefault="001A58AD" w:rsidP="001A58AD">
            <w:pPr>
              <w:spacing w:after="16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A58AD">
              <w:rPr>
                <w:rFonts w:ascii="Times New Roman" w:eastAsia="Calibri" w:hAnsi="Times New Roman" w:cs="Times New Roman"/>
              </w:rPr>
              <w:t xml:space="preserve">Ведется инвентаризация кладбищ и мест захоронения Главами сельских и городского поселения </w:t>
            </w:r>
            <w:proofErr w:type="spellStart"/>
            <w:r w:rsidRPr="001A58AD">
              <w:rPr>
                <w:rFonts w:ascii="Times New Roman" w:eastAsia="Calibri" w:hAnsi="Times New Roman" w:cs="Times New Roman"/>
              </w:rPr>
              <w:t>Краснояружского</w:t>
            </w:r>
            <w:proofErr w:type="spellEnd"/>
            <w:r w:rsidRPr="001A58AD">
              <w:rPr>
                <w:rFonts w:ascii="Times New Roman" w:eastAsia="Calibri" w:hAnsi="Times New Roman" w:cs="Times New Roman"/>
              </w:rPr>
              <w:t xml:space="preserve"> района.</w:t>
            </w:r>
          </w:p>
          <w:p w:rsidR="00511655" w:rsidRPr="0080279A" w:rsidRDefault="001A58AD" w:rsidP="001A58AD">
            <w:pPr>
              <w:rPr>
                <w:rFonts w:ascii="Times New Roman" w:hAnsi="Times New Roman" w:cs="Times New Roman"/>
              </w:rPr>
            </w:pPr>
            <w:r w:rsidRPr="001A58AD">
              <w:rPr>
                <w:rFonts w:ascii="Times New Roman" w:eastAsia="Calibri" w:hAnsi="Times New Roman" w:cs="Times New Roman"/>
              </w:rPr>
              <w:t>До населения доводится информация о местах захоронения с указанием реестров с использованием средств массовой информации.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4" w:type="pct"/>
          </w:tcPr>
          <w:p w:rsidR="00511655" w:rsidRPr="00F578CF" w:rsidRDefault="00511655" w:rsidP="000548F2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511655">
              <w:rPr>
                <w:rFonts w:ascii="Times New Roman" w:hAnsi="Times New Roman"/>
              </w:rPr>
              <w:t xml:space="preserve">Организация оказания услуг по организации похорон по принципу "одного окна" на основе </w:t>
            </w:r>
            <w:r w:rsidRPr="00511655">
              <w:rPr>
                <w:rFonts w:ascii="Times New Roman" w:hAnsi="Times New Roman"/>
              </w:rPr>
              <w:lastRenderedPageBreak/>
              <w:t>конкуренции с предоставлением лицам, ответственным за захоронение, полной информации об указанных хозяйствующих субъектах, в таки</w:t>
            </w:r>
            <w:r w:rsidR="000548F2" w:rsidRPr="00511655">
              <w:rPr>
                <w:rFonts w:ascii="Times New Roman" w:hAnsi="Times New Roman"/>
              </w:rPr>
              <w:t xml:space="preserve"> содержащейся </w:t>
            </w:r>
            <w:r w:rsidRPr="00511655">
              <w:rPr>
                <w:rFonts w:ascii="Times New Roman" w:hAnsi="Times New Roman"/>
              </w:rPr>
              <w:t>х реестрах</w:t>
            </w:r>
            <w:proofErr w:type="gramEnd"/>
          </w:p>
        </w:tc>
        <w:tc>
          <w:tcPr>
            <w:tcW w:w="815" w:type="pct"/>
          </w:tcPr>
          <w:p w:rsidR="00511655" w:rsidRPr="0080279A" w:rsidRDefault="00511655" w:rsidP="00A479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279A">
              <w:rPr>
                <w:rFonts w:ascii="Times New Roman" w:hAnsi="Times New Roman" w:cs="Times New Roman"/>
              </w:rPr>
              <w:lastRenderedPageBreak/>
              <w:t>31 декабря 2025 года</w:t>
            </w:r>
          </w:p>
        </w:tc>
        <w:tc>
          <w:tcPr>
            <w:tcW w:w="2147" w:type="pct"/>
          </w:tcPr>
          <w:p w:rsidR="00511655" w:rsidRPr="0080279A" w:rsidRDefault="001A58AD" w:rsidP="00A4792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района услуга по организации похорон по принципу «одного окна» не предоставляется.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pct"/>
          </w:tcPr>
          <w:p w:rsidR="00511655" w:rsidRPr="001A58AD" w:rsidRDefault="001A58AD" w:rsidP="000548F2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2.5.1.3</w:t>
            </w:r>
          </w:p>
        </w:tc>
        <w:tc>
          <w:tcPr>
            <w:tcW w:w="815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pct"/>
          </w:tcPr>
          <w:p w:rsidR="00511655" w:rsidRPr="00F578CF" w:rsidRDefault="00511655" w:rsidP="00A47926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1A58AD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4" w:type="pct"/>
          </w:tcPr>
          <w:p w:rsidR="00511655" w:rsidRPr="00F578CF" w:rsidRDefault="001A58AD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1A58AD">
              <w:rPr>
                <w:rFonts w:ascii="Times New Roman" w:hAnsi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1A58AD">
              <w:rPr>
                <w:rFonts w:ascii="Times New Roman" w:hAnsi="Times New Roman"/>
              </w:rPr>
              <w:tab/>
              <w:t>2022 - 2025 годы</w:t>
            </w:r>
            <w:r w:rsidRPr="001A58AD">
              <w:rPr>
                <w:rFonts w:ascii="Times New Roman" w:hAnsi="Times New Roman"/>
              </w:rPr>
              <w:tab/>
              <w:t>Создание условий для развития конкурентной среды на рынке оказания услуг по перевозке пассажиров автомобильным</w:t>
            </w:r>
            <w:proofErr w:type="gramEnd"/>
            <w:r w:rsidRPr="001A58AD">
              <w:rPr>
                <w:rFonts w:ascii="Times New Roman" w:hAnsi="Times New Roman"/>
              </w:rPr>
              <w:t xml:space="preserve"> транспортом по муниципальным маршрутам регулярных перевозок</w:t>
            </w:r>
          </w:p>
        </w:tc>
        <w:tc>
          <w:tcPr>
            <w:tcW w:w="815" w:type="pct"/>
          </w:tcPr>
          <w:p w:rsidR="00511655" w:rsidRPr="00F578CF" w:rsidRDefault="00924C1C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 годы</w:t>
            </w:r>
          </w:p>
        </w:tc>
        <w:tc>
          <w:tcPr>
            <w:tcW w:w="2147" w:type="pct"/>
          </w:tcPr>
          <w:p w:rsidR="00511655" w:rsidRPr="00924C1C" w:rsidRDefault="00924C1C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924C1C">
              <w:rPr>
                <w:rFonts w:ascii="Times New Roman" w:hAnsi="Times New Roman"/>
              </w:rPr>
              <w:t xml:space="preserve">Администрацией </w:t>
            </w:r>
            <w:proofErr w:type="spellStart"/>
            <w:r w:rsidRPr="00924C1C">
              <w:rPr>
                <w:rFonts w:ascii="Times New Roman" w:hAnsi="Times New Roman"/>
              </w:rPr>
              <w:t>Краснояружского</w:t>
            </w:r>
            <w:proofErr w:type="spellEnd"/>
            <w:r w:rsidRPr="00924C1C">
              <w:rPr>
                <w:rFonts w:ascii="Times New Roman" w:hAnsi="Times New Roman"/>
              </w:rPr>
              <w:t xml:space="preserve"> района ежегодно заключается муниципальный контракт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924C1C" w:rsidRPr="00F578CF" w:rsidTr="00511655">
        <w:tc>
          <w:tcPr>
            <w:tcW w:w="254" w:type="pct"/>
          </w:tcPr>
          <w:p w:rsidR="00924C1C" w:rsidRPr="00F578CF" w:rsidRDefault="00924C1C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4" w:type="pct"/>
          </w:tcPr>
          <w:p w:rsidR="00924C1C" w:rsidRPr="00924C1C" w:rsidRDefault="00924C1C" w:rsidP="00D15A47">
            <w:pPr>
              <w:rPr>
                <w:rFonts w:ascii="Times New Roman" w:hAnsi="Times New Roman" w:cs="Times New Roman"/>
              </w:rPr>
            </w:pPr>
            <w:r w:rsidRPr="00924C1C">
              <w:rPr>
                <w:rFonts w:ascii="Times New Roman" w:hAnsi="Times New Roman" w:cs="Times New Roman"/>
              </w:rPr>
              <w:t xml:space="preserve">Организация взаимодействия перевозчиков с администрациями муниципальных районов и городских округов области </w:t>
            </w:r>
            <w:proofErr w:type="gramStart"/>
            <w:r w:rsidRPr="00924C1C">
              <w:rPr>
                <w:rFonts w:ascii="Times New Roman" w:hAnsi="Times New Roman" w:cs="Times New Roman"/>
              </w:rPr>
              <w:t>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</w:t>
            </w:r>
            <w:proofErr w:type="gramEnd"/>
            <w:r w:rsidRPr="00924C1C">
              <w:rPr>
                <w:rFonts w:ascii="Times New Roman" w:hAnsi="Times New Roman" w:cs="Times New Roman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815" w:type="pct"/>
          </w:tcPr>
          <w:p w:rsidR="00924C1C" w:rsidRPr="00924C1C" w:rsidRDefault="00924C1C" w:rsidP="00D15A47">
            <w:pPr>
              <w:rPr>
                <w:rFonts w:ascii="Times New Roman" w:hAnsi="Times New Roman" w:cs="Times New Roman"/>
              </w:rPr>
            </w:pPr>
            <w:r w:rsidRPr="00924C1C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924C1C" w:rsidRPr="00924C1C" w:rsidRDefault="00924C1C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924C1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24C1C">
              <w:rPr>
                <w:rFonts w:ascii="Times New Roman" w:hAnsi="Times New Roman"/>
              </w:rPr>
              <w:t>Краснояружского</w:t>
            </w:r>
            <w:proofErr w:type="spellEnd"/>
            <w:r w:rsidRPr="00924C1C">
              <w:rPr>
                <w:rFonts w:ascii="Times New Roman" w:hAnsi="Times New Roman"/>
              </w:rPr>
              <w:t xml:space="preserve"> района взаимодействует </w:t>
            </w:r>
            <w:proofErr w:type="gramStart"/>
            <w:r w:rsidRPr="00924C1C">
              <w:rPr>
                <w:rFonts w:ascii="Times New Roman" w:hAnsi="Times New Roman"/>
              </w:rPr>
              <w:t>с перевозчиком при рассмотрении предложений об изменении регулируемых тарифов на перевозку пассажиров автомобильным транспортом по муниципальным маршрутам</w:t>
            </w:r>
            <w:proofErr w:type="gramEnd"/>
            <w:r w:rsidRPr="00924C1C">
              <w:rPr>
                <w:rFonts w:ascii="Times New Roman" w:hAnsi="Times New Roman"/>
              </w:rPr>
              <w:t xml:space="preserve"> регулярных перевозок в городском сообщении, установлении и изменении муниципальных маршрутов с учетом интересов потребителей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4C1C" w:rsidRPr="00F578CF" w:rsidTr="00511655">
        <w:tc>
          <w:tcPr>
            <w:tcW w:w="254" w:type="pct"/>
          </w:tcPr>
          <w:p w:rsidR="00924C1C" w:rsidRPr="00F578CF" w:rsidRDefault="00924C1C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4" w:type="pct"/>
          </w:tcPr>
          <w:p w:rsidR="00924C1C" w:rsidRPr="00924C1C" w:rsidRDefault="00924C1C" w:rsidP="00924C1C">
            <w:pPr>
              <w:pStyle w:val="ConsPlusNormal"/>
              <w:ind w:left="-7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C1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8" w:history="1">
              <w:r w:rsidRPr="00924C1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924C1C">
              <w:rPr>
                <w:rFonts w:ascii="Times New Roman" w:hAnsi="Times New Roman" w:cs="Times New Roman"/>
                <w:sz w:val="22"/>
                <w:szCs w:val="22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      </w:r>
            <w:r w:rsidRPr="00924C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отдельные законодательные акты Российской Федерации":</w:t>
            </w:r>
          </w:p>
          <w:p w:rsidR="00924C1C" w:rsidRPr="00924C1C" w:rsidRDefault="00924C1C" w:rsidP="00924C1C">
            <w:pPr>
              <w:pStyle w:val="ConsPlusNormal"/>
              <w:ind w:left="-7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C1C">
              <w:rPr>
                <w:rFonts w:ascii="Times New Roman" w:hAnsi="Times New Roman" w:cs="Times New Roman"/>
                <w:sz w:val="22"/>
                <w:szCs w:val="22"/>
              </w:rPr>
              <w:t>- об изменении вида регулярных перевозок;</w:t>
            </w:r>
          </w:p>
          <w:p w:rsidR="00924C1C" w:rsidRDefault="00924C1C" w:rsidP="00924C1C">
            <w:pPr>
              <w:pStyle w:val="ConsPlusNormal"/>
              <w:ind w:left="-70" w:firstLine="0"/>
              <w:jc w:val="both"/>
            </w:pPr>
            <w:r w:rsidRPr="00924C1C">
              <w:rPr>
                <w:rFonts w:ascii="Times New Roman" w:hAnsi="Times New Roman" w:cs="Times New Roman"/>
                <w:sz w:val="22"/>
                <w:szCs w:val="22"/>
              </w:rPr>
              <w:t xml:space="preserve">- о планируемой отмене муниципального маршрута </w:t>
            </w:r>
            <w:r w:rsidRPr="00F25661">
              <w:rPr>
                <w:rFonts w:ascii="Times New Roman" w:hAnsi="Times New Roman" w:cs="Times New Roman"/>
                <w:sz w:val="22"/>
                <w:szCs w:val="22"/>
              </w:rPr>
              <w:t>регулярных перевозок</w:t>
            </w:r>
          </w:p>
        </w:tc>
        <w:tc>
          <w:tcPr>
            <w:tcW w:w="815" w:type="pct"/>
          </w:tcPr>
          <w:p w:rsidR="00924C1C" w:rsidRPr="00924C1C" w:rsidRDefault="00924C1C" w:rsidP="0092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C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2022 - 2025 годы</w:t>
            </w:r>
          </w:p>
        </w:tc>
        <w:tc>
          <w:tcPr>
            <w:tcW w:w="2147" w:type="pct"/>
          </w:tcPr>
          <w:p w:rsidR="00924C1C" w:rsidRDefault="00F25661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F25661">
              <w:rPr>
                <w:rFonts w:ascii="Times New Roman" w:hAnsi="Times New Roman"/>
              </w:rPr>
              <w:t xml:space="preserve">Администрацией </w:t>
            </w:r>
            <w:proofErr w:type="spellStart"/>
            <w:r w:rsidRPr="00F25661">
              <w:rPr>
                <w:rFonts w:ascii="Times New Roman" w:hAnsi="Times New Roman"/>
              </w:rPr>
              <w:t>Краснояружского</w:t>
            </w:r>
            <w:proofErr w:type="spellEnd"/>
            <w:r w:rsidRPr="00F25661">
              <w:rPr>
                <w:rFonts w:ascii="Times New Roman" w:hAnsi="Times New Roman"/>
              </w:rPr>
              <w:t xml:space="preserve"> района вносятся изменения предусмотренные документом планирования регулярных перевозок по муниципальным маршрутам информации в порядке, установленном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    </w:r>
            <w:r w:rsidRPr="00F25661">
              <w:rPr>
                <w:rFonts w:ascii="Times New Roman" w:hAnsi="Times New Roman"/>
              </w:rPr>
              <w:lastRenderedPageBreak/>
              <w:t>Федерации"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  <w:p w:rsidR="00F25661" w:rsidRDefault="00F25661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изменении вида регулярных перевозок;</w:t>
            </w:r>
          </w:p>
          <w:p w:rsidR="00F25661" w:rsidRPr="00F25661" w:rsidRDefault="00F25661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планируемой отмене муниципального маршрута регулярных перевозок.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F25661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84" w:type="pct"/>
          </w:tcPr>
          <w:p w:rsidR="00511655" w:rsidRPr="00F578CF" w:rsidRDefault="00F25661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F25661">
              <w:rPr>
                <w:rFonts w:ascii="Times New Roman" w:hAnsi="Times New Roman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815" w:type="pct"/>
          </w:tcPr>
          <w:p w:rsidR="00511655" w:rsidRPr="00F578CF" w:rsidRDefault="00F25661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24C1C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511655" w:rsidRPr="00F25661" w:rsidRDefault="00F25661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F25661">
              <w:rPr>
                <w:rFonts w:ascii="Times New Roman" w:hAnsi="Times New Roman"/>
              </w:rPr>
              <w:t xml:space="preserve">На сайте администрации </w:t>
            </w:r>
            <w:proofErr w:type="spellStart"/>
            <w:r w:rsidRPr="00F25661">
              <w:rPr>
                <w:rFonts w:ascii="Times New Roman" w:hAnsi="Times New Roman"/>
              </w:rPr>
              <w:t>Краснояружского</w:t>
            </w:r>
            <w:proofErr w:type="spellEnd"/>
            <w:r w:rsidRPr="00F25661">
              <w:rPr>
                <w:rFonts w:ascii="Times New Roman" w:hAnsi="Times New Roman"/>
              </w:rPr>
              <w:t xml:space="preserve"> района ведется реестр муниципальных маршрутов регулярных перевозок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5661" w:rsidRPr="00F578CF" w:rsidTr="00511655">
        <w:tc>
          <w:tcPr>
            <w:tcW w:w="254" w:type="pct"/>
          </w:tcPr>
          <w:p w:rsidR="00F25661" w:rsidRPr="00F578CF" w:rsidRDefault="00F25661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4" w:type="pct"/>
          </w:tcPr>
          <w:p w:rsidR="00F25661" w:rsidRPr="00F25661" w:rsidRDefault="00F25661" w:rsidP="00A6615E">
            <w:pPr>
              <w:rPr>
                <w:rFonts w:ascii="Times New Roman" w:hAnsi="Times New Roman" w:cs="Times New Roman"/>
              </w:rPr>
            </w:pPr>
            <w:r w:rsidRPr="00F25661">
              <w:rPr>
                <w:rFonts w:ascii="Times New Roman" w:hAnsi="Times New Roman" w:cs="Times New Roman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815" w:type="pct"/>
          </w:tcPr>
          <w:p w:rsidR="00F25661" w:rsidRPr="00F25661" w:rsidRDefault="00F25661" w:rsidP="00A6615E">
            <w:pPr>
              <w:rPr>
                <w:rFonts w:ascii="Times New Roman" w:hAnsi="Times New Roman" w:cs="Times New Roman"/>
              </w:rPr>
            </w:pPr>
            <w:r w:rsidRPr="00F2566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F25661" w:rsidRPr="00F25661" w:rsidRDefault="00F25661" w:rsidP="00B62ED9">
            <w:pPr>
              <w:rPr>
                <w:rFonts w:ascii="Times New Roman" w:hAnsi="Times New Roman" w:cs="Times New Roman"/>
              </w:rPr>
            </w:pPr>
            <w:r w:rsidRPr="00F25661">
              <w:rPr>
                <w:rFonts w:ascii="Times New Roman" w:hAnsi="Times New Roman" w:cs="Times New Roman"/>
              </w:rPr>
              <w:t xml:space="preserve">Администрацией </w:t>
            </w:r>
            <w:proofErr w:type="spellStart"/>
            <w:r w:rsidRPr="00F25661">
              <w:rPr>
                <w:rFonts w:ascii="Times New Roman" w:hAnsi="Times New Roman" w:cs="Times New Roman"/>
              </w:rPr>
              <w:t>Краснояружского</w:t>
            </w:r>
            <w:proofErr w:type="spellEnd"/>
            <w:r w:rsidRPr="00F25661">
              <w:rPr>
                <w:rFonts w:ascii="Times New Roman" w:hAnsi="Times New Roman" w:cs="Times New Roman"/>
              </w:rPr>
              <w:t xml:space="preserve"> района производится мониторинг пассажиропотока на муниципальных маршрутах регулярных перевозок </w:t>
            </w:r>
          </w:p>
        </w:tc>
      </w:tr>
      <w:tr w:rsidR="00F25661" w:rsidRPr="00F578CF" w:rsidTr="00511655">
        <w:tc>
          <w:tcPr>
            <w:tcW w:w="254" w:type="pct"/>
          </w:tcPr>
          <w:p w:rsidR="00F25661" w:rsidRPr="00F578CF" w:rsidRDefault="00F25661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4" w:type="pct"/>
          </w:tcPr>
          <w:p w:rsidR="00F25661" w:rsidRPr="00F25661" w:rsidRDefault="00F25661" w:rsidP="00C269CB">
            <w:pPr>
              <w:rPr>
                <w:rFonts w:ascii="Times New Roman" w:hAnsi="Times New Roman" w:cs="Times New Roman"/>
              </w:rPr>
            </w:pPr>
            <w:r w:rsidRPr="00F25661">
              <w:rPr>
                <w:rFonts w:ascii="Times New Roman" w:hAnsi="Times New Roman" w:cs="Times New Roman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815" w:type="pct"/>
          </w:tcPr>
          <w:p w:rsidR="00F25661" w:rsidRPr="00F25661" w:rsidRDefault="00F25661" w:rsidP="00C269CB">
            <w:pPr>
              <w:rPr>
                <w:rFonts w:ascii="Times New Roman" w:hAnsi="Times New Roman" w:cs="Times New Roman"/>
              </w:rPr>
            </w:pPr>
            <w:r w:rsidRPr="00F2566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F25661" w:rsidRPr="00F25661" w:rsidRDefault="00F25661" w:rsidP="00B62ED9">
            <w:pPr>
              <w:rPr>
                <w:rFonts w:ascii="Times New Roman" w:hAnsi="Times New Roman" w:cs="Times New Roman"/>
              </w:rPr>
            </w:pPr>
            <w:r w:rsidRPr="00F25661">
              <w:rPr>
                <w:rFonts w:ascii="Times New Roman" w:hAnsi="Times New Roman" w:cs="Times New Roman"/>
              </w:rPr>
              <w:t xml:space="preserve"> Администрацией </w:t>
            </w:r>
            <w:proofErr w:type="spellStart"/>
            <w:r w:rsidRPr="00F25661">
              <w:rPr>
                <w:rFonts w:ascii="Times New Roman" w:hAnsi="Times New Roman" w:cs="Times New Roman"/>
              </w:rPr>
              <w:t>Краснояружского</w:t>
            </w:r>
            <w:proofErr w:type="spellEnd"/>
            <w:r w:rsidRPr="00F25661">
              <w:rPr>
                <w:rFonts w:ascii="Times New Roman" w:hAnsi="Times New Roman" w:cs="Times New Roman"/>
              </w:rPr>
              <w:t xml:space="preserve"> района проводятся мероприятия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 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pct"/>
          </w:tcPr>
          <w:p w:rsidR="00511655" w:rsidRPr="000548F2" w:rsidRDefault="000548F2" w:rsidP="000548F2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2.5.2.3.</w:t>
            </w:r>
          </w:p>
        </w:tc>
        <w:tc>
          <w:tcPr>
            <w:tcW w:w="815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pct"/>
          </w:tcPr>
          <w:p w:rsidR="00511655" w:rsidRPr="00F578CF" w:rsidRDefault="00511655" w:rsidP="00A47926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8F2" w:rsidRPr="00F578CF" w:rsidTr="00511655">
        <w:tc>
          <w:tcPr>
            <w:tcW w:w="254" w:type="pct"/>
          </w:tcPr>
          <w:p w:rsidR="000548F2" w:rsidRPr="00F578CF" w:rsidRDefault="000548F2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4" w:type="pct"/>
          </w:tcPr>
          <w:p w:rsidR="000548F2" w:rsidRPr="000548F2" w:rsidRDefault="000548F2" w:rsidP="00FC737E">
            <w:pPr>
              <w:rPr>
                <w:rFonts w:ascii="Times New Roman" w:hAnsi="Times New Roman" w:cs="Times New Roman"/>
              </w:rPr>
            </w:pPr>
            <w:proofErr w:type="gramStart"/>
            <w:r w:rsidRPr="000548F2">
              <w:rPr>
                <w:rFonts w:ascii="Times New Roman" w:hAnsi="Times New Roman" w:cs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815" w:type="pct"/>
          </w:tcPr>
          <w:p w:rsidR="000548F2" w:rsidRPr="000548F2" w:rsidRDefault="000548F2" w:rsidP="00FC737E">
            <w:pPr>
              <w:rPr>
                <w:rFonts w:ascii="Times New Roman" w:hAnsi="Times New Roman" w:cs="Times New Roman"/>
              </w:rPr>
            </w:pPr>
            <w:r w:rsidRPr="000548F2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0548F2" w:rsidRPr="00DB56AA" w:rsidRDefault="00DB56AA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DB56AA">
              <w:rPr>
                <w:rFonts w:ascii="Times New Roman" w:hAnsi="Times New Roman"/>
              </w:rPr>
              <w:t xml:space="preserve">Администрацией </w:t>
            </w:r>
            <w:proofErr w:type="spellStart"/>
            <w:r w:rsidRPr="00DB56AA">
              <w:rPr>
                <w:rFonts w:ascii="Times New Roman" w:hAnsi="Times New Roman"/>
              </w:rPr>
              <w:t>Краснояружского</w:t>
            </w:r>
            <w:proofErr w:type="spellEnd"/>
            <w:r w:rsidRPr="00DB56AA">
              <w:rPr>
                <w:rFonts w:ascii="Times New Roman" w:hAnsi="Times New Roman"/>
              </w:rPr>
              <w:t xml:space="preserve"> района ежегодно заключается муниципальный контракт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B56AA" w:rsidRPr="00F578CF" w:rsidTr="00511655">
        <w:tc>
          <w:tcPr>
            <w:tcW w:w="254" w:type="pct"/>
          </w:tcPr>
          <w:p w:rsidR="00DB56AA" w:rsidRPr="00F578CF" w:rsidRDefault="00DB56AA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4" w:type="pct"/>
          </w:tcPr>
          <w:p w:rsidR="00DB56AA" w:rsidRPr="00DB56AA" w:rsidRDefault="00DB56AA" w:rsidP="000A651D">
            <w:pPr>
              <w:rPr>
                <w:rFonts w:ascii="Times New Roman" w:hAnsi="Times New Roman" w:cs="Times New Roman"/>
              </w:rPr>
            </w:pPr>
            <w:r w:rsidRPr="00DB56AA">
              <w:rPr>
                <w:rFonts w:ascii="Times New Roman" w:hAnsi="Times New Roman" w:cs="Times New Roman"/>
              </w:rPr>
              <w:t xml:space="preserve">Организация взаимодействия перевозчиков с администрациями муниципальных районов и городских округов области </w:t>
            </w:r>
            <w:proofErr w:type="gramStart"/>
            <w:r w:rsidRPr="00DB56AA">
              <w:rPr>
                <w:rFonts w:ascii="Times New Roman" w:hAnsi="Times New Roman" w:cs="Times New Roman"/>
              </w:rPr>
              <w:t>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</w:t>
            </w:r>
            <w:proofErr w:type="gramEnd"/>
            <w:r w:rsidRPr="00DB56AA">
              <w:rPr>
                <w:rFonts w:ascii="Times New Roman" w:hAnsi="Times New Roman" w:cs="Times New Roman"/>
              </w:rPr>
              <w:t xml:space="preserve">, установлении и изменении муниципальных маршрутов с </w:t>
            </w:r>
            <w:r w:rsidRPr="00DB56AA">
              <w:rPr>
                <w:rFonts w:ascii="Times New Roman" w:hAnsi="Times New Roman" w:cs="Times New Roman"/>
              </w:rPr>
              <w:lastRenderedPageBreak/>
              <w:t>учетом интересов потребителей</w:t>
            </w:r>
          </w:p>
        </w:tc>
        <w:tc>
          <w:tcPr>
            <w:tcW w:w="815" w:type="pct"/>
          </w:tcPr>
          <w:p w:rsidR="00DB56AA" w:rsidRPr="00DB56AA" w:rsidRDefault="00DB56AA" w:rsidP="000A651D">
            <w:pPr>
              <w:rPr>
                <w:rFonts w:ascii="Times New Roman" w:hAnsi="Times New Roman" w:cs="Times New Roman"/>
              </w:rPr>
            </w:pPr>
            <w:r w:rsidRPr="00DB56AA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2147" w:type="pct"/>
          </w:tcPr>
          <w:p w:rsidR="00DB56AA" w:rsidRPr="00DB56AA" w:rsidRDefault="00DB56AA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B56A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B56AA">
              <w:rPr>
                <w:rFonts w:ascii="Times New Roman" w:hAnsi="Times New Roman"/>
              </w:rPr>
              <w:t>Краснояружского</w:t>
            </w:r>
            <w:proofErr w:type="spellEnd"/>
            <w:r w:rsidRPr="00DB56AA">
              <w:rPr>
                <w:rFonts w:ascii="Times New Roman" w:hAnsi="Times New Roman"/>
              </w:rPr>
              <w:t xml:space="preserve"> района взаимодействует </w:t>
            </w:r>
            <w:proofErr w:type="gramStart"/>
            <w:r w:rsidRPr="00DB56AA">
              <w:rPr>
                <w:rFonts w:ascii="Times New Roman" w:hAnsi="Times New Roman"/>
              </w:rPr>
              <w:t>с перевозчиком при рассмотрении предложений об изменении регулируемых тарифов на перевозку пассажиров автомобильным транспортом по межмуниципальным маршрутам</w:t>
            </w:r>
            <w:proofErr w:type="gramEnd"/>
            <w:r w:rsidRPr="00DB56AA">
              <w:rPr>
                <w:rFonts w:ascii="Times New Roman" w:hAnsi="Times New Roman"/>
              </w:rPr>
              <w:t xml:space="preserve"> регулярных перевозок в пригородном сообщении, установлении и изменении муниципальных маршрутов с учетом интересов потребителей на постоянной основе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B56AA" w:rsidRPr="00F578CF" w:rsidTr="00511655">
        <w:tc>
          <w:tcPr>
            <w:tcW w:w="254" w:type="pct"/>
          </w:tcPr>
          <w:p w:rsidR="00DB56AA" w:rsidRPr="00F578CF" w:rsidRDefault="00DB56AA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84" w:type="pct"/>
          </w:tcPr>
          <w:p w:rsidR="00DB56AA" w:rsidRPr="00DB56AA" w:rsidRDefault="00DB56AA" w:rsidP="009117A9">
            <w:pPr>
              <w:rPr>
                <w:rFonts w:ascii="Times New Roman" w:hAnsi="Times New Roman" w:cs="Times New Roman"/>
              </w:rPr>
            </w:pPr>
            <w:r w:rsidRPr="00DB56AA">
              <w:rPr>
                <w:rFonts w:ascii="Times New Roman" w:hAnsi="Times New Roman" w:cs="Times New Roman"/>
              </w:rPr>
              <w:t>Мониторинг пассажиропотока на межмуниципальных маршрутах регулярных перевозок и потребностей региона в корректировке существующей маршрутной сети</w:t>
            </w:r>
          </w:p>
        </w:tc>
        <w:tc>
          <w:tcPr>
            <w:tcW w:w="815" w:type="pct"/>
          </w:tcPr>
          <w:p w:rsidR="00DB56AA" w:rsidRPr="00DB56AA" w:rsidRDefault="00DB56AA" w:rsidP="009117A9">
            <w:pPr>
              <w:rPr>
                <w:rFonts w:ascii="Times New Roman" w:hAnsi="Times New Roman" w:cs="Times New Roman"/>
              </w:rPr>
            </w:pPr>
            <w:r w:rsidRPr="00DB56AA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DB56AA" w:rsidRPr="00DB56AA" w:rsidRDefault="00DB56AA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B56AA">
              <w:rPr>
                <w:rFonts w:ascii="Times New Roman" w:hAnsi="Times New Roman"/>
              </w:rPr>
              <w:t xml:space="preserve">Отделом ЖКХ и транспорта администрации </w:t>
            </w:r>
            <w:proofErr w:type="spellStart"/>
            <w:r w:rsidRPr="00DB56AA">
              <w:rPr>
                <w:rFonts w:ascii="Times New Roman" w:hAnsi="Times New Roman"/>
              </w:rPr>
              <w:t>Краснояружского</w:t>
            </w:r>
            <w:proofErr w:type="spellEnd"/>
            <w:r w:rsidRPr="00DB56AA">
              <w:rPr>
                <w:rFonts w:ascii="Times New Roman" w:hAnsi="Times New Roman"/>
              </w:rPr>
              <w:t xml:space="preserve"> района производится мониторинг пассажиропотока на межмуниципальных маршрутах регулярных перевозок и потребностей региона в корректировке существующей маршрутной сети</w:t>
            </w:r>
          </w:p>
        </w:tc>
      </w:tr>
      <w:tr w:rsidR="00511655" w:rsidRPr="00F578CF" w:rsidTr="00511655">
        <w:tc>
          <w:tcPr>
            <w:tcW w:w="254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pct"/>
          </w:tcPr>
          <w:p w:rsidR="00511655" w:rsidRPr="00DB56AA" w:rsidRDefault="00DB56AA" w:rsidP="00A47926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DB56AA">
              <w:rPr>
                <w:rFonts w:ascii="Times New Roman" w:hAnsi="Times New Roman"/>
                <w:b/>
              </w:rPr>
              <w:t>2.6.1.3.</w:t>
            </w:r>
          </w:p>
        </w:tc>
        <w:tc>
          <w:tcPr>
            <w:tcW w:w="815" w:type="pct"/>
          </w:tcPr>
          <w:p w:rsidR="00511655" w:rsidRPr="00F578CF" w:rsidRDefault="00511655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pct"/>
          </w:tcPr>
          <w:p w:rsidR="00511655" w:rsidRPr="00F578CF" w:rsidRDefault="00511655" w:rsidP="00A47926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07FA" w:rsidRPr="00F578CF" w:rsidTr="00511655">
        <w:tc>
          <w:tcPr>
            <w:tcW w:w="254" w:type="pct"/>
          </w:tcPr>
          <w:p w:rsidR="002D07FA" w:rsidRPr="00F578CF" w:rsidRDefault="002D07FA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4" w:type="pct"/>
          </w:tcPr>
          <w:p w:rsidR="002D07FA" w:rsidRPr="002D07FA" w:rsidRDefault="002D07FA" w:rsidP="004424A2">
            <w:pPr>
              <w:rPr>
                <w:rFonts w:ascii="Times New Roman" w:hAnsi="Times New Roman" w:cs="Times New Roman"/>
              </w:rPr>
            </w:pPr>
            <w:r w:rsidRPr="002D07FA">
              <w:rPr>
                <w:rFonts w:ascii="Times New Roman" w:hAnsi="Times New Roman" w:cs="Times New Roman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815" w:type="pct"/>
          </w:tcPr>
          <w:p w:rsidR="002D07FA" w:rsidRPr="002D07FA" w:rsidRDefault="002D07FA" w:rsidP="004424A2">
            <w:pPr>
              <w:rPr>
                <w:rFonts w:ascii="Times New Roman" w:hAnsi="Times New Roman" w:cs="Times New Roman"/>
              </w:rPr>
            </w:pPr>
            <w:r w:rsidRPr="002D07FA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2D07FA" w:rsidRPr="002D07FA" w:rsidRDefault="002D07FA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2D07FA">
              <w:rPr>
                <w:rFonts w:ascii="Times New Roman" w:hAnsi="Times New Roman"/>
              </w:rPr>
              <w:t>Администрация района оказывает содействие организациям связи, оказывающим универсальные услуги связи, в строительстве сооружений связи и помещений, предназначенных для оказания универсальных услуг связи.</w:t>
            </w:r>
          </w:p>
        </w:tc>
      </w:tr>
      <w:tr w:rsidR="0095503B" w:rsidRPr="00F578CF" w:rsidTr="00511655">
        <w:tc>
          <w:tcPr>
            <w:tcW w:w="254" w:type="pct"/>
          </w:tcPr>
          <w:p w:rsidR="0095503B" w:rsidRDefault="0095503B" w:rsidP="00A479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pct"/>
          </w:tcPr>
          <w:p w:rsidR="0095503B" w:rsidRPr="0095503B" w:rsidRDefault="0095503B" w:rsidP="0095503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50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III. Системные мероприятия, направленные на развитие</w:t>
            </w:r>
          </w:p>
          <w:p w:rsidR="0095503B" w:rsidRPr="0095503B" w:rsidRDefault="0095503B" w:rsidP="009550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50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конкурентной среды в Белгородской области</w:t>
            </w:r>
          </w:p>
          <w:p w:rsidR="0095503B" w:rsidRPr="0095503B" w:rsidRDefault="0095503B" w:rsidP="0095503B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5503B" w:rsidRPr="002D07FA" w:rsidRDefault="0095503B" w:rsidP="0044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95503B" w:rsidRPr="002D07FA" w:rsidRDefault="0095503B" w:rsidP="0044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</w:tcPr>
          <w:p w:rsidR="0095503B" w:rsidRPr="002D07FA" w:rsidRDefault="0095503B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95503B" w:rsidRPr="00F578CF" w:rsidTr="00511655">
        <w:tc>
          <w:tcPr>
            <w:tcW w:w="254" w:type="pct"/>
          </w:tcPr>
          <w:p w:rsidR="0095503B" w:rsidRPr="0095503B" w:rsidRDefault="0095503B" w:rsidP="006D284A">
            <w:pPr>
              <w:rPr>
                <w:rFonts w:ascii="Times New Roman" w:hAnsi="Times New Roman" w:cs="Times New Roman"/>
              </w:rPr>
            </w:pPr>
            <w:r w:rsidRPr="0095503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784" w:type="pct"/>
          </w:tcPr>
          <w:p w:rsidR="0095503B" w:rsidRPr="0095503B" w:rsidRDefault="0095503B" w:rsidP="0095503B">
            <w:pPr>
              <w:jc w:val="both"/>
              <w:rPr>
                <w:rFonts w:ascii="Times New Roman" w:hAnsi="Times New Roman" w:cs="Times New Roman"/>
              </w:rPr>
            </w:pPr>
            <w:r w:rsidRPr="0095503B">
              <w:rPr>
                <w:rFonts w:ascii="Times New Roman" w:hAnsi="Times New Roman" w:cs="Times New Roman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815" w:type="pct"/>
          </w:tcPr>
          <w:p w:rsidR="0095503B" w:rsidRPr="0095503B" w:rsidRDefault="0095503B" w:rsidP="0095503B">
            <w:pPr>
              <w:jc w:val="center"/>
              <w:rPr>
                <w:rFonts w:ascii="Times New Roman" w:hAnsi="Times New Roman" w:cs="Times New Roman"/>
              </w:rPr>
            </w:pPr>
            <w:r w:rsidRPr="0095503B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147" w:type="pct"/>
          </w:tcPr>
          <w:p w:rsidR="0095503B" w:rsidRPr="002D07FA" w:rsidRDefault="0095503B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районе, на постоянной основе информируются потенциальные и действующие предприниматели о возможности получения мер государственной и муниципальной поддержки через социальные сети, через прямое общение посредством организации встреч предпринимателей с органами местного самоуправления</w:t>
            </w:r>
            <w:r w:rsidR="00BC7D9E">
              <w:rPr>
                <w:rFonts w:ascii="Times New Roman" w:hAnsi="Times New Roman"/>
              </w:rPr>
              <w:t xml:space="preserve"> </w:t>
            </w:r>
            <w:proofErr w:type="spellStart"/>
            <w:r w:rsidR="00BC7D9E">
              <w:rPr>
                <w:rFonts w:ascii="Times New Roman" w:hAnsi="Times New Roman"/>
              </w:rPr>
              <w:t>Краснояружского</w:t>
            </w:r>
            <w:proofErr w:type="spellEnd"/>
            <w:r w:rsidR="00BC7D9E">
              <w:rPr>
                <w:rFonts w:ascii="Times New Roman" w:hAnsi="Times New Roman"/>
              </w:rPr>
              <w:t xml:space="preserve"> района, а также через официальный сайт </w:t>
            </w:r>
            <w:proofErr w:type="spellStart"/>
            <w:r w:rsidR="00BC7D9E">
              <w:rPr>
                <w:rFonts w:ascii="Times New Roman" w:hAnsi="Times New Roman"/>
              </w:rPr>
              <w:t>Краснояружского</w:t>
            </w:r>
            <w:proofErr w:type="spellEnd"/>
            <w:r w:rsidR="00BC7D9E">
              <w:rPr>
                <w:rFonts w:ascii="Times New Roman" w:hAnsi="Times New Roman"/>
              </w:rPr>
              <w:t xml:space="preserve"> района</w:t>
            </w:r>
          </w:p>
        </w:tc>
      </w:tr>
      <w:tr w:rsidR="0095503B" w:rsidRPr="00F578CF" w:rsidTr="0095503B">
        <w:trPr>
          <w:trHeight w:val="4288"/>
        </w:trPr>
        <w:tc>
          <w:tcPr>
            <w:tcW w:w="254" w:type="pct"/>
          </w:tcPr>
          <w:p w:rsidR="0095503B" w:rsidRPr="0095503B" w:rsidRDefault="0095503B" w:rsidP="00A479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503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784" w:type="pct"/>
          </w:tcPr>
          <w:p w:rsidR="0095503B" w:rsidRPr="0095503B" w:rsidRDefault="0095503B" w:rsidP="0095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03B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95503B" w:rsidRPr="0095503B" w:rsidRDefault="0095503B" w:rsidP="0095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03B">
              <w:rPr>
                <w:rFonts w:ascii="Times New Roman" w:hAnsi="Times New Roman" w:cs="Times New Roman"/>
                <w:sz w:val="22"/>
                <w:szCs w:val="22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95503B" w:rsidRPr="0095503B" w:rsidRDefault="0095503B" w:rsidP="0095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03B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инвентаризации муниципального имущества, </w:t>
            </w:r>
            <w:r w:rsidRPr="009550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95503B" w:rsidRPr="0095503B" w:rsidRDefault="0095503B" w:rsidP="0095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03B">
              <w:rPr>
                <w:rFonts w:ascii="Times New Roman" w:hAnsi="Times New Roman" w:cs="Times New Roman"/>
                <w:sz w:val="22"/>
                <w:szCs w:val="22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815" w:type="pct"/>
          </w:tcPr>
          <w:p w:rsidR="0095503B" w:rsidRPr="0095503B" w:rsidRDefault="0095503B" w:rsidP="00955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0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2022 - 2023 годы</w:t>
            </w:r>
          </w:p>
        </w:tc>
        <w:tc>
          <w:tcPr>
            <w:tcW w:w="2147" w:type="pct"/>
          </w:tcPr>
          <w:p w:rsidR="001E4711" w:rsidRPr="001E4711" w:rsidRDefault="001E4711" w:rsidP="001E471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1E4711">
              <w:rPr>
                <w:rFonts w:ascii="Times New Roman" w:hAnsi="Times New Roman"/>
              </w:rPr>
              <w:t xml:space="preserve">Инвентаризационной комиссией администрации </w:t>
            </w:r>
            <w:proofErr w:type="spellStart"/>
            <w:r w:rsidRPr="001E4711">
              <w:rPr>
                <w:rFonts w:ascii="Times New Roman" w:hAnsi="Times New Roman"/>
              </w:rPr>
              <w:t>Краснояружского</w:t>
            </w:r>
            <w:proofErr w:type="spellEnd"/>
            <w:r w:rsidRPr="001E4711">
              <w:rPr>
                <w:rFonts w:ascii="Times New Roman" w:hAnsi="Times New Roman"/>
              </w:rPr>
              <w:t xml:space="preserve"> района на постоянной основе проводится работа по инвентаризации имущества казны </w:t>
            </w:r>
            <w:proofErr w:type="spellStart"/>
            <w:r w:rsidRPr="001E4711">
              <w:rPr>
                <w:rFonts w:ascii="Times New Roman" w:hAnsi="Times New Roman"/>
              </w:rPr>
              <w:t>Краснояружского</w:t>
            </w:r>
            <w:proofErr w:type="spellEnd"/>
            <w:r w:rsidRPr="001E4711">
              <w:rPr>
                <w:rFonts w:ascii="Times New Roman" w:hAnsi="Times New Roman"/>
              </w:rPr>
              <w:t xml:space="preserve"> района.</w:t>
            </w:r>
          </w:p>
          <w:p w:rsidR="0095503B" w:rsidRPr="002D07FA" w:rsidRDefault="001E4711" w:rsidP="001E471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1E4711">
              <w:rPr>
                <w:rFonts w:ascii="Times New Roman" w:hAnsi="Times New Roman"/>
              </w:rPr>
              <w:t xml:space="preserve">Инвентаризационными комиссиями учреждений района при выявлении имущества, не соответствующего требованиям отнесения к категории </w:t>
            </w:r>
            <w:proofErr w:type="gramStart"/>
            <w:r w:rsidRPr="001E4711">
              <w:rPr>
                <w:rFonts w:ascii="Times New Roman" w:hAnsi="Times New Roman"/>
              </w:rPr>
              <w:t>имущества, предназначенного для реализации функций и полномочий органов местного самоуправления направляется</w:t>
            </w:r>
            <w:proofErr w:type="gramEnd"/>
            <w:r w:rsidRPr="001E4711">
              <w:rPr>
                <w:rFonts w:ascii="Times New Roman" w:hAnsi="Times New Roman"/>
              </w:rPr>
              <w:t xml:space="preserve"> обращение в администрацию </w:t>
            </w:r>
            <w:proofErr w:type="spellStart"/>
            <w:r w:rsidRPr="001E4711">
              <w:rPr>
                <w:rFonts w:ascii="Times New Roman" w:hAnsi="Times New Roman"/>
              </w:rPr>
              <w:t>Краснояружского</w:t>
            </w:r>
            <w:proofErr w:type="spellEnd"/>
            <w:r w:rsidRPr="001E4711">
              <w:rPr>
                <w:rFonts w:ascii="Times New Roman" w:hAnsi="Times New Roman"/>
              </w:rPr>
              <w:t xml:space="preserve"> района о реализации данного имущества.</w:t>
            </w:r>
          </w:p>
        </w:tc>
      </w:tr>
      <w:tr w:rsidR="0095503B" w:rsidRPr="00F578CF" w:rsidTr="00511655">
        <w:tc>
          <w:tcPr>
            <w:tcW w:w="254" w:type="pct"/>
          </w:tcPr>
          <w:p w:rsidR="0095503B" w:rsidRPr="0095503B" w:rsidRDefault="0095503B" w:rsidP="00A479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503B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1784" w:type="pct"/>
          </w:tcPr>
          <w:p w:rsidR="0095503B" w:rsidRPr="0095503B" w:rsidRDefault="0095503B" w:rsidP="0095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03B">
              <w:rPr>
                <w:rFonts w:ascii="Times New Roman" w:hAnsi="Times New Roman" w:cs="Times New Roman"/>
                <w:sz w:val="22"/>
                <w:szCs w:val="22"/>
              </w:rPr>
              <w:t>Приватизация либо перепрофилирование (изменение целевого назначения)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95503B" w:rsidRPr="0095503B" w:rsidRDefault="0095503B" w:rsidP="0095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503B">
              <w:rPr>
                <w:rFonts w:ascii="Times New Roman" w:hAnsi="Times New Roman" w:cs="Times New Roman"/>
                <w:sz w:val="22"/>
                <w:szCs w:val="22"/>
              </w:rPr>
              <w:t>- организация и проведение публичных торгов по реализации указанного имущества (изменение целевого назначения имущества</w:t>
            </w:r>
            <w:proofErr w:type="gramEnd"/>
          </w:p>
        </w:tc>
        <w:tc>
          <w:tcPr>
            <w:tcW w:w="815" w:type="pct"/>
          </w:tcPr>
          <w:p w:rsidR="0095503B" w:rsidRPr="0095503B" w:rsidRDefault="0095503B" w:rsidP="0095503B">
            <w:pPr>
              <w:jc w:val="center"/>
              <w:rPr>
                <w:rFonts w:ascii="Times New Roman" w:hAnsi="Times New Roman" w:cs="Times New Roman"/>
              </w:rPr>
            </w:pPr>
            <w:r w:rsidRPr="0095503B">
              <w:rPr>
                <w:rFonts w:ascii="Times New Roman" w:hAnsi="Times New Roman" w:cs="Times New Roman"/>
              </w:rPr>
              <w:t>2022 – 2025 годы</w:t>
            </w:r>
          </w:p>
        </w:tc>
        <w:tc>
          <w:tcPr>
            <w:tcW w:w="2147" w:type="pct"/>
          </w:tcPr>
          <w:p w:rsidR="0095503B" w:rsidRPr="002D07FA" w:rsidRDefault="001E4711" w:rsidP="00A4792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1E4711">
              <w:rPr>
                <w:rFonts w:ascii="Times New Roman" w:hAnsi="Times New Roman"/>
              </w:rPr>
              <w:t xml:space="preserve">В муниципальной собственности </w:t>
            </w:r>
            <w:proofErr w:type="spellStart"/>
            <w:r w:rsidRPr="001E4711">
              <w:rPr>
                <w:rFonts w:ascii="Times New Roman" w:hAnsi="Times New Roman"/>
              </w:rPr>
              <w:t>Краснояружского</w:t>
            </w:r>
            <w:proofErr w:type="spellEnd"/>
            <w:r w:rsidRPr="001E4711">
              <w:rPr>
                <w:rFonts w:ascii="Times New Roman" w:hAnsi="Times New Roman"/>
              </w:rPr>
              <w:t xml:space="preserve"> района не выявлено муниципального имущества, подлежащего перепрофилированию.</w:t>
            </w:r>
          </w:p>
        </w:tc>
      </w:tr>
    </w:tbl>
    <w:p w:rsidR="000904D0" w:rsidRDefault="000904D0" w:rsidP="000904D0">
      <w:pPr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793D3F" w:rsidRPr="001E4711" w:rsidRDefault="001E4711" w:rsidP="001E471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E4711">
        <w:rPr>
          <w:rFonts w:ascii="Times New Roman" w:hAnsi="Times New Roman" w:cs="Times New Roman"/>
        </w:rPr>
        <w:t>Денежко</w:t>
      </w:r>
      <w:proofErr w:type="spellEnd"/>
      <w:r w:rsidRPr="001E4711">
        <w:rPr>
          <w:rFonts w:ascii="Times New Roman" w:hAnsi="Times New Roman" w:cs="Times New Roman"/>
        </w:rPr>
        <w:t xml:space="preserve"> Наталья Викторовна</w:t>
      </w:r>
    </w:p>
    <w:p w:rsidR="001E4711" w:rsidRPr="001E4711" w:rsidRDefault="001E4711" w:rsidP="001E4711">
      <w:pPr>
        <w:spacing w:after="0" w:line="240" w:lineRule="auto"/>
        <w:rPr>
          <w:rFonts w:ascii="Times New Roman" w:hAnsi="Times New Roman" w:cs="Times New Roman"/>
        </w:rPr>
      </w:pPr>
      <w:r w:rsidRPr="001E4711">
        <w:rPr>
          <w:rFonts w:ascii="Times New Roman" w:hAnsi="Times New Roman" w:cs="Times New Roman"/>
        </w:rPr>
        <w:t>84726346987</w:t>
      </w:r>
    </w:p>
    <w:sectPr w:rsidR="001E4711" w:rsidRPr="001E4711" w:rsidSect="00F578CF">
      <w:headerReference w:type="default" r:id="rId9"/>
      <w:pgSz w:w="11906" w:h="16838"/>
      <w:pgMar w:top="1134" w:right="851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97" w:rsidRDefault="008C1097" w:rsidP="00306B60">
      <w:pPr>
        <w:spacing w:after="0" w:line="240" w:lineRule="auto"/>
      </w:pPr>
      <w:r>
        <w:separator/>
      </w:r>
    </w:p>
  </w:endnote>
  <w:endnote w:type="continuationSeparator" w:id="0">
    <w:p w:rsidR="008C1097" w:rsidRDefault="008C1097" w:rsidP="0030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97" w:rsidRDefault="008C1097" w:rsidP="00306B60">
      <w:pPr>
        <w:spacing w:after="0" w:line="240" w:lineRule="auto"/>
      </w:pPr>
      <w:r>
        <w:separator/>
      </w:r>
    </w:p>
  </w:footnote>
  <w:footnote w:type="continuationSeparator" w:id="0">
    <w:p w:rsidR="008C1097" w:rsidRDefault="008C1097" w:rsidP="0030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950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B60" w:rsidRPr="00306B60" w:rsidRDefault="00306B60">
        <w:pPr>
          <w:pStyle w:val="a7"/>
          <w:jc w:val="center"/>
          <w:rPr>
            <w:rFonts w:ascii="Times New Roman" w:hAnsi="Times New Roman" w:cs="Times New Roman"/>
          </w:rPr>
        </w:pPr>
        <w:r w:rsidRPr="00306B60">
          <w:rPr>
            <w:rFonts w:ascii="Times New Roman" w:hAnsi="Times New Roman" w:cs="Times New Roman"/>
          </w:rPr>
          <w:fldChar w:fldCharType="begin"/>
        </w:r>
        <w:r w:rsidRPr="00306B60">
          <w:rPr>
            <w:rFonts w:ascii="Times New Roman" w:hAnsi="Times New Roman" w:cs="Times New Roman"/>
          </w:rPr>
          <w:instrText>PAGE   \* MERGEFORMAT</w:instrText>
        </w:r>
        <w:r w:rsidRPr="00306B60">
          <w:rPr>
            <w:rFonts w:ascii="Times New Roman" w:hAnsi="Times New Roman" w:cs="Times New Roman"/>
          </w:rPr>
          <w:fldChar w:fldCharType="separate"/>
        </w:r>
        <w:r w:rsidR="00985DC9">
          <w:rPr>
            <w:rFonts w:ascii="Times New Roman" w:hAnsi="Times New Roman" w:cs="Times New Roman"/>
            <w:noProof/>
          </w:rPr>
          <w:t>4</w:t>
        </w:r>
        <w:r w:rsidRPr="00306B60">
          <w:rPr>
            <w:rFonts w:ascii="Times New Roman" w:hAnsi="Times New Roman" w:cs="Times New Roman"/>
          </w:rPr>
          <w:fldChar w:fldCharType="end"/>
        </w:r>
      </w:p>
    </w:sdtContent>
  </w:sdt>
  <w:p w:rsidR="00306B60" w:rsidRDefault="00306B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D0"/>
    <w:rsid w:val="00044D06"/>
    <w:rsid w:val="000548F2"/>
    <w:rsid w:val="000904D0"/>
    <w:rsid w:val="000972F9"/>
    <w:rsid w:val="00135283"/>
    <w:rsid w:val="0015044D"/>
    <w:rsid w:val="001A58AD"/>
    <w:rsid w:val="001E4711"/>
    <w:rsid w:val="002D07FA"/>
    <w:rsid w:val="00306B60"/>
    <w:rsid w:val="003E6C69"/>
    <w:rsid w:val="00485AF6"/>
    <w:rsid w:val="004A77F7"/>
    <w:rsid w:val="00511655"/>
    <w:rsid w:val="0051271A"/>
    <w:rsid w:val="00517F55"/>
    <w:rsid w:val="005B7F18"/>
    <w:rsid w:val="0066325D"/>
    <w:rsid w:val="00682294"/>
    <w:rsid w:val="006A2FD0"/>
    <w:rsid w:val="006A53A8"/>
    <w:rsid w:val="006B1CB2"/>
    <w:rsid w:val="00793D3F"/>
    <w:rsid w:val="0080279A"/>
    <w:rsid w:val="008271FC"/>
    <w:rsid w:val="008A0312"/>
    <w:rsid w:val="008C1097"/>
    <w:rsid w:val="008D5574"/>
    <w:rsid w:val="008D61CD"/>
    <w:rsid w:val="00924C1C"/>
    <w:rsid w:val="0095503B"/>
    <w:rsid w:val="009675B8"/>
    <w:rsid w:val="00985DC9"/>
    <w:rsid w:val="0099153C"/>
    <w:rsid w:val="009D2525"/>
    <w:rsid w:val="00AC21DA"/>
    <w:rsid w:val="00BA3BDE"/>
    <w:rsid w:val="00BC7D9E"/>
    <w:rsid w:val="00C1051D"/>
    <w:rsid w:val="00C739FA"/>
    <w:rsid w:val="00D14644"/>
    <w:rsid w:val="00D160C1"/>
    <w:rsid w:val="00DB56AA"/>
    <w:rsid w:val="00E226D2"/>
    <w:rsid w:val="00ED6A28"/>
    <w:rsid w:val="00F25661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D0"/>
  </w:style>
  <w:style w:type="paragraph" w:styleId="2">
    <w:name w:val="heading 2"/>
    <w:basedOn w:val="a"/>
    <w:link w:val="20"/>
    <w:uiPriority w:val="9"/>
    <w:qFormat/>
    <w:rsid w:val="0009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4D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0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0904D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10pt0pt">
    <w:name w:val="Основной текст + 10 pt;Интервал 0 pt"/>
    <w:basedOn w:val="a0"/>
    <w:rsid w:val="00090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referenceable">
    <w:name w:val="referenceable"/>
    <w:basedOn w:val="a0"/>
    <w:rsid w:val="000904D0"/>
  </w:style>
  <w:style w:type="paragraph" w:styleId="a5">
    <w:name w:val="Balloon Text"/>
    <w:basedOn w:val="a"/>
    <w:link w:val="a6"/>
    <w:uiPriority w:val="99"/>
    <w:semiHidden/>
    <w:unhideWhenUsed/>
    <w:rsid w:val="0030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B60"/>
  </w:style>
  <w:style w:type="paragraph" w:styleId="a9">
    <w:name w:val="footer"/>
    <w:basedOn w:val="a"/>
    <w:link w:val="aa"/>
    <w:uiPriority w:val="99"/>
    <w:unhideWhenUsed/>
    <w:rsid w:val="003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D0"/>
  </w:style>
  <w:style w:type="paragraph" w:styleId="2">
    <w:name w:val="heading 2"/>
    <w:basedOn w:val="a"/>
    <w:link w:val="20"/>
    <w:uiPriority w:val="9"/>
    <w:qFormat/>
    <w:rsid w:val="0009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4D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0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0904D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10pt0pt">
    <w:name w:val="Основной текст + 10 pt;Интервал 0 pt"/>
    <w:basedOn w:val="a0"/>
    <w:rsid w:val="00090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referenceable">
    <w:name w:val="referenceable"/>
    <w:basedOn w:val="a0"/>
    <w:rsid w:val="000904D0"/>
  </w:style>
  <w:style w:type="paragraph" w:styleId="a5">
    <w:name w:val="Balloon Text"/>
    <w:basedOn w:val="a"/>
    <w:link w:val="a6"/>
    <w:uiPriority w:val="99"/>
    <w:semiHidden/>
    <w:unhideWhenUsed/>
    <w:rsid w:val="0030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B60"/>
  </w:style>
  <w:style w:type="paragraph" w:styleId="a9">
    <w:name w:val="footer"/>
    <w:basedOn w:val="a"/>
    <w:link w:val="aa"/>
    <w:uiPriority w:val="99"/>
    <w:unhideWhenUsed/>
    <w:rsid w:val="003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019E895D733CF106267D894DF893D87741F5FB10C29F8BE9745C2989274659C067FFC2BE4081BB5B9A27E7fFg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3423-D5E2-484B-9F7D-1732DA49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Викторовна</dc:creator>
  <cp:keywords/>
  <dc:description/>
  <cp:lastModifiedBy>eremina1</cp:lastModifiedBy>
  <cp:revision>27</cp:revision>
  <cp:lastPrinted>2021-01-12T07:03:00Z</cp:lastPrinted>
  <dcterms:created xsi:type="dcterms:W3CDTF">2021-01-15T13:30:00Z</dcterms:created>
  <dcterms:modified xsi:type="dcterms:W3CDTF">2023-02-10T11:06:00Z</dcterms:modified>
</cp:coreProperties>
</file>