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31E" w:rsidRPr="001A5ECD" w:rsidTr="00FD69A4">
        <w:trPr>
          <w:trHeight w:val="1413"/>
        </w:trPr>
        <w:tc>
          <w:tcPr>
            <w:tcW w:w="9571" w:type="dxa"/>
            <w:vAlign w:val="center"/>
          </w:tcPr>
          <w:p w:rsidR="0088031E" w:rsidRPr="001A5ECD" w:rsidRDefault="0088031E" w:rsidP="00FD69A4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31E" w:rsidRPr="001A5ECD" w:rsidTr="00FD69A4">
        <w:tc>
          <w:tcPr>
            <w:tcW w:w="9571" w:type="dxa"/>
            <w:vAlign w:val="center"/>
          </w:tcPr>
          <w:p w:rsidR="0088031E" w:rsidRPr="001A5ECD" w:rsidRDefault="0088031E" w:rsidP="00FD69A4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7E32B1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88031E" w:rsidRPr="001A5ECD" w:rsidRDefault="0088031E" w:rsidP="00FD69A4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88031E" w:rsidRPr="001A5ECD" w:rsidRDefault="0088031E" w:rsidP="00FD69A4">
            <w:pPr>
              <w:jc w:val="center"/>
              <w:rPr>
                <w:sz w:val="28"/>
              </w:rPr>
            </w:pPr>
          </w:p>
        </w:tc>
      </w:tr>
      <w:tr w:rsidR="0088031E" w:rsidRPr="001A5ECD" w:rsidTr="00FD69A4">
        <w:tc>
          <w:tcPr>
            <w:tcW w:w="9571" w:type="dxa"/>
            <w:vAlign w:val="center"/>
          </w:tcPr>
          <w:p w:rsidR="0088031E" w:rsidRPr="001A5ECD" w:rsidRDefault="0088031E" w:rsidP="00FD69A4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88031E" w:rsidRPr="001A5ECD" w:rsidRDefault="0088031E" w:rsidP="00FD69A4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88031E" w:rsidRPr="00F67E44" w:rsidTr="00FD69A4">
        <w:tc>
          <w:tcPr>
            <w:tcW w:w="9571" w:type="dxa"/>
            <w:vAlign w:val="center"/>
          </w:tcPr>
          <w:p w:rsidR="0088031E" w:rsidRPr="00F67E44" w:rsidRDefault="002F45C5" w:rsidP="002F45C5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14 июля 2023 года</w:t>
            </w:r>
            <w:r w:rsidR="0088031E" w:rsidRPr="00F67E44">
              <w:rPr>
                <w:sz w:val="28"/>
                <w:szCs w:val="28"/>
              </w:rPr>
              <w:t xml:space="preserve">                                                                                  № </w:t>
            </w:r>
            <w:r w:rsidR="00F67E44" w:rsidRPr="00F67E44">
              <w:rPr>
                <w:sz w:val="28"/>
                <w:szCs w:val="28"/>
              </w:rPr>
              <w:t>19</w:t>
            </w:r>
            <w:r w:rsidR="0088031E" w:rsidRPr="00F67E44">
              <w:rPr>
                <w:sz w:val="28"/>
                <w:szCs w:val="28"/>
              </w:rPr>
              <w:t>/1</w:t>
            </w:r>
            <w:r w:rsidR="00F67E44" w:rsidRPr="00F67E44">
              <w:rPr>
                <w:sz w:val="28"/>
                <w:szCs w:val="28"/>
              </w:rPr>
              <w:t>1</w:t>
            </w:r>
            <w:r w:rsidR="004F1C31">
              <w:rPr>
                <w:sz w:val="28"/>
                <w:szCs w:val="28"/>
              </w:rPr>
              <w:t>2</w:t>
            </w:r>
            <w:r w:rsidR="0088031E" w:rsidRPr="00F67E44">
              <w:rPr>
                <w:sz w:val="28"/>
                <w:szCs w:val="28"/>
              </w:rPr>
              <w:t>-1</w:t>
            </w:r>
          </w:p>
        </w:tc>
      </w:tr>
    </w:tbl>
    <w:p w:rsidR="0088031E" w:rsidRPr="001A5ECD" w:rsidRDefault="0088031E" w:rsidP="0088031E">
      <w:pPr>
        <w:tabs>
          <w:tab w:val="left" w:pos="0"/>
          <w:tab w:val="left" w:pos="9355"/>
        </w:tabs>
        <w:ind w:right="3684"/>
        <w:jc w:val="both"/>
        <w:rPr>
          <w:b/>
          <w:bCs/>
          <w:sz w:val="28"/>
          <w:szCs w:val="28"/>
        </w:rPr>
      </w:pPr>
    </w:p>
    <w:p w:rsidR="0088031E" w:rsidRPr="001A5ECD" w:rsidRDefault="0088031E" w:rsidP="0088031E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5122D1">
        <w:rPr>
          <w:b/>
          <w:bCs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 срока полномочий 2023-2027 гг.</w:t>
      </w:r>
      <w:r w:rsidRPr="001A5ECD">
        <w:rPr>
          <w:b/>
          <w:bCs/>
          <w:sz w:val="28"/>
          <w:szCs w:val="28"/>
        </w:rPr>
        <w:t xml:space="preserve"> </w:t>
      </w:r>
    </w:p>
    <w:p w:rsidR="0088031E" w:rsidRPr="001A5ECD" w:rsidRDefault="0088031E" w:rsidP="0088031E">
      <w:pPr>
        <w:jc w:val="center"/>
        <w:rPr>
          <w:sz w:val="28"/>
          <w:szCs w:val="28"/>
        </w:rPr>
      </w:pPr>
    </w:p>
    <w:p w:rsidR="0088031E" w:rsidRPr="005122D1" w:rsidRDefault="0088031E" w:rsidP="0088031E">
      <w:pPr>
        <w:tabs>
          <w:tab w:val="left" w:pos="0"/>
        </w:tabs>
        <w:ind w:firstLine="851"/>
        <w:jc w:val="both"/>
        <w:rPr>
          <w:bCs/>
          <w:color w:val="21212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C5E96">
        <w:rPr>
          <w:sz w:val="28"/>
          <w:szCs w:val="28"/>
        </w:rPr>
        <w:t xml:space="preserve"> соответствии с постановлением Избирательной комиссии Белгородской области </w:t>
      </w:r>
      <w:r w:rsidRPr="005122D1">
        <w:rPr>
          <w:sz w:val="28"/>
          <w:szCs w:val="28"/>
        </w:rPr>
        <w:t xml:space="preserve">от 15 марта 2023 года № 38/390-7 </w:t>
      </w:r>
      <w:r w:rsidRPr="008C5E96">
        <w:rPr>
          <w:sz w:val="28"/>
          <w:szCs w:val="28"/>
        </w:rPr>
        <w:t>«</w:t>
      </w:r>
      <w:r w:rsidRPr="005122D1">
        <w:rPr>
          <w:sz w:val="28"/>
          <w:szCs w:val="28"/>
        </w:rPr>
        <w:t>О формировании резерва составов участковых избирательных комиссий срока полномочий 2023-2028 годов территориальными избирательными комиссиями</w:t>
      </w:r>
      <w:r w:rsidRPr="008C5E96">
        <w:rPr>
          <w:sz w:val="28"/>
          <w:szCs w:val="28"/>
        </w:rPr>
        <w:t>»</w:t>
      </w:r>
      <w:r>
        <w:rPr>
          <w:sz w:val="28"/>
          <w:szCs w:val="28"/>
        </w:rPr>
        <w:t>, а так же р</w:t>
      </w:r>
      <w:r w:rsidRPr="00101CEE">
        <w:rPr>
          <w:bCs/>
          <w:color w:val="212121"/>
          <w:sz w:val="28"/>
          <w:szCs w:val="28"/>
        </w:rPr>
        <w:t xml:space="preserve">уководствуясь </w:t>
      </w:r>
      <w:r>
        <w:rPr>
          <w:bCs/>
          <w:color w:val="212121"/>
          <w:sz w:val="28"/>
          <w:szCs w:val="28"/>
        </w:rPr>
        <w:t xml:space="preserve">пунктом 11 </w:t>
      </w:r>
      <w:r w:rsidRPr="00101CEE">
        <w:rPr>
          <w:bCs/>
          <w:color w:val="212121"/>
          <w:sz w:val="28"/>
          <w:szCs w:val="28"/>
        </w:rPr>
        <w:t>Порядк</w:t>
      </w:r>
      <w:r>
        <w:rPr>
          <w:bCs/>
          <w:color w:val="212121"/>
          <w:sz w:val="28"/>
          <w:szCs w:val="28"/>
        </w:rPr>
        <w:t>а</w:t>
      </w:r>
      <w:r w:rsidRPr="00101CEE">
        <w:rPr>
          <w:bCs/>
          <w:color w:val="212121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</w:t>
      </w:r>
      <w:proofErr w:type="gramEnd"/>
      <w:r w:rsidRPr="00101CEE">
        <w:rPr>
          <w:bCs/>
          <w:color w:val="212121"/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 </w:t>
      </w:r>
      <w:r w:rsidRPr="005122D1">
        <w:rPr>
          <w:bCs/>
          <w:color w:val="212121"/>
          <w:sz w:val="28"/>
          <w:szCs w:val="28"/>
        </w:rPr>
        <w:t>(в ред. Постановлений ЦИК Рос</w:t>
      </w:r>
      <w:r>
        <w:rPr>
          <w:bCs/>
          <w:color w:val="212121"/>
          <w:sz w:val="28"/>
          <w:szCs w:val="28"/>
        </w:rPr>
        <w:t xml:space="preserve">сии от 16.01.2013 </w:t>
      </w:r>
      <w:r w:rsidR="00F67E44">
        <w:rPr>
          <w:bCs/>
          <w:color w:val="212121"/>
          <w:sz w:val="28"/>
          <w:szCs w:val="28"/>
        </w:rPr>
        <w:t>№</w:t>
      </w:r>
      <w:r>
        <w:rPr>
          <w:bCs/>
          <w:color w:val="212121"/>
          <w:sz w:val="28"/>
          <w:szCs w:val="28"/>
        </w:rPr>
        <w:t xml:space="preserve"> 156/1173-6, </w:t>
      </w:r>
      <w:r w:rsidRPr="005122D1">
        <w:rPr>
          <w:bCs/>
          <w:color w:val="212121"/>
          <w:sz w:val="28"/>
          <w:szCs w:val="28"/>
        </w:rPr>
        <w:t xml:space="preserve">от 26.03.2014 </w:t>
      </w:r>
      <w:r w:rsidR="00F67E44">
        <w:rPr>
          <w:bCs/>
          <w:color w:val="212121"/>
          <w:sz w:val="28"/>
          <w:szCs w:val="28"/>
        </w:rPr>
        <w:t>№</w:t>
      </w:r>
      <w:r w:rsidRPr="005122D1">
        <w:rPr>
          <w:bCs/>
          <w:color w:val="212121"/>
          <w:sz w:val="28"/>
          <w:szCs w:val="28"/>
        </w:rPr>
        <w:t xml:space="preserve"> 223/1436</w:t>
      </w:r>
      <w:r>
        <w:rPr>
          <w:bCs/>
          <w:color w:val="212121"/>
          <w:sz w:val="28"/>
          <w:szCs w:val="28"/>
        </w:rPr>
        <w:t xml:space="preserve">-6, от 10.06.2015 </w:t>
      </w:r>
      <w:r w:rsidR="00F67E44">
        <w:rPr>
          <w:bCs/>
          <w:color w:val="212121"/>
          <w:sz w:val="28"/>
          <w:szCs w:val="28"/>
        </w:rPr>
        <w:t>№</w:t>
      </w:r>
      <w:r>
        <w:rPr>
          <w:bCs/>
          <w:color w:val="212121"/>
          <w:sz w:val="28"/>
          <w:szCs w:val="28"/>
        </w:rPr>
        <w:t xml:space="preserve"> 286/1680-6, </w:t>
      </w:r>
      <w:proofErr w:type="gramStart"/>
      <w:r w:rsidRPr="005122D1">
        <w:rPr>
          <w:bCs/>
          <w:color w:val="212121"/>
          <w:sz w:val="28"/>
          <w:szCs w:val="28"/>
        </w:rPr>
        <w:t>от</w:t>
      </w:r>
      <w:proofErr w:type="gramEnd"/>
      <w:r w:rsidRPr="005122D1">
        <w:rPr>
          <w:bCs/>
          <w:color w:val="212121"/>
          <w:sz w:val="28"/>
          <w:szCs w:val="28"/>
        </w:rPr>
        <w:t xml:space="preserve"> 01.11.2017 </w:t>
      </w:r>
      <w:r w:rsidR="00F67E44">
        <w:rPr>
          <w:bCs/>
          <w:color w:val="212121"/>
          <w:sz w:val="28"/>
          <w:szCs w:val="28"/>
        </w:rPr>
        <w:t>№</w:t>
      </w:r>
      <w:r w:rsidRPr="005122D1">
        <w:rPr>
          <w:bCs/>
          <w:color w:val="212121"/>
          <w:sz w:val="28"/>
          <w:szCs w:val="28"/>
        </w:rPr>
        <w:t xml:space="preserve"> 108/903-7, от 12.02.</w:t>
      </w:r>
      <w:r>
        <w:rPr>
          <w:bCs/>
          <w:color w:val="212121"/>
          <w:sz w:val="28"/>
          <w:szCs w:val="28"/>
        </w:rPr>
        <w:t xml:space="preserve">2020 </w:t>
      </w:r>
      <w:r w:rsidR="00F67E44">
        <w:rPr>
          <w:bCs/>
          <w:color w:val="212121"/>
          <w:sz w:val="28"/>
          <w:szCs w:val="28"/>
        </w:rPr>
        <w:t>№</w:t>
      </w:r>
      <w:r>
        <w:rPr>
          <w:bCs/>
          <w:color w:val="212121"/>
          <w:sz w:val="28"/>
          <w:szCs w:val="28"/>
        </w:rPr>
        <w:t xml:space="preserve"> 239/1779-7, </w:t>
      </w:r>
      <w:r w:rsidRPr="005122D1">
        <w:rPr>
          <w:bCs/>
          <w:color w:val="212121"/>
          <w:sz w:val="28"/>
          <w:szCs w:val="28"/>
        </w:rPr>
        <w:t xml:space="preserve">от 24.02.2021 </w:t>
      </w:r>
      <w:r w:rsidR="00F67E44">
        <w:rPr>
          <w:bCs/>
          <w:color w:val="212121"/>
          <w:sz w:val="28"/>
          <w:szCs w:val="28"/>
        </w:rPr>
        <w:t>№</w:t>
      </w:r>
      <w:r w:rsidRPr="005122D1">
        <w:rPr>
          <w:bCs/>
          <w:color w:val="212121"/>
          <w:sz w:val="28"/>
          <w:szCs w:val="28"/>
        </w:rPr>
        <w:t xml:space="preserve"> 284/2087-7, от 01.06.2023 </w:t>
      </w:r>
      <w:r w:rsidR="00F67E44">
        <w:rPr>
          <w:bCs/>
          <w:color w:val="212121"/>
          <w:sz w:val="28"/>
          <w:szCs w:val="28"/>
        </w:rPr>
        <w:t>№</w:t>
      </w:r>
      <w:r w:rsidRPr="005122D1">
        <w:rPr>
          <w:bCs/>
          <w:color w:val="212121"/>
          <w:sz w:val="28"/>
          <w:szCs w:val="28"/>
        </w:rPr>
        <w:t xml:space="preserve"> 116/923-8)</w:t>
      </w:r>
      <w:r w:rsidR="00F67E44">
        <w:rPr>
          <w:sz w:val="28"/>
          <w:szCs w:val="28"/>
        </w:rPr>
        <w:t>, Краснояруж</w:t>
      </w:r>
      <w:r w:rsidRPr="001A5ECD">
        <w:rPr>
          <w:sz w:val="28"/>
          <w:szCs w:val="28"/>
        </w:rPr>
        <w:t xml:space="preserve">ская территориальная избирательная комиссия </w:t>
      </w:r>
      <w:r w:rsidRPr="001A5ECD">
        <w:rPr>
          <w:b/>
          <w:sz w:val="28"/>
          <w:szCs w:val="28"/>
        </w:rPr>
        <w:t>постановляет:</w:t>
      </w:r>
      <w:r w:rsidRPr="001A5ECD">
        <w:rPr>
          <w:sz w:val="28"/>
          <w:szCs w:val="28"/>
        </w:rPr>
        <w:t xml:space="preserve"> </w:t>
      </w:r>
    </w:p>
    <w:p w:rsidR="0088031E" w:rsidRPr="005122D1" w:rsidRDefault="0088031E" w:rsidP="0088031E">
      <w:pPr>
        <w:pStyle w:val="BodyText21"/>
        <w:tabs>
          <w:tab w:val="left" w:pos="993"/>
        </w:tabs>
        <w:ind w:firstLine="851"/>
        <w:rPr>
          <w:rFonts w:ascii="Times New Roman CYR" w:hAnsi="Times New Roman CYR"/>
          <w:szCs w:val="28"/>
        </w:rPr>
      </w:pPr>
      <w:r w:rsidRPr="005122D1">
        <w:rPr>
          <w:rFonts w:ascii="Times New Roman CYR" w:hAnsi="Times New Roman CYR"/>
          <w:szCs w:val="28"/>
        </w:rPr>
        <w:t>1.</w:t>
      </w:r>
      <w:r w:rsidRPr="005122D1">
        <w:rPr>
          <w:rFonts w:ascii="Times New Roman CYR" w:hAnsi="Times New Roman CYR"/>
          <w:szCs w:val="28"/>
        </w:rPr>
        <w:tab/>
        <w:t>Провести сбор предложений для дополнительного зачисления в резерв составов участковых комиссий Красн</w:t>
      </w:r>
      <w:r w:rsidR="00F67E44">
        <w:rPr>
          <w:rFonts w:ascii="Times New Roman CYR" w:hAnsi="Times New Roman CYR"/>
          <w:szCs w:val="28"/>
        </w:rPr>
        <w:t xml:space="preserve">ояружского </w:t>
      </w:r>
      <w:r w:rsidRPr="005122D1">
        <w:rPr>
          <w:rFonts w:ascii="Times New Roman CYR" w:hAnsi="Times New Roman CYR"/>
          <w:szCs w:val="28"/>
        </w:rPr>
        <w:t>района срока полномочий 20</w:t>
      </w:r>
      <w:r>
        <w:rPr>
          <w:rFonts w:ascii="Times New Roman CYR" w:hAnsi="Times New Roman CYR"/>
          <w:szCs w:val="28"/>
        </w:rPr>
        <w:t>23</w:t>
      </w:r>
      <w:r w:rsidRPr="005122D1">
        <w:rPr>
          <w:rFonts w:ascii="Times New Roman CYR" w:hAnsi="Times New Roman CYR"/>
          <w:szCs w:val="28"/>
        </w:rPr>
        <w:t>-202</w:t>
      </w:r>
      <w:r>
        <w:rPr>
          <w:rFonts w:ascii="Times New Roman CYR" w:hAnsi="Times New Roman CYR"/>
          <w:szCs w:val="28"/>
        </w:rPr>
        <w:t>8</w:t>
      </w:r>
      <w:r w:rsidRPr="005122D1">
        <w:rPr>
          <w:rFonts w:ascii="Times New Roman CYR" w:hAnsi="Times New Roman CYR"/>
          <w:szCs w:val="28"/>
        </w:rPr>
        <w:t xml:space="preserve"> гг.</w:t>
      </w:r>
      <w:r w:rsidR="00F67E44">
        <w:rPr>
          <w:rFonts w:ascii="Times New Roman CYR" w:hAnsi="Times New Roman CYR"/>
          <w:szCs w:val="28"/>
        </w:rPr>
        <w:t xml:space="preserve"> </w:t>
      </w:r>
      <w:r w:rsidR="00F67E44">
        <w:rPr>
          <w:szCs w:val="28"/>
        </w:rPr>
        <w:t>№№ 754-770</w:t>
      </w:r>
      <w:r w:rsidRPr="005122D1">
        <w:rPr>
          <w:rFonts w:ascii="Times New Roman CYR" w:hAnsi="Times New Roman CYR"/>
          <w:szCs w:val="28"/>
        </w:rPr>
        <w:t xml:space="preserve"> в срок с </w:t>
      </w:r>
      <w:r>
        <w:rPr>
          <w:rFonts w:ascii="Times New Roman CYR" w:hAnsi="Times New Roman CYR"/>
          <w:szCs w:val="28"/>
        </w:rPr>
        <w:t>21 июля 2023</w:t>
      </w:r>
      <w:r w:rsidRPr="005122D1">
        <w:rPr>
          <w:rFonts w:ascii="Times New Roman CYR" w:hAnsi="Times New Roman CYR"/>
          <w:szCs w:val="28"/>
        </w:rPr>
        <w:t xml:space="preserve"> года по </w:t>
      </w:r>
      <w:r>
        <w:rPr>
          <w:rFonts w:ascii="Times New Roman CYR" w:hAnsi="Times New Roman CYR"/>
          <w:szCs w:val="28"/>
        </w:rPr>
        <w:t>10 августа 2023</w:t>
      </w:r>
      <w:r w:rsidRPr="005122D1">
        <w:rPr>
          <w:rFonts w:ascii="Times New Roman CYR" w:hAnsi="Times New Roman CYR"/>
          <w:szCs w:val="28"/>
        </w:rPr>
        <w:t xml:space="preserve"> года.</w:t>
      </w:r>
    </w:p>
    <w:p w:rsidR="0088031E" w:rsidRPr="005122D1" w:rsidRDefault="0088031E" w:rsidP="0088031E">
      <w:pPr>
        <w:pStyle w:val="BodyText21"/>
        <w:tabs>
          <w:tab w:val="left" w:pos="993"/>
        </w:tabs>
        <w:ind w:firstLine="851"/>
        <w:rPr>
          <w:rFonts w:ascii="Times New Roman CYR" w:hAnsi="Times New Roman CYR"/>
          <w:szCs w:val="28"/>
        </w:rPr>
      </w:pPr>
      <w:r w:rsidRPr="005122D1">
        <w:rPr>
          <w:rFonts w:ascii="Times New Roman CYR" w:hAnsi="Times New Roman CYR"/>
          <w:szCs w:val="28"/>
        </w:rPr>
        <w:t>2.</w:t>
      </w:r>
      <w:r w:rsidRPr="005122D1">
        <w:rPr>
          <w:rFonts w:ascii="Times New Roman CYR" w:hAnsi="Times New Roman CYR"/>
          <w:szCs w:val="28"/>
        </w:rPr>
        <w:tab/>
        <w:t>Утвердить текст информационного сообщения о сборе предложений для дополнительного зачисления в резерв составов участковых комиссий срока полномочий 20</w:t>
      </w:r>
      <w:r>
        <w:rPr>
          <w:rFonts w:ascii="Times New Roman CYR" w:hAnsi="Times New Roman CYR"/>
          <w:szCs w:val="28"/>
        </w:rPr>
        <w:t>23</w:t>
      </w:r>
      <w:r w:rsidRPr="005122D1">
        <w:rPr>
          <w:rFonts w:ascii="Times New Roman CYR" w:hAnsi="Times New Roman CYR"/>
          <w:szCs w:val="28"/>
        </w:rPr>
        <w:t>-202</w:t>
      </w:r>
      <w:r>
        <w:rPr>
          <w:rFonts w:ascii="Times New Roman CYR" w:hAnsi="Times New Roman CYR"/>
          <w:szCs w:val="28"/>
        </w:rPr>
        <w:t>8</w:t>
      </w:r>
      <w:r w:rsidRPr="005122D1">
        <w:rPr>
          <w:rFonts w:ascii="Times New Roman CYR" w:hAnsi="Times New Roman CYR"/>
          <w:szCs w:val="28"/>
        </w:rPr>
        <w:t xml:space="preserve"> гг. (прилагается). </w:t>
      </w:r>
    </w:p>
    <w:p w:rsidR="0088031E" w:rsidRPr="00926E67" w:rsidRDefault="0088031E" w:rsidP="00926E67">
      <w:pPr>
        <w:pStyle w:val="BodyText21"/>
        <w:tabs>
          <w:tab w:val="left" w:pos="993"/>
        </w:tabs>
        <w:ind w:firstLine="851"/>
        <w:rPr>
          <w:b/>
          <w:color w:val="000000"/>
          <w:szCs w:val="28"/>
        </w:rPr>
      </w:pPr>
      <w:r w:rsidRPr="00926E67">
        <w:rPr>
          <w:rFonts w:ascii="Times New Roman CYR" w:hAnsi="Times New Roman CYR"/>
          <w:szCs w:val="28"/>
        </w:rPr>
        <w:t>3.</w:t>
      </w:r>
      <w:r w:rsidRPr="00926E67">
        <w:rPr>
          <w:rFonts w:ascii="Times New Roman CYR" w:hAnsi="Times New Roman CYR"/>
          <w:szCs w:val="28"/>
        </w:rPr>
        <w:tab/>
        <w:t xml:space="preserve">Направить </w:t>
      </w:r>
      <w:r w:rsidR="00926E67" w:rsidRPr="00926E67">
        <w:rPr>
          <w:rFonts w:ascii="Times New Roman CYR" w:hAnsi="Times New Roman CYR"/>
          <w:szCs w:val="28"/>
        </w:rPr>
        <w:t>информационное сообщение</w:t>
      </w:r>
      <w:r w:rsidRPr="00926E67">
        <w:rPr>
          <w:rFonts w:ascii="Times New Roman CYR" w:hAnsi="Times New Roman CYR"/>
          <w:szCs w:val="28"/>
        </w:rPr>
        <w:t xml:space="preserve"> для опубликования в межрайонную газету «</w:t>
      </w:r>
      <w:r w:rsidR="00926E67" w:rsidRPr="00926E67">
        <w:rPr>
          <w:rFonts w:ascii="Times New Roman CYR" w:hAnsi="Times New Roman CYR"/>
          <w:szCs w:val="28"/>
        </w:rPr>
        <w:t>Наша Жизнь</w:t>
      </w:r>
      <w:r w:rsidRPr="00926E67">
        <w:rPr>
          <w:rFonts w:ascii="Times New Roman CYR" w:hAnsi="Times New Roman CYR"/>
          <w:szCs w:val="28"/>
        </w:rPr>
        <w:t>»</w:t>
      </w:r>
      <w:r w:rsidR="00926E67">
        <w:rPr>
          <w:rFonts w:ascii="Times New Roman CYR" w:hAnsi="Times New Roman CYR"/>
          <w:szCs w:val="28"/>
        </w:rPr>
        <w:t xml:space="preserve"> и в Избирательную комиссию Белгородской области</w:t>
      </w:r>
      <w:r w:rsidRPr="00926E67">
        <w:rPr>
          <w:rFonts w:ascii="Times New Roman CYR" w:hAnsi="Times New Roman CYR"/>
          <w:szCs w:val="28"/>
        </w:rPr>
        <w:t>.</w:t>
      </w:r>
    </w:p>
    <w:p w:rsidR="00E375F7" w:rsidRDefault="00926E67" w:rsidP="00E375F7">
      <w:pPr>
        <w:ind w:firstLine="708"/>
        <w:jc w:val="both"/>
        <w:rPr>
          <w:sz w:val="28"/>
        </w:rPr>
      </w:pPr>
      <w:r w:rsidRPr="00926E67">
        <w:rPr>
          <w:szCs w:val="28"/>
        </w:rPr>
        <w:t>4</w:t>
      </w:r>
      <w:r w:rsidR="0088031E" w:rsidRPr="00926E67">
        <w:rPr>
          <w:szCs w:val="28"/>
        </w:rPr>
        <w:t xml:space="preserve">. </w:t>
      </w:r>
      <w:proofErr w:type="gramStart"/>
      <w:r w:rsidR="00E375F7">
        <w:rPr>
          <w:sz w:val="28"/>
        </w:rPr>
        <w:t>Разместить</w:t>
      </w:r>
      <w:proofErr w:type="gramEnd"/>
      <w:r w:rsidR="00E375F7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E375F7" w:rsidRDefault="00E375F7" w:rsidP="00E375F7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E375F7" w:rsidRDefault="00E375F7" w:rsidP="00E375F7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88031E" w:rsidRPr="00926E67" w:rsidRDefault="00926E67" w:rsidP="0088031E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88031E" w:rsidRPr="00926E67">
        <w:rPr>
          <w:szCs w:val="28"/>
        </w:rPr>
        <w:t xml:space="preserve">. </w:t>
      </w:r>
      <w:proofErr w:type="gramStart"/>
      <w:r w:rsidR="0088031E" w:rsidRPr="00926E67">
        <w:rPr>
          <w:szCs w:val="28"/>
        </w:rPr>
        <w:t>Контроль за</w:t>
      </w:r>
      <w:proofErr w:type="gramEnd"/>
      <w:r w:rsidR="0088031E" w:rsidRPr="00926E67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председателя Краснояруж</w:t>
      </w:r>
      <w:r w:rsidR="0088031E" w:rsidRPr="00926E67">
        <w:rPr>
          <w:szCs w:val="28"/>
        </w:rPr>
        <w:t xml:space="preserve">ской территориальной избирательной комиссии </w:t>
      </w:r>
      <w:r w:rsidR="0088031E" w:rsidRPr="00926E67">
        <w:rPr>
          <w:szCs w:val="28"/>
        </w:rPr>
        <w:br/>
      </w:r>
      <w:r>
        <w:rPr>
          <w:szCs w:val="28"/>
        </w:rPr>
        <w:t>М</w:t>
      </w:r>
      <w:r w:rsidR="0088031E" w:rsidRPr="00926E67">
        <w:rPr>
          <w:szCs w:val="28"/>
        </w:rPr>
        <w:t>.</w:t>
      </w:r>
      <w:r>
        <w:rPr>
          <w:szCs w:val="28"/>
        </w:rPr>
        <w:t>В</w:t>
      </w:r>
      <w:r w:rsidR="0088031E" w:rsidRPr="00926E67">
        <w:rPr>
          <w:szCs w:val="28"/>
        </w:rPr>
        <w:t xml:space="preserve">. </w:t>
      </w:r>
      <w:r>
        <w:rPr>
          <w:szCs w:val="28"/>
        </w:rPr>
        <w:t>Носова</w:t>
      </w:r>
      <w:r w:rsidR="0088031E" w:rsidRPr="00926E67">
        <w:rPr>
          <w:szCs w:val="28"/>
        </w:rPr>
        <w:t>.</w:t>
      </w:r>
    </w:p>
    <w:p w:rsidR="0088031E" w:rsidRPr="00926E67" w:rsidRDefault="0088031E" w:rsidP="0088031E">
      <w:pPr>
        <w:ind w:firstLine="851"/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926E67" w:rsidTr="00926E67">
        <w:tc>
          <w:tcPr>
            <w:tcW w:w="4786" w:type="dxa"/>
          </w:tcPr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926E67" w:rsidRDefault="00926E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926E67" w:rsidTr="00926E67">
        <w:tc>
          <w:tcPr>
            <w:tcW w:w="4786" w:type="dxa"/>
          </w:tcPr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6E67" w:rsidRDefault="00926E67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926E67" w:rsidTr="00926E67">
        <w:tc>
          <w:tcPr>
            <w:tcW w:w="4786" w:type="dxa"/>
            <w:hideMark/>
          </w:tcPr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88031E" w:rsidRDefault="0088031E" w:rsidP="0088031E">
      <w:pPr>
        <w:ind w:left="5670"/>
        <w:jc w:val="center"/>
      </w:pPr>
    </w:p>
    <w:p w:rsidR="0088031E" w:rsidRDefault="0088031E" w:rsidP="0088031E">
      <w:pPr>
        <w:spacing w:after="200" w:line="276" w:lineRule="auto"/>
      </w:pPr>
      <w:r>
        <w:br w:type="page"/>
      </w:r>
    </w:p>
    <w:p w:rsidR="004E2FA1" w:rsidRDefault="004E2FA1" w:rsidP="004E2FA1">
      <w:pPr>
        <w:ind w:firstLine="5670"/>
        <w:jc w:val="right"/>
      </w:pPr>
      <w:r>
        <w:lastRenderedPageBreak/>
        <w:t xml:space="preserve">Приложение </w:t>
      </w:r>
    </w:p>
    <w:p w:rsidR="004E2FA1" w:rsidRDefault="004E2FA1" w:rsidP="004E2FA1">
      <w:pPr>
        <w:ind w:left="702" w:firstLine="4401"/>
      </w:pPr>
      <w:r>
        <w:t>УТВЕРЖДЕНО</w:t>
      </w:r>
    </w:p>
    <w:p w:rsidR="004E2FA1" w:rsidRDefault="004E2FA1" w:rsidP="004E2FA1">
      <w:pPr>
        <w:ind w:firstLine="4401"/>
      </w:pPr>
      <w:r>
        <w:t xml:space="preserve">постановлением Краснояружской </w:t>
      </w:r>
    </w:p>
    <w:p w:rsidR="004E2FA1" w:rsidRDefault="004E2FA1" w:rsidP="004E2FA1">
      <w:pPr>
        <w:ind w:firstLine="4401"/>
      </w:pPr>
      <w:r>
        <w:t xml:space="preserve">территориальной избирательной комиссии  </w:t>
      </w:r>
    </w:p>
    <w:p w:rsidR="004E2FA1" w:rsidRDefault="004E2FA1" w:rsidP="004E2FA1">
      <w:pPr>
        <w:ind w:firstLine="4401"/>
      </w:pPr>
      <w:r>
        <w:t>от 14 июля 2023 года № 19/112-1</w:t>
      </w:r>
    </w:p>
    <w:p w:rsidR="00021F52" w:rsidRDefault="00021F52" w:rsidP="00021F5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88031E" w:rsidRPr="00A010D9" w:rsidRDefault="0088031E" w:rsidP="0088031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  <w:lang w:eastAsia="en-US"/>
        </w:rPr>
      </w:pP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>Красн</w:t>
      </w:r>
      <w:r w:rsidR="00021F52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ояружской 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>территориальн</w:t>
      </w:r>
      <w:r w:rsidR="00021F52">
        <w:rPr>
          <w:rFonts w:eastAsia="Calibri"/>
          <w:b/>
          <w:bCs/>
          <w:color w:val="000000"/>
          <w:sz w:val="28"/>
          <w:szCs w:val="26"/>
          <w:lang w:eastAsia="en-US"/>
        </w:rPr>
        <w:t>ой избирательной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 комисси</w:t>
      </w:r>
      <w:r w:rsidR="00021F52">
        <w:rPr>
          <w:rFonts w:eastAsia="Calibri"/>
          <w:b/>
          <w:bCs/>
          <w:color w:val="000000"/>
          <w:sz w:val="28"/>
          <w:szCs w:val="26"/>
          <w:lang w:eastAsia="en-US"/>
        </w:rPr>
        <w:t>и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 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br/>
        <w:t>о сборе предложений для дополнительного зачисления в резерв составов участковых избирательных комиссий Красн</w:t>
      </w:r>
      <w:r w:rsidR="00021F52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ояружского 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>района Белгородской области срока полномочий 2023-2028 гг.</w:t>
      </w:r>
    </w:p>
    <w:p w:rsidR="0088031E" w:rsidRPr="00A010D9" w:rsidRDefault="0088031E" w:rsidP="0088031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  <w:lang w:eastAsia="en-US"/>
        </w:rPr>
      </w:pPr>
      <w:proofErr w:type="gramStart"/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Руководствуясь пунктами 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11, 14, 15, 18 и 22 </w:t>
      </w: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от 05.12.2012 № 152/1137-6 Центральной избирательной комиссии Российской Федерации (в ред. Постановлений ЦИК России от 16.01.2013 №156/1173-6, от 26.03.2014 №223/1436-6, от 10.06.2015 №286/1680-6, </w:t>
      </w:r>
      <w:r w:rsidRPr="00A010D9">
        <w:rPr>
          <w:rFonts w:eastAsia="Calibri"/>
          <w:bCs/>
          <w:color w:val="212121"/>
          <w:sz w:val="28"/>
          <w:szCs w:val="26"/>
          <w:lang w:eastAsia="en-US"/>
        </w:rPr>
        <w:t>от 01.11.2017 №108/903-7, от 12.02.2020 N</w:t>
      </w:r>
      <w:proofErr w:type="gramEnd"/>
      <w:r w:rsidRPr="00A010D9">
        <w:rPr>
          <w:rFonts w:eastAsia="Calibri"/>
          <w:bCs/>
          <w:color w:val="212121"/>
          <w:sz w:val="28"/>
          <w:szCs w:val="26"/>
          <w:lang w:eastAsia="en-US"/>
        </w:rPr>
        <w:t xml:space="preserve"> </w:t>
      </w:r>
      <w:proofErr w:type="gramStart"/>
      <w:r w:rsidRPr="00A010D9">
        <w:rPr>
          <w:rFonts w:eastAsia="Calibri"/>
          <w:bCs/>
          <w:color w:val="212121"/>
          <w:sz w:val="28"/>
          <w:szCs w:val="26"/>
          <w:lang w:eastAsia="en-US"/>
        </w:rPr>
        <w:t>239/1779-7, от 01.06.2023 N 116/923-8</w:t>
      </w: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) (далее - Порядок), в соответствии с постановлением Избирательной комиссии Белгородской области </w:t>
      </w:r>
      <w:r w:rsidRPr="00A010D9">
        <w:rPr>
          <w:sz w:val="28"/>
          <w:szCs w:val="26"/>
        </w:rPr>
        <w:t>от 15 марта 2023 года № 38/390-7 «О формировании резерва составов участковых избирательных комиссий срока полномочий 2023-2028 годов территориальными избирательными комиссиями»</w:t>
      </w:r>
      <w:r w:rsidR="00021F52">
        <w:rPr>
          <w:rFonts w:eastAsia="Calibri"/>
          <w:color w:val="000000"/>
          <w:sz w:val="28"/>
          <w:szCs w:val="26"/>
          <w:lang w:eastAsia="en-US"/>
        </w:rPr>
        <w:t xml:space="preserve"> Краснояружская </w:t>
      </w: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территориальная избирательная комиссия объявляет о сборе предложений по кандидатурам для дополнительного зачисления в резерв составов участковых избирательных комиссий </w:t>
      </w:r>
      <w:r w:rsidRPr="00A010D9">
        <w:rPr>
          <w:rFonts w:eastAsia="Calibri"/>
          <w:bCs/>
          <w:color w:val="000000"/>
          <w:sz w:val="28"/>
          <w:szCs w:val="26"/>
          <w:lang w:eastAsia="en-US"/>
        </w:rPr>
        <w:t>Красн</w:t>
      </w:r>
      <w:r w:rsidR="00021F52">
        <w:rPr>
          <w:rFonts w:eastAsia="Calibri"/>
          <w:bCs/>
          <w:color w:val="000000"/>
          <w:sz w:val="28"/>
          <w:szCs w:val="26"/>
          <w:lang w:eastAsia="en-US"/>
        </w:rPr>
        <w:t xml:space="preserve">ояружского </w:t>
      </w:r>
      <w:r w:rsidRPr="00A010D9">
        <w:rPr>
          <w:rFonts w:eastAsia="Calibri"/>
          <w:bCs/>
          <w:color w:val="000000"/>
          <w:sz w:val="28"/>
          <w:szCs w:val="26"/>
          <w:lang w:eastAsia="en-US"/>
        </w:rPr>
        <w:t>района</w:t>
      </w: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 срока</w:t>
      </w:r>
      <w:proofErr w:type="gramEnd"/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 полномочий </w:t>
      </w:r>
      <w:r w:rsidRPr="00A010D9">
        <w:rPr>
          <w:rFonts w:eastAsia="Calibri"/>
          <w:bCs/>
          <w:color w:val="000000"/>
          <w:sz w:val="28"/>
          <w:szCs w:val="26"/>
          <w:lang w:eastAsia="en-US"/>
        </w:rPr>
        <w:t>2023-2028</w:t>
      </w: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 гг. </w:t>
      </w:r>
      <w:r w:rsidR="007E32B1">
        <w:rPr>
          <w:rFonts w:eastAsia="Calibri"/>
          <w:color w:val="000000"/>
          <w:sz w:val="28"/>
          <w:szCs w:val="26"/>
          <w:lang w:eastAsia="en-US"/>
        </w:rPr>
        <w:t xml:space="preserve"> </w:t>
      </w:r>
      <w:r w:rsidR="007E32B1">
        <w:rPr>
          <w:sz w:val="28"/>
          <w:szCs w:val="28"/>
        </w:rPr>
        <w:t>№№ 754-770.</w:t>
      </w:r>
    </w:p>
    <w:p w:rsidR="0088031E" w:rsidRPr="00A010D9" w:rsidRDefault="0088031E" w:rsidP="0088031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Количество вносимых кандидатур от каждого субъекта права внесения предложений для дополнительного зачисления в резерв составов участковых комиссий не ограничивается. </w:t>
      </w:r>
    </w:p>
    <w:p w:rsidR="0088031E" w:rsidRPr="00A010D9" w:rsidRDefault="0088031E" w:rsidP="0088031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010D9">
        <w:rPr>
          <w:rFonts w:eastAsia="Calibri"/>
          <w:color w:val="000000"/>
          <w:sz w:val="28"/>
          <w:szCs w:val="26"/>
          <w:lang w:eastAsia="en-US"/>
        </w:rPr>
        <w:t>Предложения по кандидатурам для дополнительного зачисления в резерв составов участковых комиссий и иные док</w:t>
      </w:r>
      <w:r>
        <w:rPr>
          <w:rFonts w:eastAsia="Calibri"/>
          <w:color w:val="000000"/>
          <w:sz w:val="28"/>
          <w:szCs w:val="26"/>
          <w:lang w:eastAsia="en-US"/>
        </w:rPr>
        <w:t xml:space="preserve">ументы необходимо представлять </w:t>
      </w:r>
      <w:r w:rsidRPr="00A010D9">
        <w:rPr>
          <w:b/>
          <w:sz w:val="28"/>
          <w:szCs w:val="26"/>
        </w:rPr>
        <w:t>с 21 июля 2023 года по 10 августа 2023 года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 </w:t>
      </w:r>
      <w:r w:rsidR="00021F52">
        <w:rPr>
          <w:rFonts w:eastAsia="Calibri"/>
          <w:color w:val="000000"/>
          <w:sz w:val="28"/>
          <w:szCs w:val="26"/>
          <w:lang w:eastAsia="en-US"/>
        </w:rPr>
        <w:t>в Краснояруж</w:t>
      </w:r>
      <w:r w:rsidRPr="00A010D9">
        <w:rPr>
          <w:rFonts w:eastAsia="Calibri"/>
          <w:color w:val="000000"/>
          <w:sz w:val="28"/>
          <w:szCs w:val="26"/>
          <w:lang w:eastAsia="en-US"/>
        </w:rPr>
        <w:t>скую территориальную избирательную комиссию</w:t>
      </w:r>
      <w:r w:rsidR="007E32B1">
        <w:rPr>
          <w:rFonts w:eastAsia="Calibri"/>
          <w:color w:val="000000"/>
          <w:sz w:val="28"/>
          <w:szCs w:val="26"/>
          <w:lang w:eastAsia="en-US"/>
        </w:rPr>
        <w:t>.</w:t>
      </w:r>
      <w:r w:rsidRPr="00A010D9">
        <w:rPr>
          <w:rFonts w:eastAsia="Calibri"/>
          <w:color w:val="000000"/>
          <w:sz w:val="28"/>
          <w:szCs w:val="26"/>
          <w:lang w:eastAsia="en-US"/>
        </w:rPr>
        <w:t xml:space="preserve"> </w:t>
      </w:r>
    </w:p>
    <w:p w:rsidR="0088031E" w:rsidRPr="00A010D9" w:rsidRDefault="0088031E" w:rsidP="0088031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  <w:lang w:eastAsia="en-US"/>
        </w:rPr>
      </w:pPr>
      <w:r w:rsidRPr="00A010D9">
        <w:rPr>
          <w:rFonts w:eastAsiaTheme="minorHAnsi"/>
          <w:b/>
          <w:snapToGrid/>
          <w:sz w:val="28"/>
          <w:szCs w:val="26"/>
          <w:lang w:eastAsia="en-US"/>
        </w:rPr>
        <w:t xml:space="preserve">Перечень документов, необходимых при внесении предложений по кандидатурам в резерв составов участковых комиссий </w:t>
      </w:r>
      <w:r w:rsidRPr="00A010D9"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 </w:t>
      </w:r>
    </w:p>
    <w:p w:rsidR="0088031E" w:rsidRPr="00A010D9" w:rsidRDefault="0088031E" w:rsidP="0088031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 w:val="28"/>
          <w:szCs w:val="26"/>
          <w:lang w:eastAsia="en-US"/>
        </w:rPr>
      </w:pPr>
      <w:r w:rsidRPr="00A010D9">
        <w:rPr>
          <w:rFonts w:eastAsiaTheme="minorHAnsi"/>
          <w:b/>
          <w:bCs/>
          <w:snapToGrid/>
          <w:sz w:val="28"/>
          <w:szCs w:val="26"/>
          <w:lang w:eastAsia="en-US"/>
        </w:rPr>
        <w:t>Для политических партий, их региональных отделений, иных</w:t>
      </w:r>
    </w:p>
    <w:p w:rsidR="0088031E" w:rsidRPr="00A010D9" w:rsidRDefault="0088031E" w:rsidP="0088031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6"/>
          <w:lang w:eastAsia="en-US"/>
        </w:rPr>
      </w:pPr>
      <w:r w:rsidRPr="00A010D9">
        <w:rPr>
          <w:rFonts w:eastAsiaTheme="minorHAnsi"/>
          <w:b/>
          <w:bCs/>
          <w:snapToGrid/>
          <w:sz w:val="28"/>
          <w:szCs w:val="26"/>
          <w:lang w:eastAsia="en-US"/>
        </w:rPr>
        <w:t>структурных подразделений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bookmarkStart w:id="0" w:name="Par4"/>
      <w:bookmarkEnd w:id="0"/>
      <w:r w:rsidRPr="00A010D9">
        <w:rPr>
          <w:rFonts w:eastAsiaTheme="minorHAnsi"/>
          <w:snapToGrid/>
          <w:sz w:val="28"/>
          <w:szCs w:val="26"/>
          <w:lang w:eastAsia="en-US"/>
        </w:rPr>
        <w:t xml:space="preserve">2. </w:t>
      </w:r>
      <w:proofErr w:type="gramStart"/>
      <w:r w:rsidRPr="00A010D9">
        <w:rPr>
          <w:rFonts w:eastAsiaTheme="minorHAnsi"/>
          <w:snapToGrid/>
          <w:sz w:val="28"/>
          <w:szCs w:val="26"/>
          <w:lang w:eastAsia="en-US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</w:t>
      </w:r>
      <w:r w:rsidRPr="00A010D9">
        <w:rPr>
          <w:rFonts w:eastAsiaTheme="minorHAnsi"/>
          <w:snapToGrid/>
          <w:sz w:val="28"/>
          <w:szCs w:val="26"/>
          <w:lang w:eastAsia="en-US"/>
        </w:rPr>
        <w:lastRenderedPageBreak/>
        <w:t>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88031E" w:rsidRPr="00A010D9" w:rsidRDefault="0088031E" w:rsidP="0088031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 w:val="28"/>
          <w:szCs w:val="26"/>
          <w:lang w:eastAsia="en-US"/>
        </w:rPr>
      </w:pPr>
      <w:r w:rsidRPr="00A010D9">
        <w:rPr>
          <w:rFonts w:eastAsiaTheme="minorHAnsi"/>
          <w:b/>
          <w:bCs/>
          <w:snapToGrid/>
          <w:sz w:val="28"/>
          <w:szCs w:val="26"/>
          <w:lang w:eastAsia="en-US"/>
        </w:rPr>
        <w:t>Для иных общественных объединений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 xml:space="preserve">2. </w:t>
      </w:r>
      <w:proofErr w:type="gramStart"/>
      <w:r w:rsidRPr="00A010D9">
        <w:rPr>
          <w:rFonts w:eastAsiaTheme="minorHAnsi"/>
          <w:snapToGrid/>
          <w:sz w:val="28"/>
          <w:szCs w:val="26"/>
          <w:lang w:eastAsia="en-US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 xml:space="preserve">3. </w:t>
      </w:r>
      <w:proofErr w:type="gramStart"/>
      <w:r w:rsidRPr="00A010D9">
        <w:rPr>
          <w:rFonts w:eastAsiaTheme="minorHAnsi"/>
          <w:snapToGrid/>
          <w:sz w:val="28"/>
          <w:szCs w:val="26"/>
          <w:lang w:eastAsia="en-US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</w:t>
      </w:r>
      <w:r w:rsidRPr="00241043">
        <w:rPr>
          <w:rFonts w:eastAsiaTheme="minorHAnsi"/>
          <w:sz w:val="28"/>
          <w:szCs w:val="28"/>
        </w:rPr>
        <w:t xml:space="preserve">указанный в </w:t>
      </w:r>
      <w:r w:rsidR="00241043" w:rsidRPr="00241043">
        <w:rPr>
          <w:rFonts w:eastAsiaTheme="minorHAnsi"/>
          <w:sz w:val="28"/>
          <w:szCs w:val="28"/>
        </w:rPr>
        <w:t>пункте 2</w:t>
      </w:r>
      <w:bookmarkStart w:id="1" w:name="_GoBack"/>
      <w:bookmarkEnd w:id="1"/>
      <w:r w:rsidRPr="00241043">
        <w:rPr>
          <w:rFonts w:eastAsiaTheme="minorHAnsi"/>
          <w:sz w:val="28"/>
          <w:szCs w:val="28"/>
        </w:rPr>
        <w:t>вопрос</w:t>
      </w:r>
      <w:r w:rsidRPr="00A010D9">
        <w:rPr>
          <w:rFonts w:eastAsiaTheme="minorHAnsi"/>
          <w:snapToGrid/>
          <w:sz w:val="28"/>
          <w:szCs w:val="26"/>
          <w:lang w:eastAsia="en-US"/>
        </w:rPr>
        <w:t xml:space="preserve">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A010D9">
        <w:rPr>
          <w:rFonts w:eastAsiaTheme="minorHAnsi"/>
          <w:snapToGrid/>
          <w:sz w:val="28"/>
          <w:szCs w:val="26"/>
          <w:lang w:eastAsia="en-US"/>
        </w:rPr>
        <w:t xml:space="preserve"> в резерв составов участковых комиссий.</w:t>
      </w:r>
    </w:p>
    <w:p w:rsidR="0088031E" w:rsidRPr="00A010D9" w:rsidRDefault="0088031E" w:rsidP="0088031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 w:val="28"/>
          <w:szCs w:val="26"/>
          <w:lang w:eastAsia="en-US"/>
        </w:rPr>
      </w:pPr>
      <w:r w:rsidRPr="00A010D9">
        <w:rPr>
          <w:rFonts w:eastAsiaTheme="minorHAnsi"/>
          <w:b/>
          <w:bCs/>
          <w:snapToGrid/>
          <w:sz w:val="28"/>
          <w:szCs w:val="26"/>
          <w:lang w:eastAsia="en-US"/>
        </w:rPr>
        <w:t>Для иных субъектов права внесения кандидатур в резерв</w:t>
      </w:r>
    </w:p>
    <w:p w:rsidR="0088031E" w:rsidRPr="00A010D9" w:rsidRDefault="0088031E" w:rsidP="0088031E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6"/>
          <w:lang w:eastAsia="en-US"/>
        </w:rPr>
      </w:pPr>
      <w:r w:rsidRPr="00A010D9">
        <w:rPr>
          <w:rFonts w:eastAsiaTheme="minorHAnsi"/>
          <w:b/>
          <w:bCs/>
          <w:snapToGrid/>
          <w:sz w:val="28"/>
          <w:szCs w:val="26"/>
          <w:lang w:eastAsia="en-US"/>
        </w:rPr>
        <w:t>составов участковых комиссий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napToGrid/>
          <w:sz w:val="28"/>
          <w:szCs w:val="26"/>
          <w:lang w:eastAsia="en-US"/>
        </w:rPr>
      </w:pPr>
      <w:r w:rsidRPr="00A010D9">
        <w:rPr>
          <w:rFonts w:eastAsiaTheme="minorHAnsi"/>
          <w:b/>
          <w:snapToGrid/>
          <w:sz w:val="28"/>
          <w:szCs w:val="26"/>
          <w:lang w:eastAsia="en-US"/>
        </w:rPr>
        <w:t>Кроме того, всеми субъектами права внесения кандидатур должны быть представлены: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88031E" w:rsidRPr="00A010D9" w:rsidRDefault="0088031E" w:rsidP="0088031E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6"/>
          <w:lang w:eastAsia="en-US"/>
        </w:rPr>
      </w:pPr>
      <w:r w:rsidRPr="00A010D9">
        <w:rPr>
          <w:rFonts w:eastAsiaTheme="minorHAnsi"/>
          <w:snapToGrid/>
          <w:sz w:val="28"/>
          <w:szCs w:val="26"/>
          <w:lang w:eastAsia="en-US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8031E" w:rsidRPr="00A010D9" w:rsidRDefault="0088031E" w:rsidP="0088031E">
      <w:pPr>
        <w:pStyle w:val="Default"/>
        <w:jc w:val="both"/>
        <w:rPr>
          <w:sz w:val="28"/>
          <w:szCs w:val="26"/>
        </w:rPr>
      </w:pPr>
      <w:r w:rsidRPr="00A010D9">
        <w:rPr>
          <w:sz w:val="28"/>
          <w:szCs w:val="26"/>
        </w:rPr>
        <w:tab/>
        <w:t xml:space="preserve">Прием документов осуществляется </w:t>
      </w:r>
      <w:r w:rsidRPr="00A010D9">
        <w:rPr>
          <w:rFonts w:eastAsia="Calibri"/>
          <w:sz w:val="28"/>
          <w:szCs w:val="26"/>
          <w:lang w:eastAsia="en-US"/>
        </w:rPr>
        <w:t>Красненской территориальной и</w:t>
      </w:r>
      <w:r w:rsidRPr="00A010D9">
        <w:rPr>
          <w:sz w:val="28"/>
          <w:szCs w:val="26"/>
        </w:rPr>
        <w:t xml:space="preserve">збирательной комиссией </w:t>
      </w:r>
      <w:r w:rsidRPr="00A010D9">
        <w:rPr>
          <w:b/>
          <w:sz w:val="28"/>
          <w:szCs w:val="26"/>
        </w:rPr>
        <w:t>с 21 июля 2023 года по 10 августа 2023 года</w:t>
      </w:r>
      <w:r w:rsidRPr="00A010D9">
        <w:rPr>
          <w:rFonts w:eastAsia="Calibri"/>
          <w:b/>
          <w:bCs/>
          <w:sz w:val="28"/>
          <w:szCs w:val="26"/>
          <w:lang w:eastAsia="en-US"/>
        </w:rPr>
        <w:t xml:space="preserve"> </w:t>
      </w:r>
      <w:r w:rsidRPr="00A010D9">
        <w:rPr>
          <w:rFonts w:eastAsia="Calibri"/>
          <w:sz w:val="28"/>
          <w:szCs w:val="26"/>
          <w:lang w:eastAsia="en-US"/>
        </w:rPr>
        <w:t>в</w:t>
      </w:r>
      <w:r w:rsidRPr="00A010D9">
        <w:rPr>
          <w:sz w:val="28"/>
          <w:szCs w:val="26"/>
        </w:rPr>
        <w:t xml:space="preserve"> рабочие дни (с понедельника по пятницу) с 8.00 до 17.00, перерыв с 12.00 </w:t>
      </w:r>
      <w:proofErr w:type="gramStart"/>
      <w:r w:rsidRPr="00A010D9">
        <w:rPr>
          <w:sz w:val="28"/>
          <w:szCs w:val="26"/>
        </w:rPr>
        <w:t>до</w:t>
      </w:r>
      <w:proofErr w:type="gramEnd"/>
      <w:r w:rsidRPr="00A010D9">
        <w:rPr>
          <w:sz w:val="28"/>
          <w:szCs w:val="26"/>
        </w:rPr>
        <w:t xml:space="preserve"> 13.00 по адресу: 309</w:t>
      </w:r>
      <w:r w:rsidR="007E32B1">
        <w:rPr>
          <w:sz w:val="28"/>
          <w:szCs w:val="26"/>
        </w:rPr>
        <w:t>420</w:t>
      </w:r>
      <w:r w:rsidRPr="00A010D9">
        <w:rPr>
          <w:sz w:val="28"/>
          <w:szCs w:val="26"/>
        </w:rPr>
        <w:t xml:space="preserve">, </w:t>
      </w:r>
      <w:r w:rsidR="007E32B1">
        <w:rPr>
          <w:rFonts w:eastAsia="Calibri"/>
          <w:snapToGrid w:val="0"/>
          <w:sz w:val="28"/>
          <w:szCs w:val="26"/>
          <w:lang w:eastAsia="en-US"/>
        </w:rPr>
        <w:t>по адресу: Белгородская область, Краснояружский район, п. Красная Яруга, ул. Центральная, 14, тел. (847263) 46668</w:t>
      </w:r>
    </w:p>
    <w:p w:rsidR="0088031E" w:rsidRPr="00A010D9" w:rsidRDefault="00926E67" w:rsidP="0088031E">
      <w:pPr>
        <w:pStyle w:val="Default"/>
        <w:rPr>
          <w:rFonts w:eastAsia="Calibri"/>
          <w:b/>
          <w:bCs/>
          <w:sz w:val="28"/>
          <w:szCs w:val="26"/>
          <w:lang w:eastAsia="en-US"/>
        </w:rPr>
      </w:pPr>
      <w:r>
        <w:rPr>
          <w:rFonts w:eastAsia="Calibri"/>
          <w:b/>
          <w:bCs/>
          <w:sz w:val="28"/>
          <w:szCs w:val="26"/>
          <w:lang w:eastAsia="en-US"/>
        </w:rPr>
        <w:t>Краснояруж</w:t>
      </w:r>
      <w:r w:rsidR="0088031E" w:rsidRPr="00A010D9">
        <w:rPr>
          <w:rFonts w:eastAsia="Calibri"/>
          <w:b/>
          <w:bCs/>
          <w:sz w:val="28"/>
          <w:szCs w:val="26"/>
          <w:lang w:eastAsia="en-US"/>
        </w:rPr>
        <w:t xml:space="preserve">ская территориальная </w:t>
      </w:r>
    </w:p>
    <w:p w:rsidR="00C60B4A" w:rsidRDefault="0088031E" w:rsidP="00926E67">
      <w:pPr>
        <w:pStyle w:val="Default"/>
      </w:pPr>
      <w:r w:rsidRPr="00A010D9">
        <w:rPr>
          <w:rFonts w:eastAsia="Calibri"/>
          <w:b/>
          <w:bCs/>
          <w:sz w:val="28"/>
          <w:szCs w:val="26"/>
          <w:lang w:eastAsia="en-US"/>
        </w:rPr>
        <w:t>избирательная комиссия</w:t>
      </w:r>
    </w:p>
    <w:sectPr w:rsidR="00C60B4A" w:rsidSect="00C06FA8"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56"/>
    <w:rsid w:val="00021F52"/>
    <w:rsid w:val="000E187E"/>
    <w:rsid w:val="00241043"/>
    <w:rsid w:val="002E746A"/>
    <w:rsid w:val="002F45C5"/>
    <w:rsid w:val="003229F6"/>
    <w:rsid w:val="00324095"/>
    <w:rsid w:val="003467BD"/>
    <w:rsid w:val="004E2FA1"/>
    <w:rsid w:val="004F1C31"/>
    <w:rsid w:val="00646156"/>
    <w:rsid w:val="007E32B1"/>
    <w:rsid w:val="0088031E"/>
    <w:rsid w:val="00926E67"/>
    <w:rsid w:val="00BF27E7"/>
    <w:rsid w:val="00C60B4A"/>
    <w:rsid w:val="00CE016D"/>
    <w:rsid w:val="00E375F7"/>
    <w:rsid w:val="00F10FB1"/>
    <w:rsid w:val="00F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7</cp:revision>
  <dcterms:created xsi:type="dcterms:W3CDTF">2023-07-11T14:01:00Z</dcterms:created>
  <dcterms:modified xsi:type="dcterms:W3CDTF">2023-07-18T10:48:00Z</dcterms:modified>
</cp:coreProperties>
</file>