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29" w:rsidRDefault="00CF4629" w:rsidP="001A4F8A">
      <w:pPr>
        <w:jc w:val="center"/>
      </w:pPr>
    </w:p>
    <w:p w:rsidR="00CF4629" w:rsidRDefault="00737B34" w:rsidP="001A4F8A">
      <w:pPr>
        <w:jc w:val="cent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217.2pt;margin-top:-10.2pt;width:51.75pt;height:57pt;z-index:251664384" fillcolor="window">
            <v:imagedata r:id="rId8" o:title=""/>
          </v:shape>
          <o:OLEObject Type="Embed" ProgID="Word.Picture.8" ShapeID="_x0000_s1068" DrawAspect="Content" ObjectID="_1737976608" r:id="rId9"/>
        </w:pict>
      </w:r>
    </w:p>
    <w:p w:rsidR="00CF4629" w:rsidRDefault="00CF4629" w:rsidP="001A4F8A">
      <w:pPr>
        <w:jc w:val="center"/>
      </w:pPr>
    </w:p>
    <w:p w:rsidR="00FE43A4" w:rsidRDefault="00FE43A4" w:rsidP="001A4F8A">
      <w:pPr>
        <w:jc w:val="center"/>
        <w:rPr>
          <w:b/>
          <w:sz w:val="28"/>
          <w:szCs w:val="28"/>
        </w:rPr>
      </w:pPr>
    </w:p>
    <w:p w:rsidR="00271602" w:rsidRDefault="00271602" w:rsidP="00271602">
      <w:pPr>
        <w:jc w:val="center"/>
        <w:rPr>
          <w:b/>
          <w:sz w:val="28"/>
          <w:szCs w:val="28"/>
        </w:rPr>
      </w:pPr>
    </w:p>
    <w:p w:rsidR="00271602" w:rsidRDefault="00271602" w:rsidP="00271602">
      <w:pPr>
        <w:jc w:val="center"/>
        <w:rPr>
          <w:b/>
          <w:sz w:val="32"/>
          <w:szCs w:val="32"/>
        </w:rPr>
      </w:pPr>
      <w:r w:rsidRPr="00271602">
        <w:rPr>
          <w:b/>
          <w:sz w:val="32"/>
          <w:szCs w:val="32"/>
        </w:rPr>
        <w:t>КРАСН</w:t>
      </w:r>
      <w:r w:rsidR="008A005A">
        <w:rPr>
          <w:b/>
          <w:sz w:val="32"/>
          <w:szCs w:val="32"/>
        </w:rPr>
        <w:t>ОЯРУЖ</w:t>
      </w:r>
      <w:r w:rsidRPr="00271602">
        <w:rPr>
          <w:b/>
          <w:sz w:val="32"/>
          <w:szCs w:val="32"/>
        </w:rPr>
        <w:t xml:space="preserve">СКАЯ ТЕРРИТОРИАЛЬНАЯ </w:t>
      </w:r>
    </w:p>
    <w:p w:rsidR="00271602" w:rsidRPr="00271602" w:rsidRDefault="00271602" w:rsidP="00271602">
      <w:pPr>
        <w:jc w:val="center"/>
        <w:rPr>
          <w:b/>
          <w:sz w:val="32"/>
          <w:szCs w:val="32"/>
        </w:rPr>
      </w:pPr>
      <w:r w:rsidRPr="00271602">
        <w:rPr>
          <w:b/>
          <w:sz w:val="32"/>
          <w:szCs w:val="32"/>
        </w:rPr>
        <w:t>ИЗБИРАТЕЛЬНАЯ КОМИССИЯ</w:t>
      </w:r>
    </w:p>
    <w:p w:rsidR="00271602" w:rsidRPr="00271602" w:rsidRDefault="00271602" w:rsidP="00271602">
      <w:pPr>
        <w:jc w:val="center"/>
        <w:rPr>
          <w:b/>
          <w:sz w:val="28"/>
          <w:szCs w:val="32"/>
        </w:rPr>
      </w:pPr>
    </w:p>
    <w:p w:rsidR="00271602" w:rsidRDefault="00271602" w:rsidP="00271602">
      <w:pPr>
        <w:jc w:val="center"/>
        <w:rPr>
          <w:b/>
          <w:spacing w:val="60"/>
          <w:sz w:val="32"/>
        </w:rPr>
      </w:pPr>
      <w:r w:rsidRPr="00C84204">
        <w:rPr>
          <w:b/>
          <w:spacing w:val="60"/>
          <w:sz w:val="32"/>
        </w:rPr>
        <w:t>ПОСТАНОВЛЕНИЕ</w:t>
      </w:r>
    </w:p>
    <w:p w:rsidR="00271602" w:rsidRPr="006D7461" w:rsidRDefault="00271602" w:rsidP="00271602">
      <w:pPr>
        <w:jc w:val="center"/>
        <w:rPr>
          <w:b/>
          <w:sz w:val="28"/>
          <w:szCs w:val="28"/>
        </w:rPr>
      </w:pPr>
    </w:p>
    <w:tbl>
      <w:tblPr>
        <w:tblW w:w="0" w:type="auto"/>
        <w:tblInd w:w="108" w:type="dxa"/>
        <w:tblLayout w:type="fixed"/>
        <w:tblLook w:val="04A0"/>
      </w:tblPr>
      <w:tblGrid>
        <w:gridCol w:w="3828"/>
        <w:gridCol w:w="2528"/>
        <w:gridCol w:w="3107"/>
      </w:tblGrid>
      <w:tr w:rsidR="00C35282" w:rsidTr="00C35282">
        <w:tc>
          <w:tcPr>
            <w:tcW w:w="3828" w:type="dxa"/>
            <w:hideMark/>
          </w:tcPr>
          <w:p w:rsidR="00C35282" w:rsidRDefault="00C35282">
            <w:pPr>
              <w:snapToGrid w:val="0"/>
              <w:rPr>
                <w:sz w:val="28"/>
                <w:szCs w:val="28"/>
              </w:rPr>
            </w:pPr>
            <w:r>
              <w:rPr>
                <w:sz w:val="28"/>
                <w:szCs w:val="28"/>
              </w:rPr>
              <w:t>15 февраля 2023 года</w:t>
            </w:r>
          </w:p>
        </w:tc>
        <w:tc>
          <w:tcPr>
            <w:tcW w:w="2528" w:type="dxa"/>
          </w:tcPr>
          <w:p w:rsidR="00C35282" w:rsidRDefault="00C35282">
            <w:pPr>
              <w:snapToGrid w:val="0"/>
              <w:jc w:val="center"/>
              <w:rPr>
                <w:sz w:val="28"/>
                <w:szCs w:val="28"/>
              </w:rPr>
            </w:pPr>
          </w:p>
        </w:tc>
        <w:tc>
          <w:tcPr>
            <w:tcW w:w="3107" w:type="dxa"/>
            <w:hideMark/>
          </w:tcPr>
          <w:p w:rsidR="00C35282" w:rsidRDefault="00C35282">
            <w:pPr>
              <w:snapToGrid w:val="0"/>
              <w:jc w:val="right"/>
              <w:rPr>
                <w:sz w:val="28"/>
                <w:szCs w:val="28"/>
              </w:rPr>
            </w:pPr>
            <w:r>
              <w:rPr>
                <w:sz w:val="28"/>
                <w:szCs w:val="28"/>
              </w:rPr>
              <w:t>№ 11/41-1</w:t>
            </w:r>
          </w:p>
        </w:tc>
      </w:tr>
    </w:tbl>
    <w:p w:rsidR="00271602" w:rsidRPr="006D7461" w:rsidRDefault="00271602" w:rsidP="00271602">
      <w:pPr>
        <w:jc w:val="center"/>
        <w:rPr>
          <w:b/>
          <w:sz w:val="28"/>
          <w:szCs w:val="28"/>
        </w:rPr>
      </w:pPr>
    </w:p>
    <w:p w:rsidR="00D57200" w:rsidRPr="00FE43A4" w:rsidRDefault="00D57200" w:rsidP="00DD6C19">
      <w:pPr>
        <w:tabs>
          <w:tab w:val="left" w:pos="0"/>
        </w:tabs>
        <w:ind w:right="5103"/>
        <w:jc w:val="both"/>
        <w:rPr>
          <w:b/>
          <w:sz w:val="28"/>
        </w:rPr>
      </w:pPr>
      <w:r>
        <w:rPr>
          <w:b/>
          <w:sz w:val="28"/>
        </w:rPr>
        <w:t xml:space="preserve">Об </w:t>
      </w:r>
      <w:r w:rsidR="006A3543">
        <w:rPr>
          <w:b/>
          <w:sz w:val="28"/>
        </w:rPr>
        <w:t xml:space="preserve">утверждении Регламента </w:t>
      </w:r>
      <w:r w:rsidR="00FD35AB">
        <w:rPr>
          <w:b/>
          <w:sz w:val="28"/>
        </w:rPr>
        <w:t>Краснояружской</w:t>
      </w:r>
      <w:r w:rsidR="00DD6C19">
        <w:rPr>
          <w:b/>
          <w:sz w:val="28"/>
        </w:rPr>
        <w:t xml:space="preserve"> т</w:t>
      </w:r>
      <w:r w:rsidR="00A812C6" w:rsidRPr="00A812C6">
        <w:rPr>
          <w:b/>
          <w:sz w:val="28"/>
        </w:rPr>
        <w:t xml:space="preserve">ерриториальной избирательной комиссии </w:t>
      </w:r>
    </w:p>
    <w:p w:rsidR="00DA1A38" w:rsidRPr="00DA1A38" w:rsidRDefault="00DA1A38" w:rsidP="00F83AB0">
      <w:pPr>
        <w:ind w:firstLine="851"/>
        <w:jc w:val="both"/>
        <w:rPr>
          <w:rFonts w:ascii="Times New Roman CYR" w:hAnsi="Times New Roman CYR"/>
          <w:b/>
          <w:sz w:val="28"/>
        </w:rPr>
      </w:pPr>
    </w:p>
    <w:p w:rsidR="00D57200" w:rsidRPr="00FD2437" w:rsidRDefault="006A3543" w:rsidP="006A3543">
      <w:pPr>
        <w:ind w:firstLine="851"/>
        <w:jc w:val="both"/>
        <w:rPr>
          <w:i/>
          <w:iCs/>
          <w:sz w:val="20"/>
          <w:szCs w:val="28"/>
        </w:rPr>
      </w:pPr>
      <w:proofErr w:type="gramStart"/>
      <w:r w:rsidRPr="006A3543">
        <w:rPr>
          <w:rFonts w:ascii="Times New Roman CYR" w:hAnsi="Times New Roman CYR"/>
          <w:sz w:val="28"/>
        </w:rPr>
        <w:t>В соответствии со статьей 26 Федерального закона от 12 июня 2002 года № 67-ФЗ «Об основных гарантиях избирательных прав и права на участие в референдуме граждан Российской Федерац</w:t>
      </w:r>
      <w:r w:rsidR="00C35282">
        <w:rPr>
          <w:rFonts w:ascii="Times New Roman CYR" w:hAnsi="Times New Roman CYR"/>
          <w:sz w:val="28"/>
        </w:rPr>
        <w:t xml:space="preserve">ии», статьей 30 Избирательного кодекса Белгородской области, </w:t>
      </w:r>
      <w:r w:rsidRPr="006A3543">
        <w:rPr>
          <w:rFonts w:ascii="Times New Roman CYR" w:hAnsi="Times New Roman CYR"/>
          <w:sz w:val="28"/>
        </w:rPr>
        <w:t xml:space="preserve">постановления Избирательной комиссии Белгородской области </w:t>
      </w:r>
      <w:r w:rsidR="00C35282">
        <w:rPr>
          <w:sz w:val="28"/>
        </w:rPr>
        <w:t xml:space="preserve">26 января 2023 года </w:t>
      </w:r>
      <w:r w:rsidRPr="006A3543">
        <w:rPr>
          <w:rFonts w:ascii="Times New Roman CYR" w:hAnsi="Times New Roman CYR"/>
          <w:sz w:val="28"/>
        </w:rPr>
        <w:t xml:space="preserve">№ </w:t>
      </w:r>
      <w:r w:rsidR="00C35282">
        <w:rPr>
          <w:sz w:val="28"/>
        </w:rPr>
        <w:t>35/356-7</w:t>
      </w:r>
      <w:r w:rsidRPr="006A3543">
        <w:rPr>
          <w:rFonts w:ascii="Times New Roman CYR" w:hAnsi="Times New Roman CYR"/>
          <w:sz w:val="28"/>
        </w:rPr>
        <w:t xml:space="preserve"> «О Примерном регламенте территориальной избирательной комиссии», в целях определения порядка и правил работы комиссии</w:t>
      </w:r>
      <w:r>
        <w:rPr>
          <w:rFonts w:ascii="Times New Roman CYR" w:hAnsi="Times New Roman CYR"/>
          <w:sz w:val="28"/>
        </w:rPr>
        <w:t>,</w:t>
      </w:r>
      <w:r w:rsidR="00A812C6">
        <w:rPr>
          <w:rFonts w:ascii="Times New Roman CYR" w:hAnsi="Times New Roman CYR"/>
          <w:sz w:val="28"/>
        </w:rPr>
        <w:t xml:space="preserve"> </w:t>
      </w:r>
      <w:r w:rsidR="00A812C6" w:rsidRPr="002D0A02">
        <w:rPr>
          <w:sz w:val="28"/>
          <w:szCs w:val="28"/>
        </w:rPr>
        <w:t>Красн</w:t>
      </w:r>
      <w:r w:rsidR="008A005A">
        <w:rPr>
          <w:sz w:val="28"/>
          <w:szCs w:val="28"/>
        </w:rPr>
        <w:t>ояруж</w:t>
      </w:r>
      <w:r w:rsidR="00A812C6" w:rsidRPr="002D0A02">
        <w:rPr>
          <w:sz w:val="28"/>
          <w:szCs w:val="28"/>
        </w:rPr>
        <w:t>ская территориальная</w:t>
      </w:r>
      <w:proofErr w:type="gramEnd"/>
      <w:r w:rsidR="00A812C6" w:rsidRPr="002D0A02">
        <w:rPr>
          <w:sz w:val="28"/>
          <w:szCs w:val="28"/>
        </w:rPr>
        <w:t xml:space="preserve"> избирательная комиссия</w:t>
      </w:r>
      <w:r w:rsidR="00A812C6" w:rsidRPr="008144A1">
        <w:rPr>
          <w:i/>
          <w:iCs/>
          <w:sz w:val="20"/>
          <w:szCs w:val="28"/>
        </w:rPr>
        <w:t xml:space="preserve"> </w:t>
      </w:r>
      <w:r w:rsidR="00A812C6">
        <w:rPr>
          <w:rFonts w:ascii="Times New Roman CYR" w:hAnsi="Times New Roman CYR"/>
          <w:b/>
          <w:sz w:val="28"/>
        </w:rPr>
        <w:t>постановляет:</w:t>
      </w:r>
      <w:r w:rsidR="00D57200" w:rsidRPr="00FD2437">
        <w:rPr>
          <w:rFonts w:ascii="Times New Roman CYR" w:hAnsi="Times New Roman CYR"/>
          <w:sz w:val="28"/>
        </w:rPr>
        <w:t xml:space="preserve"> </w:t>
      </w:r>
    </w:p>
    <w:p w:rsidR="006A3543" w:rsidRPr="006A3543" w:rsidRDefault="006A3543" w:rsidP="006A3543">
      <w:pPr>
        <w:autoSpaceDE w:val="0"/>
        <w:autoSpaceDN w:val="0"/>
        <w:adjustRightInd w:val="0"/>
        <w:ind w:firstLine="851"/>
        <w:jc w:val="both"/>
        <w:rPr>
          <w:sz w:val="28"/>
        </w:rPr>
      </w:pPr>
      <w:r w:rsidRPr="006A3543">
        <w:rPr>
          <w:sz w:val="28"/>
        </w:rPr>
        <w:t xml:space="preserve">1. Утвердить Регламент </w:t>
      </w:r>
      <w:r>
        <w:rPr>
          <w:sz w:val="28"/>
        </w:rPr>
        <w:t>Краснояружской</w:t>
      </w:r>
      <w:r w:rsidRPr="006A3543">
        <w:rPr>
          <w:sz w:val="28"/>
        </w:rPr>
        <w:t xml:space="preserve"> территориальной избирательной комиссии (прилагается). </w:t>
      </w:r>
    </w:p>
    <w:p w:rsidR="006A3543" w:rsidRPr="006A3543" w:rsidRDefault="006A3543" w:rsidP="006A3543">
      <w:pPr>
        <w:autoSpaceDE w:val="0"/>
        <w:autoSpaceDN w:val="0"/>
        <w:adjustRightInd w:val="0"/>
        <w:ind w:firstLine="851"/>
        <w:jc w:val="both"/>
        <w:rPr>
          <w:sz w:val="28"/>
        </w:rPr>
      </w:pPr>
      <w:r w:rsidRPr="006A3543">
        <w:rPr>
          <w:sz w:val="28"/>
        </w:rPr>
        <w:t xml:space="preserve">2. Деятельность </w:t>
      </w:r>
      <w:r>
        <w:rPr>
          <w:sz w:val="28"/>
        </w:rPr>
        <w:t>Краснояружской</w:t>
      </w:r>
      <w:r w:rsidRPr="006A3543">
        <w:rPr>
          <w:sz w:val="28"/>
        </w:rPr>
        <w:t xml:space="preserve"> территориальной избирательной комиссии осуществлять в соответствии с ее Регламентом. </w:t>
      </w:r>
    </w:p>
    <w:p w:rsidR="00C35282" w:rsidRDefault="006A3543" w:rsidP="006A3543">
      <w:pPr>
        <w:autoSpaceDE w:val="0"/>
        <w:autoSpaceDN w:val="0"/>
        <w:adjustRightInd w:val="0"/>
        <w:ind w:firstLine="851"/>
        <w:jc w:val="both"/>
        <w:rPr>
          <w:sz w:val="28"/>
        </w:rPr>
      </w:pPr>
      <w:r w:rsidRPr="006A3543">
        <w:rPr>
          <w:sz w:val="28"/>
        </w:rPr>
        <w:t xml:space="preserve">3. </w:t>
      </w:r>
      <w:r w:rsidR="00C35282" w:rsidRPr="00C35282">
        <w:rPr>
          <w:sz w:val="28"/>
        </w:rPr>
        <w:t>Признать утра</w:t>
      </w:r>
      <w:r w:rsidR="00C35282">
        <w:rPr>
          <w:sz w:val="28"/>
        </w:rPr>
        <w:t>тившим силу постановление Краснояружской</w:t>
      </w:r>
      <w:r w:rsidR="00C35282" w:rsidRPr="00C35282">
        <w:rPr>
          <w:sz w:val="28"/>
        </w:rPr>
        <w:t xml:space="preserve"> территориальной избирательной комиссии от 2</w:t>
      </w:r>
      <w:r w:rsidR="00C35282">
        <w:rPr>
          <w:sz w:val="28"/>
        </w:rPr>
        <w:t>7</w:t>
      </w:r>
      <w:r w:rsidR="00C35282" w:rsidRPr="00C35282">
        <w:rPr>
          <w:sz w:val="28"/>
        </w:rPr>
        <w:t xml:space="preserve"> мая 2022 года № 2/6-1 «</w:t>
      </w:r>
      <w:r w:rsidR="00F8525C" w:rsidRPr="00F8525C">
        <w:rPr>
          <w:sz w:val="28"/>
        </w:rPr>
        <w:t>Об утверждении Регламента Краснояружской территориальной избирательной комиссии</w:t>
      </w:r>
      <w:r w:rsidR="00C35282" w:rsidRPr="00C35282">
        <w:rPr>
          <w:sz w:val="28"/>
        </w:rPr>
        <w:t>»</w:t>
      </w:r>
      <w:r w:rsidR="00F8525C">
        <w:rPr>
          <w:sz w:val="28"/>
        </w:rPr>
        <w:t>.</w:t>
      </w:r>
    </w:p>
    <w:p w:rsidR="006A3543" w:rsidRPr="006A3543" w:rsidRDefault="00F8525C" w:rsidP="006A3543">
      <w:pPr>
        <w:autoSpaceDE w:val="0"/>
        <w:autoSpaceDN w:val="0"/>
        <w:adjustRightInd w:val="0"/>
        <w:ind w:firstLine="851"/>
        <w:jc w:val="both"/>
        <w:rPr>
          <w:sz w:val="28"/>
        </w:rPr>
      </w:pPr>
      <w:r>
        <w:rPr>
          <w:sz w:val="28"/>
        </w:rPr>
        <w:t xml:space="preserve">4. </w:t>
      </w:r>
      <w:r w:rsidR="006A3543" w:rsidRPr="006A3543">
        <w:rPr>
          <w:sz w:val="28"/>
        </w:rPr>
        <w:t xml:space="preserve">Разместить настоящее постановление на странице </w:t>
      </w:r>
      <w:r w:rsidR="006A3543">
        <w:rPr>
          <w:sz w:val="28"/>
        </w:rPr>
        <w:t>Краснояружской</w:t>
      </w:r>
      <w:r w:rsidR="006A3543" w:rsidRPr="006A3543">
        <w:rPr>
          <w:sz w:val="28"/>
        </w:rPr>
        <w:t xml:space="preserve"> территориальной избирательной комиссии на официальном сайте Избирательной комиссии Белгородской области в информационн</w:t>
      </w:r>
      <w:proofErr w:type="gramStart"/>
      <w:r w:rsidR="006A3543" w:rsidRPr="006A3543">
        <w:rPr>
          <w:sz w:val="28"/>
        </w:rPr>
        <w:t>о-</w:t>
      </w:r>
      <w:proofErr w:type="gramEnd"/>
      <w:r w:rsidR="006A3543" w:rsidRPr="006A3543">
        <w:rPr>
          <w:sz w:val="28"/>
        </w:rPr>
        <w:t xml:space="preserve"> телекоммуникационной сети «Интернет». </w:t>
      </w:r>
    </w:p>
    <w:p w:rsidR="006D7461" w:rsidRPr="00E54FC9" w:rsidRDefault="00F8525C" w:rsidP="006A3543">
      <w:pPr>
        <w:autoSpaceDE w:val="0"/>
        <w:autoSpaceDN w:val="0"/>
        <w:adjustRightInd w:val="0"/>
        <w:ind w:firstLine="851"/>
        <w:jc w:val="both"/>
        <w:rPr>
          <w:rFonts w:ascii="Times New Roman CYR" w:hAnsi="Times New Roman CYR"/>
          <w:sz w:val="28"/>
          <w:szCs w:val="28"/>
        </w:rPr>
      </w:pPr>
      <w:r>
        <w:rPr>
          <w:sz w:val="28"/>
        </w:rPr>
        <w:t>5</w:t>
      </w:r>
      <w:r w:rsidR="006A3543" w:rsidRPr="006A3543">
        <w:rPr>
          <w:sz w:val="28"/>
        </w:rPr>
        <w:t xml:space="preserve">. </w:t>
      </w:r>
      <w:proofErr w:type="gramStart"/>
      <w:r w:rsidR="00B7108D" w:rsidRPr="002011D8">
        <w:rPr>
          <w:sz w:val="28"/>
          <w:szCs w:val="28"/>
        </w:rPr>
        <w:t>Контроль за</w:t>
      </w:r>
      <w:proofErr w:type="gramEnd"/>
      <w:r w:rsidR="00B7108D" w:rsidRPr="002011D8">
        <w:rPr>
          <w:sz w:val="28"/>
          <w:szCs w:val="28"/>
        </w:rPr>
        <w:t xml:space="preserve"> выполнением настоящего постановления возложить на председателя </w:t>
      </w:r>
      <w:r w:rsidR="00FD35AB">
        <w:rPr>
          <w:sz w:val="28"/>
          <w:szCs w:val="28"/>
        </w:rPr>
        <w:t>Краснояружской</w:t>
      </w:r>
      <w:r w:rsidR="00B7108D" w:rsidRPr="00A812C6">
        <w:rPr>
          <w:sz w:val="28"/>
          <w:szCs w:val="28"/>
        </w:rPr>
        <w:t xml:space="preserve"> территориальной избирательной комиссии</w:t>
      </w:r>
      <w:r w:rsidR="00B7108D" w:rsidRPr="002011D8">
        <w:rPr>
          <w:sz w:val="28"/>
          <w:szCs w:val="28"/>
        </w:rPr>
        <w:t xml:space="preserve"> </w:t>
      </w:r>
      <w:r w:rsidR="00B7108D">
        <w:rPr>
          <w:sz w:val="28"/>
          <w:szCs w:val="28"/>
        </w:rPr>
        <w:br/>
      </w:r>
      <w:r w:rsidR="008A005A">
        <w:rPr>
          <w:sz w:val="28"/>
          <w:szCs w:val="28"/>
        </w:rPr>
        <w:t>М.В. Носова</w:t>
      </w:r>
      <w:r w:rsidR="00B7108D" w:rsidRPr="006958DA">
        <w:rPr>
          <w:rFonts w:ascii="Times New Roman CYR" w:hAnsi="Times New Roman CYR"/>
          <w:sz w:val="28"/>
          <w:szCs w:val="28"/>
        </w:rPr>
        <w:t>.</w:t>
      </w:r>
    </w:p>
    <w:p w:rsidR="00CE5F54" w:rsidRPr="00577C25" w:rsidRDefault="00CE5F54" w:rsidP="00CE5F54">
      <w:pPr>
        <w:rPr>
          <w:sz w:val="28"/>
          <w:szCs w:val="28"/>
        </w:rPr>
      </w:pPr>
    </w:p>
    <w:tbl>
      <w:tblPr>
        <w:tblW w:w="0" w:type="auto"/>
        <w:tblLook w:val="04A0"/>
      </w:tblPr>
      <w:tblGrid>
        <w:gridCol w:w="4786"/>
        <w:gridCol w:w="1985"/>
        <w:gridCol w:w="2800"/>
      </w:tblGrid>
      <w:tr w:rsidR="008A005A" w:rsidTr="008A005A">
        <w:tc>
          <w:tcPr>
            <w:tcW w:w="4786" w:type="dxa"/>
            <w:hideMark/>
          </w:tcPr>
          <w:p w:rsidR="008A005A" w:rsidRDefault="008A005A">
            <w:pPr>
              <w:ind w:firstLine="851"/>
              <w:rPr>
                <w:b/>
                <w:sz w:val="28"/>
                <w:szCs w:val="28"/>
              </w:rPr>
            </w:pPr>
            <w:r>
              <w:rPr>
                <w:b/>
                <w:sz w:val="28"/>
                <w:szCs w:val="28"/>
              </w:rPr>
              <w:t xml:space="preserve">Председатель </w:t>
            </w:r>
          </w:p>
          <w:p w:rsidR="008A005A" w:rsidRDefault="008A005A">
            <w:pPr>
              <w:rPr>
                <w:b/>
                <w:sz w:val="28"/>
                <w:szCs w:val="28"/>
              </w:rPr>
            </w:pPr>
            <w:r>
              <w:rPr>
                <w:b/>
                <w:sz w:val="28"/>
                <w:szCs w:val="28"/>
              </w:rPr>
              <w:t xml:space="preserve">Краснояружской территориальной </w:t>
            </w:r>
          </w:p>
          <w:p w:rsidR="008A005A" w:rsidRDefault="008A005A">
            <w:pPr>
              <w:pStyle w:val="BodyText21"/>
              <w:widowControl/>
              <w:jc w:val="center"/>
              <w:rPr>
                <w:szCs w:val="28"/>
              </w:rPr>
            </w:pPr>
            <w:r>
              <w:rPr>
                <w:b/>
                <w:szCs w:val="28"/>
              </w:rPr>
              <w:t>избирательной комиссии</w:t>
            </w:r>
          </w:p>
        </w:tc>
        <w:tc>
          <w:tcPr>
            <w:tcW w:w="1985" w:type="dxa"/>
          </w:tcPr>
          <w:p w:rsidR="008A005A" w:rsidRDefault="008A005A">
            <w:pPr>
              <w:pStyle w:val="BodyText21"/>
              <w:widowControl/>
              <w:rPr>
                <w:szCs w:val="28"/>
              </w:rPr>
            </w:pPr>
          </w:p>
        </w:tc>
        <w:tc>
          <w:tcPr>
            <w:tcW w:w="2800" w:type="dxa"/>
            <w:vAlign w:val="bottom"/>
            <w:hideMark/>
          </w:tcPr>
          <w:p w:rsidR="008A005A" w:rsidRDefault="008A005A">
            <w:pPr>
              <w:pStyle w:val="BodyText21"/>
              <w:widowControl/>
              <w:jc w:val="left"/>
              <w:rPr>
                <w:szCs w:val="28"/>
              </w:rPr>
            </w:pPr>
            <w:r>
              <w:rPr>
                <w:b/>
                <w:szCs w:val="28"/>
              </w:rPr>
              <w:t>М.В. Носов</w:t>
            </w:r>
          </w:p>
        </w:tc>
      </w:tr>
      <w:tr w:rsidR="008A005A" w:rsidTr="008A005A">
        <w:tc>
          <w:tcPr>
            <w:tcW w:w="4786" w:type="dxa"/>
          </w:tcPr>
          <w:p w:rsidR="008A005A" w:rsidRDefault="008A005A">
            <w:pPr>
              <w:pStyle w:val="BodyText21"/>
              <w:widowControl/>
              <w:jc w:val="center"/>
              <w:rPr>
                <w:szCs w:val="28"/>
              </w:rPr>
            </w:pPr>
          </w:p>
        </w:tc>
        <w:tc>
          <w:tcPr>
            <w:tcW w:w="1985" w:type="dxa"/>
          </w:tcPr>
          <w:p w:rsidR="008A005A" w:rsidRDefault="008A005A">
            <w:pPr>
              <w:pStyle w:val="BodyText21"/>
              <w:widowControl/>
              <w:rPr>
                <w:szCs w:val="28"/>
              </w:rPr>
            </w:pPr>
          </w:p>
        </w:tc>
        <w:tc>
          <w:tcPr>
            <w:tcW w:w="2800" w:type="dxa"/>
            <w:vAlign w:val="bottom"/>
          </w:tcPr>
          <w:p w:rsidR="008A005A" w:rsidRDefault="008A005A">
            <w:pPr>
              <w:pStyle w:val="BodyText21"/>
              <w:widowControl/>
              <w:jc w:val="right"/>
              <w:rPr>
                <w:szCs w:val="28"/>
              </w:rPr>
            </w:pPr>
          </w:p>
        </w:tc>
      </w:tr>
      <w:tr w:rsidR="008A005A" w:rsidTr="008A005A">
        <w:tc>
          <w:tcPr>
            <w:tcW w:w="4786" w:type="dxa"/>
            <w:hideMark/>
          </w:tcPr>
          <w:p w:rsidR="008A005A" w:rsidRDefault="008A005A">
            <w:pPr>
              <w:jc w:val="center"/>
              <w:rPr>
                <w:rFonts w:ascii="Times New Roman CYR" w:hAnsi="Times New Roman CYR"/>
                <w:b/>
                <w:sz w:val="28"/>
                <w:szCs w:val="28"/>
              </w:rPr>
            </w:pPr>
            <w:r>
              <w:rPr>
                <w:rFonts w:ascii="Times New Roman CYR" w:hAnsi="Times New Roman CYR"/>
                <w:b/>
                <w:sz w:val="28"/>
                <w:szCs w:val="28"/>
              </w:rPr>
              <w:t xml:space="preserve">Секретарь </w:t>
            </w:r>
          </w:p>
          <w:p w:rsidR="008A005A" w:rsidRDefault="008A005A">
            <w:pPr>
              <w:jc w:val="center"/>
              <w:rPr>
                <w:rFonts w:ascii="Times New Roman CYR" w:hAnsi="Times New Roman CYR"/>
                <w:b/>
                <w:sz w:val="28"/>
                <w:szCs w:val="28"/>
              </w:rPr>
            </w:pPr>
            <w:r>
              <w:rPr>
                <w:rFonts w:ascii="Times New Roman CYR" w:hAnsi="Times New Roman CYR"/>
                <w:b/>
                <w:sz w:val="28"/>
                <w:szCs w:val="28"/>
              </w:rPr>
              <w:t xml:space="preserve">Краснояружской территориальной </w:t>
            </w:r>
          </w:p>
          <w:p w:rsidR="008A005A" w:rsidRDefault="008A005A">
            <w:pPr>
              <w:pStyle w:val="BodyText21"/>
              <w:widowControl/>
              <w:jc w:val="center"/>
              <w:rPr>
                <w:szCs w:val="28"/>
              </w:rPr>
            </w:pPr>
            <w:r>
              <w:rPr>
                <w:rFonts w:ascii="Times New Roman CYR" w:hAnsi="Times New Roman CYR"/>
                <w:b/>
                <w:szCs w:val="28"/>
              </w:rPr>
              <w:t>избирательной комиссии</w:t>
            </w:r>
          </w:p>
        </w:tc>
        <w:tc>
          <w:tcPr>
            <w:tcW w:w="1985" w:type="dxa"/>
          </w:tcPr>
          <w:p w:rsidR="008A005A" w:rsidRDefault="008A005A">
            <w:pPr>
              <w:pStyle w:val="BodyText21"/>
              <w:widowControl/>
              <w:rPr>
                <w:szCs w:val="28"/>
              </w:rPr>
            </w:pPr>
          </w:p>
        </w:tc>
        <w:tc>
          <w:tcPr>
            <w:tcW w:w="2800" w:type="dxa"/>
            <w:vAlign w:val="bottom"/>
            <w:hideMark/>
          </w:tcPr>
          <w:p w:rsidR="008A005A" w:rsidRDefault="008A005A">
            <w:pPr>
              <w:pStyle w:val="BodyText21"/>
              <w:widowControl/>
              <w:jc w:val="left"/>
              <w:rPr>
                <w:szCs w:val="28"/>
              </w:rPr>
            </w:pPr>
            <w:r>
              <w:rPr>
                <w:b/>
                <w:szCs w:val="28"/>
              </w:rPr>
              <w:t>С.Н. Шапошникова</w:t>
            </w:r>
          </w:p>
        </w:tc>
      </w:tr>
    </w:tbl>
    <w:p w:rsidR="00245CF3" w:rsidRDefault="00245CF3" w:rsidP="00A812C6">
      <w:pPr>
        <w:ind w:left="5160" w:hanging="120"/>
        <w:jc w:val="both"/>
        <w:rPr>
          <w:sz w:val="22"/>
        </w:rPr>
      </w:pPr>
    </w:p>
    <w:p w:rsidR="006A3543" w:rsidRDefault="006A3543" w:rsidP="00A812C6">
      <w:pPr>
        <w:ind w:left="5160" w:hanging="120"/>
        <w:jc w:val="both"/>
        <w:rPr>
          <w:sz w:val="22"/>
        </w:rPr>
      </w:pPr>
    </w:p>
    <w:p w:rsidR="006A3543" w:rsidRDefault="006A3543" w:rsidP="00A812C6">
      <w:pPr>
        <w:ind w:left="5160" w:hanging="120"/>
        <w:jc w:val="both"/>
        <w:rPr>
          <w:sz w:val="22"/>
        </w:rPr>
      </w:pPr>
    </w:p>
    <w:p w:rsidR="006A3543" w:rsidRDefault="006A3543" w:rsidP="00A812C6">
      <w:pPr>
        <w:ind w:left="5160" w:hanging="120"/>
        <w:jc w:val="both"/>
        <w:rPr>
          <w:sz w:val="22"/>
        </w:rPr>
      </w:pPr>
    </w:p>
    <w:p w:rsidR="006A3543" w:rsidRPr="006644E4" w:rsidRDefault="006A3543" w:rsidP="006A3543">
      <w:pPr>
        <w:pStyle w:val="aff0"/>
        <w:ind w:left="3969"/>
        <w:jc w:val="center"/>
        <w:rPr>
          <w:szCs w:val="24"/>
        </w:rPr>
      </w:pPr>
      <w:r w:rsidRPr="006644E4">
        <w:rPr>
          <w:szCs w:val="24"/>
        </w:rPr>
        <w:t>УТВЕРЖДЕН</w:t>
      </w:r>
    </w:p>
    <w:p w:rsidR="00173CEB" w:rsidRDefault="006A3543" w:rsidP="006A3543">
      <w:pPr>
        <w:pStyle w:val="aff0"/>
        <w:ind w:left="3969"/>
        <w:jc w:val="center"/>
        <w:rPr>
          <w:szCs w:val="24"/>
        </w:rPr>
      </w:pPr>
      <w:r w:rsidRPr="006644E4">
        <w:rPr>
          <w:szCs w:val="24"/>
        </w:rPr>
        <w:t xml:space="preserve">постановлением </w:t>
      </w:r>
      <w:r>
        <w:rPr>
          <w:szCs w:val="24"/>
        </w:rPr>
        <w:t>Краснояружской территориальной и</w:t>
      </w:r>
      <w:r w:rsidRPr="006644E4">
        <w:rPr>
          <w:szCs w:val="24"/>
        </w:rPr>
        <w:t>збирательной</w:t>
      </w:r>
      <w:r w:rsidR="00173CEB">
        <w:rPr>
          <w:szCs w:val="24"/>
        </w:rPr>
        <w:t xml:space="preserve"> </w:t>
      </w:r>
      <w:r w:rsidRPr="006644E4">
        <w:rPr>
          <w:szCs w:val="24"/>
        </w:rPr>
        <w:t xml:space="preserve">комиссии </w:t>
      </w:r>
    </w:p>
    <w:p w:rsidR="006A3543" w:rsidRPr="006644E4" w:rsidRDefault="006A3543" w:rsidP="006A3543">
      <w:pPr>
        <w:pStyle w:val="aff0"/>
        <w:ind w:left="3969"/>
        <w:jc w:val="center"/>
        <w:rPr>
          <w:szCs w:val="24"/>
        </w:rPr>
      </w:pPr>
      <w:r w:rsidRPr="006644E4">
        <w:rPr>
          <w:szCs w:val="24"/>
        </w:rPr>
        <w:t xml:space="preserve">от </w:t>
      </w:r>
      <w:r w:rsidR="00D43467">
        <w:rPr>
          <w:szCs w:val="24"/>
        </w:rPr>
        <w:t>15</w:t>
      </w:r>
      <w:r w:rsidRPr="006644E4">
        <w:rPr>
          <w:szCs w:val="24"/>
        </w:rPr>
        <w:t xml:space="preserve"> </w:t>
      </w:r>
      <w:r w:rsidR="00D43467">
        <w:rPr>
          <w:szCs w:val="24"/>
        </w:rPr>
        <w:t>февраля</w:t>
      </w:r>
      <w:r w:rsidRPr="006644E4">
        <w:rPr>
          <w:szCs w:val="24"/>
        </w:rPr>
        <w:t xml:space="preserve"> 202</w:t>
      </w:r>
      <w:r w:rsidR="00D43467">
        <w:rPr>
          <w:szCs w:val="24"/>
        </w:rPr>
        <w:t>3</w:t>
      </w:r>
      <w:r w:rsidRPr="006644E4">
        <w:rPr>
          <w:szCs w:val="24"/>
        </w:rPr>
        <w:t xml:space="preserve"> года № </w:t>
      </w:r>
      <w:r w:rsidR="00D43467">
        <w:rPr>
          <w:szCs w:val="24"/>
        </w:rPr>
        <w:t>1</w:t>
      </w:r>
      <w:r>
        <w:rPr>
          <w:szCs w:val="24"/>
        </w:rPr>
        <w:t>/</w:t>
      </w:r>
      <w:r w:rsidR="00D43467">
        <w:rPr>
          <w:szCs w:val="24"/>
        </w:rPr>
        <w:t>41</w:t>
      </w:r>
      <w:r>
        <w:rPr>
          <w:szCs w:val="24"/>
        </w:rPr>
        <w:t>-1</w:t>
      </w:r>
    </w:p>
    <w:p w:rsidR="006A3543" w:rsidRPr="00F816FF" w:rsidRDefault="006A3543" w:rsidP="006A3543">
      <w:pPr>
        <w:pStyle w:val="ConsPlusNormal"/>
        <w:jc w:val="both"/>
        <w:rPr>
          <w:rFonts w:ascii="Times New Roman" w:hAnsi="Times New Roman"/>
          <w:sz w:val="28"/>
          <w:szCs w:val="28"/>
        </w:rPr>
      </w:pPr>
    </w:p>
    <w:p w:rsidR="006A3543" w:rsidRDefault="006A3543" w:rsidP="006A3543">
      <w:pPr>
        <w:pStyle w:val="ConsPlusTitle"/>
        <w:jc w:val="center"/>
        <w:rPr>
          <w:rFonts w:ascii="Times New Roman" w:hAnsi="Times New Roman"/>
          <w:sz w:val="28"/>
          <w:szCs w:val="28"/>
        </w:rPr>
      </w:pPr>
      <w:bookmarkStart w:id="0" w:name="Par36"/>
      <w:bookmarkEnd w:id="0"/>
    </w:p>
    <w:p w:rsidR="006A3543" w:rsidRPr="00F816FF" w:rsidRDefault="006A3543" w:rsidP="006A3543">
      <w:pPr>
        <w:pStyle w:val="ConsPlusTitle"/>
        <w:jc w:val="center"/>
        <w:rPr>
          <w:rFonts w:ascii="Times New Roman" w:hAnsi="Times New Roman"/>
          <w:sz w:val="28"/>
          <w:szCs w:val="28"/>
        </w:rPr>
      </w:pPr>
      <w:r w:rsidRPr="00F816FF">
        <w:rPr>
          <w:rFonts w:ascii="Times New Roman" w:hAnsi="Times New Roman"/>
          <w:sz w:val="28"/>
          <w:szCs w:val="28"/>
        </w:rPr>
        <w:t>РЕГЛАМЕНТ</w:t>
      </w:r>
    </w:p>
    <w:p w:rsidR="006A3543" w:rsidRDefault="006A3543" w:rsidP="006A3543">
      <w:pPr>
        <w:pStyle w:val="ConsPlusTitle"/>
        <w:jc w:val="center"/>
        <w:rPr>
          <w:rFonts w:ascii="Times New Roman" w:hAnsi="Times New Roman"/>
          <w:sz w:val="28"/>
          <w:szCs w:val="28"/>
        </w:rPr>
      </w:pPr>
      <w:r>
        <w:rPr>
          <w:rFonts w:ascii="Times New Roman" w:hAnsi="Times New Roman"/>
          <w:sz w:val="28"/>
          <w:szCs w:val="28"/>
        </w:rPr>
        <w:t xml:space="preserve">КРАСНОЯРУЖСКОЙ </w:t>
      </w:r>
      <w:r w:rsidRPr="00F816FF">
        <w:rPr>
          <w:rFonts w:ascii="Times New Roman" w:hAnsi="Times New Roman"/>
          <w:sz w:val="28"/>
          <w:szCs w:val="28"/>
        </w:rPr>
        <w:t xml:space="preserve">ТЕРРИТОРИАЛЬНОЙ </w:t>
      </w:r>
    </w:p>
    <w:p w:rsidR="006A3543" w:rsidRPr="00F816FF" w:rsidRDefault="006A3543" w:rsidP="006A3543">
      <w:pPr>
        <w:pStyle w:val="ConsPlusTitle"/>
        <w:jc w:val="center"/>
        <w:rPr>
          <w:rFonts w:ascii="Times New Roman" w:hAnsi="Times New Roman"/>
          <w:sz w:val="28"/>
          <w:szCs w:val="28"/>
        </w:rPr>
      </w:pPr>
      <w:r w:rsidRPr="00F816FF">
        <w:rPr>
          <w:rFonts w:ascii="Times New Roman" w:hAnsi="Times New Roman"/>
          <w:sz w:val="28"/>
          <w:szCs w:val="28"/>
        </w:rPr>
        <w:t>ИЗБИРАТЕЛЬНОЙ КОМИССИИ</w:t>
      </w:r>
    </w:p>
    <w:p w:rsidR="006A3543" w:rsidRPr="00F816FF" w:rsidRDefault="006A3543" w:rsidP="006A3543">
      <w:pPr>
        <w:pStyle w:val="ConsPlusNormal"/>
        <w:jc w:val="both"/>
        <w:rPr>
          <w:rFonts w:ascii="Times New Roman" w:hAnsi="Times New Roman"/>
          <w:sz w:val="28"/>
          <w:szCs w:val="28"/>
        </w:rPr>
      </w:pPr>
    </w:p>
    <w:p w:rsidR="00173CEB" w:rsidRPr="00F816FF" w:rsidRDefault="00173CEB" w:rsidP="00173CEB">
      <w:pPr>
        <w:pStyle w:val="ConsPlusTitle"/>
        <w:jc w:val="center"/>
        <w:outlineLvl w:val="1"/>
        <w:rPr>
          <w:rFonts w:ascii="Times New Roman" w:hAnsi="Times New Roman"/>
          <w:sz w:val="28"/>
          <w:szCs w:val="28"/>
        </w:rPr>
      </w:pPr>
      <w:r w:rsidRPr="00F816FF">
        <w:rPr>
          <w:rFonts w:ascii="Times New Roman" w:hAnsi="Times New Roman"/>
          <w:sz w:val="28"/>
          <w:szCs w:val="28"/>
        </w:rPr>
        <w:t>Раздел 1. ОБЩИЕ ПОЛОЖЕНИЯ</w:t>
      </w:r>
    </w:p>
    <w:p w:rsidR="00173CEB" w:rsidRDefault="00173CEB" w:rsidP="00173CEB">
      <w:pPr>
        <w:pStyle w:val="ConsPlusNormal"/>
        <w:jc w:val="both"/>
        <w:rPr>
          <w:rFonts w:ascii="Times New Roman" w:hAnsi="Times New Roman"/>
          <w:sz w:val="28"/>
          <w:szCs w:val="28"/>
        </w:rPr>
      </w:pP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1. </w:t>
      </w:r>
      <w:proofErr w:type="gramStart"/>
      <w:r w:rsidRPr="0012290B">
        <w:rPr>
          <w:rFonts w:ascii="Times New Roman" w:hAnsi="Times New Roman"/>
          <w:sz w:val="28"/>
          <w:szCs w:val="28"/>
        </w:rPr>
        <w:t xml:space="preserve">Настоящий регламент </w:t>
      </w:r>
      <w:r>
        <w:rPr>
          <w:rFonts w:ascii="Times New Roman" w:hAnsi="Times New Roman"/>
          <w:sz w:val="28"/>
          <w:szCs w:val="28"/>
        </w:rPr>
        <w:t>Краснояружской</w:t>
      </w:r>
      <w:r w:rsidRPr="0012290B">
        <w:rPr>
          <w:rFonts w:ascii="Times New Roman" w:hAnsi="Times New Roman"/>
          <w:sz w:val="28"/>
          <w:szCs w:val="28"/>
        </w:rPr>
        <w:t xml:space="preserve"> территориальной избирательной комиссии (далее - Регламент) определяет порядок и правила работы </w:t>
      </w:r>
      <w:r>
        <w:rPr>
          <w:rFonts w:ascii="Times New Roman" w:hAnsi="Times New Roman"/>
          <w:sz w:val="28"/>
          <w:szCs w:val="28"/>
        </w:rPr>
        <w:t>Краснояружской</w:t>
      </w:r>
      <w:r w:rsidRPr="0012290B">
        <w:rPr>
          <w:rFonts w:ascii="Times New Roman" w:hAnsi="Times New Roman"/>
          <w:sz w:val="28"/>
          <w:szCs w:val="28"/>
        </w:rPr>
        <w:t xml:space="preserve"> территориальной избирательной комиссии (далее - комиссия или территориальная комиссия), по подготовке и проведению выборов в федеральные органы государственной власти, в органы государственной власти Белгородской области, в органы местного самоуправления, референдума Российской Федерации и референдума Белгородской области, иных форм прямого волеизъявления граждан на территории (части территории) муниципального образования</w:t>
      </w:r>
      <w:proofErr w:type="gramEnd"/>
      <w:r w:rsidRPr="0012290B">
        <w:rPr>
          <w:rFonts w:ascii="Times New Roman" w:hAnsi="Times New Roman"/>
          <w:sz w:val="28"/>
          <w:szCs w:val="28"/>
        </w:rPr>
        <w:t xml:space="preserve"> </w:t>
      </w:r>
      <w:proofErr w:type="gramStart"/>
      <w:r w:rsidRPr="00D1344F">
        <w:rPr>
          <w:rFonts w:ascii="Times New Roman" w:hAnsi="Times New Roman"/>
          <w:sz w:val="28"/>
          <w:szCs w:val="28"/>
        </w:rPr>
        <w:t>муниципальный район «Красн</w:t>
      </w:r>
      <w:r>
        <w:rPr>
          <w:rFonts w:ascii="Times New Roman" w:hAnsi="Times New Roman"/>
          <w:sz w:val="28"/>
          <w:szCs w:val="28"/>
        </w:rPr>
        <w:t>ояруж</w:t>
      </w:r>
      <w:r w:rsidRPr="00D1344F">
        <w:rPr>
          <w:rFonts w:ascii="Times New Roman" w:hAnsi="Times New Roman"/>
          <w:sz w:val="28"/>
          <w:szCs w:val="28"/>
        </w:rPr>
        <w:t>ский район»</w:t>
      </w:r>
      <w:r w:rsidRPr="0012290B">
        <w:rPr>
          <w:rFonts w:ascii="Times New Roman" w:hAnsi="Times New Roman"/>
          <w:sz w:val="28"/>
          <w:szCs w:val="28"/>
        </w:rPr>
        <w:t>, голосования по отзыву, депутата представительного органа сельского, городского поселения (далее - голосование по отзыву), осуществлению контроля за соблюдением избирательных прав и права на участие в референдуме граждан Российской Федерации, прав граждан на участие в голосованию по отзыву, осуществлению в пределах своей компетенции руководства деятельностью нижестоящих избирательных комиссий, оказанию им правовой, методической, организационно-технической и иной помощи, а также</w:t>
      </w:r>
      <w:proofErr w:type="gramEnd"/>
      <w:r w:rsidRPr="0012290B">
        <w:rPr>
          <w:rFonts w:ascii="Times New Roman" w:hAnsi="Times New Roman"/>
          <w:sz w:val="28"/>
          <w:szCs w:val="28"/>
        </w:rPr>
        <w:t xml:space="preserve"> исполнению иных полномочий в соответствии с законодательством Российской Федерации, решениями вышестоящих избирательных комиссий.</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Территориальная комиссия при подготовке и проведении выборов в органы местного самоуправления, местного референдума, голосования по отзыву организует подготовку и проведение выборов в органы местного самоуправления, местного референдума, голосования по отзыву, осуществляет иные полномочия в соответствии с законом, уставом муниципального образования.</w:t>
      </w:r>
    </w:p>
    <w:p w:rsidR="00173CEB" w:rsidRPr="0012290B" w:rsidRDefault="00173CEB" w:rsidP="00173CEB">
      <w:pPr>
        <w:pStyle w:val="aff0"/>
        <w:spacing w:after="120"/>
        <w:ind w:firstLine="709"/>
        <w:rPr>
          <w:sz w:val="28"/>
          <w:szCs w:val="28"/>
        </w:rPr>
      </w:pPr>
      <w:r w:rsidRPr="0012290B">
        <w:rPr>
          <w:sz w:val="28"/>
          <w:szCs w:val="28"/>
        </w:rPr>
        <w:t>Статья 2. Комиссия является государственным органом Белгородской области и действует на постоянной основе.</w:t>
      </w:r>
    </w:p>
    <w:p w:rsidR="00173CEB" w:rsidRPr="0012290B" w:rsidRDefault="00173CEB" w:rsidP="00173CEB">
      <w:pPr>
        <w:pStyle w:val="aff0"/>
        <w:spacing w:after="120"/>
        <w:ind w:firstLine="709"/>
        <w:rPr>
          <w:sz w:val="28"/>
          <w:szCs w:val="28"/>
        </w:rPr>
      </w:pPr>
      <w:r w:rsidRPr="0012290B">
        <w:rPr>
          <w:sz w:val="28"/>
          <w:szCs w:val="28"/>
        </w:rPr>
        <w:t xml:space="preserve">В своей деятельности территориальная комиссия руководствуется </w:t>
      </w:r>
      <w:hyperlink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12290B">
          <w:rPr>
            <w:sz w:val="28"/>
            <w:szCs w:val="28"/>
          </w:rPr>
          <w:t>Конституцией</w:t>
        </w:r>
      </w:hyperlink>
      <w:r w:rsidRPr="0012290B">
        <w:rPr>
          <w:sz w:val="28"/>
          <w:szCs w:val="28"/>
        </w:rPr>
        <w:t xml:space="preserve"> Российской Федерации, федеральными законами и законами Белгородской области, решениями вышестоящих избирательных комиссий, настоящим </w:t>
      </w:r>
      <w:r w:rsidR="00071FD9">
        <w:rPr>
          <w:sz w:val="28"/>
          <w:szCs w:val="28"/>
        </w:rPr>
        <w:t>Р</w:t>
      </w:r>
      <w:r w:rsidRPr="0012290B">
        <w:rPr>
          <w:sz w:val="28"/>
          <w:szCs w:val="28"/>
        </w:rPr>
        <w:t>егламентом, Положением о территориальной избирательной комиссии, Уставом муниципального образования.</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lastRenderedPageBreak/>
        <w:t>Срок полномочий комиссии составляет пять лет.</w:t>
      </w:r>
    </w:p>
    <w:p w:rsidR="00173CEB" w:rsidRPr="0012290B" w:rsidRDefault="00173CEB" w:rsidP="00173CEB">
      <w:pPr>
        <w:pStyle w:val="aff0"/>
        <w:spacing w:after="120"/>
        <w:ind w:firstLine="709"/>
        <w:rPr>
          <w:sz w:val="28"/>
          <w:szCs w:val="28"/>
        </w:rPr>
      </w:pPr>
      <w:r w:rsidRPr="0012290B">
        <w:rPr>
          <w:sz w:val="28"/>
          <w:szCs w:val="28"/>
        </w:rPr>
        <w:t xml:space="preserve">Статья 3. В соответствии с пунктом 4 статьи </w:t>
      </w:r>
      <w:hyperlink r:id="rId11"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Pr="0012290B">
          <w:rPr>
            <w:sz w:val="28"/>
            <w:szCs w:val="28"/>
          </w:rPr>
          <w:t>26</w:t>
        </w:r>
      </w:hyperlink>
      <w:r w:rsidRPr="0012290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территориальная комиссия </w:t>
      </w:r>
      <w:r w:rsidRPr="0012290B">
        <w:rPr>
          <w:rStyle w:val="11"/>
          <w:sz w:val="28"/>
          <w:szCs w:val="28"/>
        </w:rPr>
        <w:t xml:space="preserve">является юридическим лицом, имеет </w:t>
      </w:r>
      <w:r w:rsidRPr="0012290B">
        <w:rPr>
          <w:sz w:val="28"/>
          <w:szCs w:val="28"/>
          <w:shd w:val="clear" w:color="auto" w:fill="FFFFFF"/>
        </w:rPr>
        <w:t>лицевой счет в органе Федерального казначейства</w:t>
      </w:r>
      <w:r w:rsidRPr="0012290B">
        <w:rPr>
          <w:rStyle w:val="11"/>
          <w:sz w:val="28"/>
          <w:szCs w:val="28"/>
        </w:rPr>
        <w:t>, самостоятельный баланс, печать территориальной комиссии, штамп и бланки со своим наименованием и реквизитами.</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 xml:space="preserve">Статья 4. Комиссия состоит из </w:t>
      </w:r>
      <w:r>
        <w:rPr>
          <w:rFonts w:ascii="Times New Roman" w:hAnsi="Times New Roman"/>
          <w:sz w:val="28"/>
          <w:szCs w:val="28"/>
        </w:rPr>
        <w:t>8</w:t>
      </w:r>
      <w:r w:rsidRPr="00F816FF">
        <w:rPr>
          <w:rFonts w:ascii="Times New Roman" w:hAnsi="Times New Roman"/>
          <w:sz w:val="28"/>
          <w:szCs w:val="28"/>
        </w:rPr>
        <w:t xml:space="preserve"> (</w:t>
      </w:r>
      <w:r>
        <w:rPr>
          <w:rFonts w:ascii="Times New Roman" w:hAnsi="Times New Roman"/>
          <w:sz w:val="28"/>
          <w:szCs w:val="28"/>
        </w:rPr>
        <w:t>восьми</w:t>
      </w:r>
      <w:r w:rsidRPr="00F816FF">
        <w:rPr>
          <w:rFonts w:ascii="Times New Roman" w:hAnsi="Times New Roman"/>
          <w:sz w:val="28"/>
          <w:szCs w:val="28"/>
        </w:rPr>
        <w:t>)</w:t>
      </w:r>
      <w:r w:rsidRPr="0012290B">
        <w:rPr>
          <w:rFonts w:ascii="Times New Roman" w:hAnsi="Times New Roman"/>
          <w:sz w:val="28"/>
          <w:szCs w:val="28"/>
        </w:rPr>
        <w:t xml:space="preserve"> членов с правом решающего голоса, которые назначаются Избирательной комиссией Белгородской области в соответствии со </w:t>
      </w:r>
      <w:hyperlink r:id="rId12"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12290B">
          <w:rPr>
            <w:rFonts w:ascii="Times New Roman" w:hAnsi="Times New Roman"/>
            <w:sz w:val="28"/>
            <w:szCs w:val="28"/>
          </w:rPr>
          <w:t>статьей 26</w:t>
        </w:r>
      </w:hyperlink>
      <w:r w:rsidRPr="0012290B">
        <w:rPr>
          <w:rFonts w:ascii="Times New Roman" w:hAnsi="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hyperlink r:id="rId13"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Pr="0012290B">
          <w:rPr>
            <w:rFonts w:ascii="Times New Roman" w:hAnsi="Times New Roman"/>
            <w:sz w:val="28"/>
            <w:szCs w:val="28"/>
          </w:rPr>
          <w:t xml:space="preserve">статьей </w:t>
        </w:r>
      </w:hyperlink>
      <w:r w:rsidRPr="0012290B">
        <w:rPr>
          <w:rFonts w:ascii="Times New Roman" w:hAnsi="Times New Roman"/>
          <w:sz w:val="28"/>
          <w:szCs w:val="28"/>
        </w:rPr>
        <w:t>30 Избирательного кодекса Белгородской области.</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 xml:space="preserve">Статья 5. </w:t>
      </w:r>
      <w:proofErr w:type="gramStart"/>
      <w:r w:rsidRPr="0012290B">
        <w:rPr>
          <w:rFonts w:ascii="Times New Roman" w:hAnsi="Times New Roman"/>
          <w:sz w:val="28"/>
          <w:szCs w:val="28"/>
        </w:rPr>
        <w:t>Полномочия члена комиссии с правом решающего голоса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в случае появления оснований, предусмотренных пунктом 1</w:t>
      </w:r>
      <w:hyperlink r:id="rId14"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12290B">
          <w:rPr>
            <w:rFonts w:ascii="Times New Roman" w:hAnsi="Times New Roman"/>
            <w:sz w:val="28"/>
            <w:szCs w:val="28"/>
          </w:rPr>
          <w:t xml:space="preserve"> статьи 29</w:t>
        </w:r>
      </w:hyperlink>
      <w:r w:rsidRPr="0012290B">
        <w:rPr>
          <w:rFonts w:ascii="Times New Roman" w:hAnsi="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(членами комиссий с правом решающего голоса не могут быть</w:t>
      </w:r>
      <w:r>
        <w:rPr>
          <w:rFonts w:ascii="Times New Roman" w:hAnsi="Times New Roman"/>
          <w:sz w:val="28"/>
          <w:szCs w:val="28"/>
        </w:rPr>
        <w:t xml:space="preserve"> </w:t>
      </w:r>
      <w:r w:rsidRPr="0012290B">
        <w:rPr>
          <w:rFonts w:ascii="Times New Roman" w:hAnsi="Times New Roman"/>
          <w:sz w:val="28"/>
          <w:szCs w:val="28"/>
        </w:rPr>
        <w:t>на</w:t>
      </w:r>
      <w:proofErr w:type="gramEnd"/>
      <w:r w:rsidRPr="0012290B">
        <w:rPr>
          <w:rFonts w:ascii="Times New Roman" w:hAnsi="Times New Roman"/>
          <w:sz w:val="28"/>
          <w:szCs w:val="28"/>
        </w:rPr>
        <w:t xml:space="preserve"> </w:t>
      </w:r>
      <w:proofErr w:type="gramStart"/>
      <w:r w:rsidRPr="0012290B">
        <w:rPr>
          <w:rFonts w:ascii="Times New Roman" w:hAnsi="Times New Roman"/>
          <w:sz w:val="28"/>
          <w:szCs w:val="28"/>
        </w:rPr>
        <w:t>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супруги и близкие родственники кандидатов, близкие родственники супругов кандидатов, лица, которые находятся в непосредственном подчинении у кандидатов).</w:t>
      </w:r>
      <w:proofErr w:type="gramEnd"/>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 xml:space="preserve">Статья 6. </w:t>
      </w:r>
      <w:proofErr w:type="gramStart"/>
      <w:r w:rsidRPr="0012290B">
        <w:rPr>
          <w:rFonts w:ascii="Times New Roman" w:hAnsi="Times New Roman"/>
          <w:sz w:val="28"/>
          <w:szCs w:val="28"/>
        </w:rPr>
        <w:t xml:space="preserve">При появлении оснований для досрочного освобождения (прекращения полномочий) члена комиссии с правом решающего голоса от обязанностей члена комиссии в случаях, предусмотренных </w:t>
      </w:r>
      <w:hyperlink r:id="rId15"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12290B">
          <w:rPr>
            <w:rFonts w:ascii="Times New Roman" w:hAnsi="Times New Roman"/>
            <w:sz w:val="28"/>
            <w:szCs w:val="28"/>
          </w:rPr>
          <w:t>пунктами 6</w:t>
        </w:r>
      </w:hyperlink>
      <w:r w:rsidRPr="0012290B">
        <w:rPr>
          <w:rFonts w:ascii="Times New Roman" w:hAnsi="Times New Roman"/>
          <w:sz w:val="28"/>
          <w:szCs w:val="28"/>
        </w:rPr>
        <w:t xml:space="preserve">, </w:t>
      </w:r>
      <w:hyperlink r:id="rId16"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12290B">
          <w:rPr>
            <w:rFonts w:ascii="Times New Roman" w:hAnsi="Times New Roman"/>
            <w:sz w:val="28"/>
            <w:szCs w:val="28"/>
          </w:rPr>
          <w:t>8 статьи 29</w:t>
        </w:r>
      </w:hyperlink>
      <w:r w:rsidRPr="0012290B">
        <w:rPr>
          <w:rFonts w:ascii="Times New Roman" w:hAnsi="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Избирательную комиссию Белгородской области с предложением о досрочном прекращении полномочий указанного члена комиссии</w:t>
      </w:r>
      <w:proofErr w:type="gramEnd"/>
      <w:r w:rsidRPr="0012290B">
        <w:rPr>
          <w:rFonts w:ascii="Times New Roman" w:hAnsi="Times New Roman"/>
          <w:sz w:val="28"/>
          <w:szCs w:val="28"/>
        </w:rPr>
        <w:t xml:space="preserve"> с правом решающего голоса и о назначении нового члена комиссии.</w:t>
      </w:r>
    </w:p>
    <w:p w:rsidR="00173CEB" w:rsidRPr="0012290B" w:rsidRDefault="00173CEB" w:rsidP="00173CEB">
      <w:pPr>
        <w:pStyle w:val="ConsPlusNormal"/>
        <w:spacing w:after="120"/>
        <w:ind w:firstLine="540"/>
        <w:jc w:val="both"/>
        <w:rPr>
          <w:rFonts w:ascii="Times New Roman" w:hAnsi="Times New Roman"/>
          <w:sz w:val="28"/>
          <w:szCs w:val="28"/>
        </w:rPr>
      </w:pPr>
      <w:proofErr w:type="gramStart"/>
      <w:r w:rsidRPr="0012290B">
        <w:rPr>
          <w:rFonts w:ascii="Times New Roman" w:hAnsi="Times New Roman"/>
          <w:sz w:val="28"/>
          <w:szCs w:val="28"/>
        </w:rPr>
        <w:t xml:space="preserve">Избирательная комиссия Белгородской области назначает нового члена 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w:t>
      </w:r>
      <w:hyperlink r:id="rId17"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12290B">
          <w:rPr>
            <w:rFonts w:ascii="Times New Roman" w:hAnsi="Times New Roman"/>
            <w:sz w:val="28"/>
            <w:szCs w:val="28"/>
          </w:rPr>
          <w:t>законом</w:t>
        </w:r>
      </w:hyperlink>
      <w:r w:rsidRPr="0012290B">
        <w:rPr>
          <w:rFonts w:ascii="Times New Roman" w:hAnsi="Times New Roman"/>
          <w:sz w:val="28"/>
          <w:szCs w:val="28"/>
        </w:rPr>
        <w:t xml:space="preserve"> «Об основных гарантиях избирательных прав и права</w:t>
      </w:r>
      <w:proofErr w:type="gramEnd"/>
      <w:r w:rsidRPr="0012290B">
        <w:rPr>
          <w:rFonts w:ascii="Times New Roman" w:hAnsi="Times New Roman"/>
          <w:sz w:val="28"/>
          <w:szCs w:val="28"/>
        </w:rPr>
        <w:t xml:space="preserve"> на участие в референдуме граждан Российской Федерации».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В случае</w:t>
      </w:r>
      <w:proofErr w:type="gramStart"/>
      <w:r w:rsidRPr="0012290B">
        <w:rPr>
          <w:rFonts w:ascii="Times New Roman" w:hAnsi="Times New Roman"/>
          <w:sz w:val="28"/>
          <w:szCs w:val="28"/>
        </w:rPr>
        <w:t>,</w:t>
      </w:r>
      <w:proofErr w:type="gramEnd"/>
      <w:r w:rsidRPr="0012290B">
        <w:rPr>
          <w:rFonts w:ascii="Times New Roman" w:hAnsi="Times New Roman"/>
          <w:sz w:val="28"/>
          <w:szCs w:val="28"/>
        </w:rPr>
        <w:t xml:space="preserve"> если в указанный срок Избирательная комиссия Белгородской области не примет решение о досрочном прекращении полномочий члена комиссии, его полномочия прекращаются решением территориальной комиссии, в которую он входит, в течение трех дней со дня истечения этого </w:t>
      </w:r>
      <w:r w:rsidRPr="0012290B">
        <w:rPr>
          <w:rFonts w:ascii="Times New Roman" w:hAnsi="Times New Roman"/>
          <w:sz w:val="28"/>
          <w:szCs w:val="28"/>
        </w:rPr>
        <w:lastRenderedPageBreak/>
        <w:t>срока.</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7.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 xml:space="preserve">Статья 8. </w:t>
      </w:r>
      <w:proofErr w:type="gramStart"/>
      <w:r w:rsidRPr="0012290B">
        <w:rPr>
          <w:rFonts w:ascii="Times New Roman" w:hAnsi="Times New Roman"/>
          <w:sz w:val="28"/>
          <w:szCs w:val="28"/>
        </w:rPr>
        <w:t>Решения и акты комиссии, принятые в пределах ее компетенции, обязательны для органов исполнительной власти Белгородской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roofErr w:type="gramEnd"/>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Решения и иные акты комиссии не подлежат государственной регистрации.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Решения комиссии, принятые в пределах ее компетенции, обязательны для нижестоящих избирательных комиссий.</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9. Комиссия имеет гербовую печать со своим наименованием и изображением герба Белгородской области, другие печати и штампы, необходимые для обеспечения деятельности комиссии.</w:t>
      </w:r>
    </w:p>
    <w:p w:rsidR="00173CEB" w:rsidRPr="0012290B" w:rsidRDefault="00173CEB" w:rsidP="00173CEB">
      <w:pPr>
        <w:pStyle w:val="ConsPlusNormal"/>
        <w:spacing w:after="120"/>
        <w:ind w:firstLine="540"/>
        <w:jc w:val="both"/>
        <w:outlineLvl w:val="2"/>
        <w:rPr>
          <w:rStyle w:val="11"/>
          <w:rFonts w:ascii="Times New Roman" w:hAnsi="Times New Roman"/>
          <w:sz w:val="28"/>
          <w:szCs w:val="28"/>
        </w:rPr>
      </w:pPr>
      <w:r w:rsidRPr="0012290B">
        <w:rPr>
          <w:rFonts w:ascii="Times New Roman" w:hAnsi="Times New Roman"/>
          <w:sz w:val="28"/>
          <w:szCs w:val="28"/>
        </w:rPr>
        <w:t xml:space="preserve">Территориальная комиссия имеет </w:t>
      </w:r>
      <w:r w:rsidRPr="0012290B">
        <w:rPr>
          <w:rStyle w:val="11"/>
          <w:rFonts w:ascii="Times New Roman" w:hAnsi="Times New Roman"/>
          <w:sz w:val="28"/>
          <w:szCs w:val="28"/>
        </w:rPr>
        <w:t>сайт (страницу), созданный в информационно-телекоммуникационной сети «Интернет», а также страницы в социальных сетях.</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Статья 10. Место постоянного пребывания комиссии – </w:t>
      </w:r>
      <w:r>
        <w:rPr>
          <w:rFonts w:ascii="Times New Roman" w:hAnsi="Times New Roman"/>
          <w:sz w:val="28"/>
          <w:szCs w:val="28"/>
        </w:rPr>
        <w:t xml:space="preserve">п. Красная Яруга, </w:t>
      </w:r>
      <w:r w:rsidRPr="00D448FE">
        <w:rPr>
          <w:rFonts w:ascii="Times New Roman" w:hAnsi="Times New Roman"/>
          <w:sz w:val="28"/>
          <w:szCs w:val="28"/>
        </w:rPr>
        <w:t xml:space="preserve">ул. </w:t>
      </w:r>
      <w:r>
        <w:rPr>
          <w:rFonts w:ascii="Times New Roman" w:hAnsi="Times New Roman"/>
          <w:sz w:val="28"/>
          <w:szCs w:val="28"/>
        </w:rPr>
        <w:t>Централь</w:t>
      </w:r>
      <w:r w:rsidRPr="00D448FE">
        <w:rPr>
          <w:rFonts w:ascii="Times New Roman" w:hAnsi="Times New Roman"/>
          <w:sz w:val="28"/>
          <w:szCs w:val="28"/>
        </w:rPr>
        <w:t xml:space="preserve">ная, </w:t>
      </w:r>
      <w:r>
        <w:rPr>
          <w:rFonts w:ascii="Times New Roman" w:hAnsi="Times New Roman"/>
          <w:sz w:val="28"/>
          <w:szCs w:val="28"/>
        </w:rPr>
        <w:t>14</w:t>
      </w:r>
      <w:r w:rsidRPr="0012290B">
        <w:rPr>
          <w:rFonts w:ascii="Times New Roman" w:hAnsi="Times New Roman"/>
          <w:sz w:val="28"/>
          <w:szCs w:val="28"/>
        </w:rPr>
        <w:t>.</w:t>
      </w:r>
    </w:p>
    <w:p w:rsidR="00173CEB" w:rsidRPr="0012290B" w:rsidRDefault="00173CEB" w:rsidP="00173CEB">
      <w:pPr>
        <w:pStyle w:val="aff0"/>
        <w:spacing w:after="120"/>
        <w:ind w:firstLine="709"/>
        <w:rPr>
          <w:sz w:val="28"/>
          <w:szCs w:val="28"/>
        </w:rPr>
      </w:pPr>
      <w:r w:rsidRPr="0012290B">
        <w:rPr>
          <w:sz w:val="28"/>
          <w:szCs w:val="28"/>
        </w:rPr>
        <w:t xml:space="preserve">Заседания территориальной комиссии проводятся </w:t>
      </w:r>
      <w:r w:rsidRPr="0012290B">
        <w:rPr>
          <w:rStyle w:val="11"/>
          <w:sz w:val="28"/>
          <w:szCs w:val="28"/>
        </w:rPr>
        <w:t xml:space="preserve">по мере необходимости, но не реже одного раза в месяц. Заседания комиссии проводятся </w:t>
      </w:r>
      <w:r w:rsidRPr="0012290B">
        <w:rPr>
          <w:sz w:val="28"/>
          <w:szCs w:val="28"/>
        </w:rPr>
        <w:t>по месту ее постоянного пребывания. Комиссия вправе принять решение о проведении выездного заседания.</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комиссия вправе провести заседание с использованием систем видеоконференцсвязи.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Заседания Комиссии с использованием систем видеоконференцсвязи проводятся по решению председателя территориальной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Член комиссии с правом решающего голоса в случае его участия в заседании комиссии с использованием систем видеоконференцсвязи считается присутствующим на соответствующем заседании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Заседание Комиссии не может быть проведено с использованием систем видеоконференцсвязи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отзыва и сводных таблиц.</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11. В  регламенте территориальной комиссии используются следующие термины:</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1) член комиссии с правом решающего голоса - член территориальной комиссии, назначенный Избирательной комиссией Белгородской области, в </w:t>
      </w:r>
      <w:r w:rsidRPr="0012290B">
        <w:rPr>
          <w:rFonts w:ascii="Times New Roman" w:hAnsi="Times New Roman"/>
          <w:sz w:val="28"/>
          <w:szCs w:val="28"/>
        </w:rPr>
        <w:lastRenderedPageBreak/>
        <w:t xml:space="preserve">соответствии с Федеральным </w:t>
      </w:r>
      <w:hyperlink r:id="rId18"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12290B">
          <w:rPr>
            <w:rFonts w:ascii="Times New Roman" w:hAnsi="Times New Roman"/>
            <w:sz w:val="28"/>
            <w:szCs w:val="28"/>
          </w:rPr>
          <w:t>законом</w:t>
        </w:r>
      </w:hyperlink>
      <w:r w:rsidRPr="0012290B">
        <w:rPr>
          <w:rFonts w:ascii="Times New Roman" w:hAnsi="Times New Roman"/>
          <w:sz w:val="28"/>
          <w:szCs w:val="28"/>
        </w:rPr>
        <w:t xml:space="preserve"> «Об основных гарантиях избирательных прав и права на участие в референдуме граждан Российской Федерации» и Избирательным </w:t>
      </w:r>
      <w:hyperlink r:id="rId19"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Pr="0012290B">
          <w:rPr>
            <w:rFonts w:ascii="Times New Roman" w:hAnsi="Times New Roman"/>
            <w:sz w:val="28"/>
            <w:szCs w:val="28"/>
          </w:rPr>
          <w:t>кодексом</w:t>
        </w:r>
      </w:hyperlink>
      <w:r w:rsidRPr="0012290B">
        <w:rPr>
          <w:rFonts w:ascii="Times New Roman" w:hAnsi="Times New Roman"/>
          <w:sz w:val="28"/>
          <w:szCs w:val="28"/>
        </w:rPr>
        <w:t xml:space="preserve"> Белгородской области;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2) установленное число членов комиссии - число ее членов, установленное Избирательной комиссией Белгородской области в соответствии с Федеральным </w:t>
      </w:r>
      <w:hyperlink r:id="rId20"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12290B">
          <w:rPr>
            <w:rFonts w:ascii="Times New Roman" w:hAnsi="Times New Roman"/>
            <w:sz w:val="28"/>
            <w:szCs w:val="28"/>
          </w:rPr>
          <w:t>законом</w:t>
        </w:r>
      </w:hyperlink>
      <w:r w:rsidRPr="0012290B">
        <w:rPr>
          <w:rFonts w:ascii="Times New Roman" w:hAnsi="Times New Roman"/>
          <w:sz w:val="28"/>
          <w:szCs w:val="28"/>
        </w:rPr>
        <w:t xml:space="preserve"> «Об основных гарантиях избирательных прав и права на участие в референдуме граждан Российской Федерации» и Избирательным </w:t>
      </w:r>
      <w:hyperlink r:id="rId21"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Pr="0012290B">
          <w:rPr>
            <w:rFonts w:ascii="Times New Roman" w:hAnsi="Times New Roman"/>
            <w:sz w:val="28"/>
            <w:szCs w:val="28"/>
          </w:rPr>
          <w:t>кодексом</w:t>
        </w:r>
      </w:hyperlink>
      <w:r w:rsidRPr="0012290B">
        <w:rPr>
          <w:rFonts w:ascii="Times New Roman" w:hAnsi="Times New Roman"/>
          <w:sz w:val="28"/>
          <w:szCs w:val="28"/>
        </w:rPr>
        <w:t xml:space="preserve"> Белгородской области;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3) число присутствующих членов территориальной комиссии - число ее членов с правом решающего голоса, участвующих в конкретном заседании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4) нижестоящие избирательные комиссии - окружные, участковые избирательные комиссии, обеспечивающие подготовку и проведение соответствующих выборов, участковые избирательные комиссии, обеспечивающие проведение референдума Белгородской области и местного референдума, голосования по отзыву, иных форм прямого волеизъявления граждан, а также голосования по отзыву депутата.</w:t>
      </w:r>
    </w:p>
    <w:p w:rsidR="00173CEB" w:rsidRPr="0012290B" w:rsidRDefault="00173CEB" w:rsidP="00173CEB">
      <w:pPr>
        <w:pStyle w:val="ConsPlusNormal"/>
        <w:spacing w:after="120"/>
        <w:jc w:val="both"/>
        <w:rPr>
          <w:rFonts w:ascii="Times New Roman" w:hAnsi="Times New Roman"/>
          <w:sz w:val="28"/>
          <w:szCs w:val="28"/>
        </w:rPr>
      </w:pPr>
    </w:p>
    <w:p w:rsidR="00173CEB" w:rsidRPr="0012290B" w:rsidRDefault="00173CEB" w:rsidP="00173CEB">
      <w:pPr>
        <w:pStyle w:val="ConsPlusTitle"/>
        <w:jc w:val="center"/>
        <w:outlineLvl w:val="1"/>
        <w:rPr>
          <w:rFonts w:ascii="Times New Roman" w:hAnsi="Times New Roman"/>
          <w:sz w:val="28"/>
          <w:szCs w:val="28"/>
        </w:rPr>
      </w:pPr>
      <w:r w:rsidRPr="0012290B">
        <w:rPr>
          <w:rFonts w:ascii="Times New Roman" w:hAnsi="Times New Roman"/>
          <w:sz w:val="28"/>
          <w:szCs w:val="28"/>
        </w:rPr>
        <w:t>Раздел 2. ПРЕДСЕДАТЕЛЬ, ЗАМЕСТИТЕЛЬ ПРЕДСЕДАТЕЛЯ</w:t>
      </w:r>
    </w:p>
    <w:p w:rsidR="00173CEB" w:rsidRPr="0012290B" w:rsidRDefault="00173CEB" w:rsidP="00173CEB">
      <w:pPr>
        <w:pStyle w:val="ConsPlusTitle"/>
        <w:jc w:val="center"/>
        <w:rPr>
          <w:rFonts w:ascii="Times New Roman" w:hAnsi="Times New Roman"/>
          <w:sz w:val="28"/>
          <w:szCs w:val="28"/>
        </w:rPr>
      </w:pPr>
      <w:r w:rsidRPr="0012290B">
        <w:rPr>
          <w:rFonts w:ascii="Times New Roman" w:hAnsi="Times New Roman"/>
          <w:sz w:val="28"/>
          <w:szCs w:val="28"/>
        </w:rPr>
        <w:t>И СЕКРЕТАРЬ ТЕРРИТОРИАЛЬНОЙ ИЗБИРАТЕЛЬНОЙ КОМИССИИ</w:t>
      </w:r>
    </w:p>
    <w:p w:rsidR="00173CEB" w:rsidRPr="0012290B" w:rsidRDefault="00173CEB" w:rsidP="00173CEB">
      <w:pPr>
        <w:pStyle w:val="ConsPlusNormal"/>
        <w:spacing w:after="120"/>
        <w:jc w:val="both"/>
        <w:rPr>
          <w:rFonts w:ascii="Times New Roman" w:hAnsi="Times New Roman"/>
          <w:sz w:val="28"/>
          <w:szCs w:val="28"/>
        </w:rPr>
      </w:pPr>
    </w:p>
    <w:p w:rsidR="00173CEB" w:rsidRPr="0012290B" w:rsidRDefault="00173CEB" w:rsidP="00173CEB">
      <w:pPr>
        <w:pStyle w:val="aff0"/>
        <w:spacing w:after="120"/>
        <w:ind w:firstLine="709"/>
        <w:rPr>
          <w:sz w:val="28"/>
          <w:szCs w:val="28"/>
        </w:rPr>
      </w:pPr>
      <w:r w:rsidRPr="0012290B">
        <w:rPr>
          <w:sz w:val="28"/>
          <w:szCs w:val="28"/>
        </w:rPr>
        <w:t xml:space="preserve">Статья 12. Председатель комиссии назначается на должность из числа ее членов с правом решающего голоса и освобождается от должности Избирательной комиссией Белгородской области. </w:t>
      </w:r>
    </w:p>
    <w:p w:rsidR="00173CEB" w:rsidRPr="0012290B" w:rsidRDefault="00173CEB" w:rsidP="00173CEB">
      <w:pPr>
        <w:pStyle w:val="aff0"/>
        <w:spacing w:after="120"/>
        <w:ind w:firstLine="709"/>
        <w:rPr>
          <w:sz w:val="28"/>
          <w:szCs w:val="28"/>
        </w:rPr>
      </w:pPr>
      <w:r w:rsidRPr="0012290B">
        <w:rPr>
          <w:sz w:val="28"/>
          <w:szCs w:val="28"/>
        </w:rPr>
        <w:t xml:space="preserve">Председатель </w:t>
      </w:r>
      <w:r w:rsidRPr="0012290B">
        <w:rPr>
          <w:rStyle w:val="11"/>
          <w:sz w:val="28"/>
          <w:szCs w:val="28"/>
        </w:rPr>
        <w:t>территориальной комиссии</w:t>
      </w:r>
      <w:r w:rsidRPr="0012290B">
        <w:rPr>
          <w:sz w:val="28"/>
          <w:szCs w:val="28"/>
        </w:rPr>
        <w:t xml:space="preserve"> работает в </w:t>
      </w:r>
      <w:r w:rsidRPr="0012290B">
        <w:rPr>
          <w:rStyle w:val="11"/>
          <w:sz w:val="28"/>
          <w:szCs w:val="28"/>
        </w:rPr>
        <w:t>территориальной комиссии</w:t>
      </w:r>
      <w:r w:rsidRPr="0012290B">
        <w:rPr>
          <w:sz w:val="28"/>
          <w:szCs w:val="28"/>
        </w:rPr>
        <w:t xml:space="preserve"> на постоянной (штатной) основе и замещает государственную должность Белгородской области.</w:t>
      </w:r>
    </w:p>
    <w:p w:rsidR="00173CEB" w:rsidRPr="0012290B" w:rsidRDefault="00173CEB" w:rsidP="00173CEB">
      <w:pPr>
        <w:pStyle w:val="ConsPlusNormal"/>
        <w:spacing w:after="120"/>
        <w:ind w:firstLine="540"/>
        <w:jc w:val="both"/>
        <w:outlineLvl w:val="2"/>
        <w:rPr>
          <w:rFonts w:ascii="Times New Roman" w:hAnsi="Times New Roman"/>
          <w:sz w:val="28"/>
          <w:szCs w:val="28"/>
        </w:rPr>
      </w:pPr>
      <w:bookmarkStart w:id="1" w:name="Par81"/>
      <w:bookmarkEnd w:id="1"/>
      <w:r w:rsidRPr="0012290B">
        <w:rPr>
          <w:rFonts w:ascii="Times New Roman" w:hAnsi="Times New Roman"/>
          <w:sz w:val="28"/>
          <w:szCs w:val="28"/>
        </w:rPr>
        <w:t xml:space="preserve">Статья 13. Заместитель председателя и секретарь территориальной комиссии избираются </w:t>
      </w:r>
      <w:proofErr w:type="gramStart"/>
      <w:r w:rsidRPr="0012290B">
        <w:rPr>
          <w:rFonts w:ascii="Times New Roman" w:hAnsi="Times New Roman"/>
          <w:sz w:val="28"/>
          <w:szCs w:val="28"/>
        </w:rPr>
        <w:t>на первом заседании комиссии из числа членов комиссии с правом решающего голоса тайным голосованием с использованием бюллетеней для голосования</w:t>
      </w:r>
      <w:proofErr w:type="gramEnd"/>
      <w:r w:rsidRPr="0012290B">
        <w:rPr>
          <w:rFonts w:ascii="Times New Roman" w:hAnsi="Times New Roman"/>
          <w:sz w:val="28"/>
          <w:szCs w:val="28"/>
        </w:rPr>
        <w:t>.</w:t>
      </w:r>
    </w:p>
    <w:p w:rsidR="00173CEB" w:rsidRPr="0012290B" w:rsidRDefault="00173CEB" w:rsidP="00173CEB">
      <w:pPr>
        <w:pStyle w:val="ConsPlusNormal"/>
        <w:spacing w:after="120"/>
        <w:ind w:firstLine="540"/>
        <w:jc w:val="both"/>
        <w:outlineLvl w:val="2"/>
        <w:rPr>
          <w:rFonts w:ascii="Times New Roman" w:hAnsi="Times New Roman"/>
          <w:sz w:val="28"/>
          <w:szCs w:val="28"/>
        </w:rPr>
      </w:pPr>
      <w:bookmarkStart w:id="2" w:name="Par82"/>
      <w:bookmarkEnd w:id="2"/>
      <w:r w:rsidRPr="0012290B">
        <w:rPr>
          <w:rFonts w:ascii="Times New Roman" w:hAnsi="Times New Roman"/>
          <w:sz w:val="28"/>
          <w:szCs w:val="28"/>
        </w:rPr>
        <w:t>Статья 14.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Избранным на должность заместителя председателя комиссии считается </w:t>
      </w:r>
      <w:r w:rsidRPr="0012290B">
        <w:rPr>
          <w:rFonts w:ascii="Times New Roman" w:hAnsi="Times New Roman"/>
          <w:sz w:val="28"/>
          <w:szCs w:val="28"/>
        </w:rPr>
        <w:lastRenderedPageBreak/>
        <w:t>кандидат, получивший в результате тайного голосования более половины голосов от установленного числа членов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В случае</w:t>
      </w:r>
      <w:proofErr w:type="gramStart"/>
      <w:r w:rsidRPr="0012290B">
        <w:rPr>
          <w:rFonts w:ascii="Times New Roman" w:hAnsi="Times New Roman"/>
          <w:sz w:val="28"/>
          <w:szCs w:val="28"/>
        </w:rPr>
        <w:t>,</w:t>
      </w:r>
      <w:proofErr w:type="gramEnd"/>
      <w:r w:rsidRPr="0012290B">
        <w:rPr>
          <w:rFonts w:ascii="Times New Roman" w:hAnsi="Times New Roman"/>
          <w:sz w:val="28"/>
          <w:szCs w:val="28"/>
        </w:rPr>
        <w:t xml:space="preserve">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3)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Если во втором туре голосования в группе ни один из кандидатов не набрал необходимого числа голосов, то процедура выборов повторяется в полном объеме.</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Избрание заместителя председателя комиссии оформляется отдельным решением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избирательной комиссии вместе с протоколом заседания.</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 xml:space="preserve">Статья 15. Избрание секретаря комиссии проводится в порядке, установленном </w:t>
      </w:r>
      <w:hyperlink w:anchor="Par81" w:tooltip="Статья 14. Заместитель председателя и секретарь территориальной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 w:history="1">
        <w:r w:rsidRPr="0012290B">
          <w:rPr>
            <w:rFonts w:ascii="Times New Roman" w:hAnsi="Times New Roman"/>
            <w:sz w:val="28"/>
            <w:szCs w:val="28"/>
          </w:rPr>
          <w:t>статьями 13</w:t>
        </w:r>
      </w:hyperlink>
      <w:r w:rsidRPr="0012290B">
        <w:rPr>
          <w:rFonts w:ascii="Times New Roman" w:hAnsi="Times New Roman"/>
          <w:sz w:val="28"/>
          <w:szCs w:val="28"/>
        </w:rPr>
        <w:t xml:space="preserve"> и </w:t>
      </w:r>
      <w:hyperlink w:anchor="Par82" w:tooltip="Статья 15.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 w:history="1">
        <w:r w:rsidRPr="0012290B">
          <w:rPr>
            <w:rFonts w:ascii="Times New Roman" w:hAnsi="Times New Roman"/>
            <w:sz w:val="28"/>
            <w:szCs w:val="28"/>
          </w:rPr>
          <w:t>14</w:t>
        </w:r>
      </w:hyperlink>
      <w:r w:rsidRPr="0012290B">
        <w:rPr>
          <w:rFonts w:ascii="Times New Roman" w:hAnsi="Times New Roman"/>
          <w:sz w:val="28"/>
          <w:szCs w:val="28"/>
        </w:rPr>
        <w:t xml:space="preserve"> настоящего Примерного регламента.</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16. Председатель комиссии, действующей на постоянной основе и являющейся юридическим лицом, работает в комиссии на постоянной (штатной) основе и замещает государственную должность Белгородской области.</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17. Председатель территориальной комиссии:</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1) организует работу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2) формирует проекты повесток заседаний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3) созывает заседания комиссии и председательствует на них;</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4) подписывает решения комиссии и протоколы заседаний комиссии, а также договоры, соглашения и иные документы от имени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5) издает распоряжения и дает поручения по вопросам, отнесенным к его компетенции;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6) является распорядителем финансовых средств, выделяемых комиссии из федерального, областного и местного бюджетов;</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7) организует бухгалтерский учет в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8) действует без доверенности от имени комиссии;</w:t>
      </w:r>
    </w:p>
    <w:p w:rsidR="00173CEB" w:rsidRPr="0012290B" w:rsidRDefault="00173CEB" w:rsidP="00173CEB">
      <w:pPr>
        <w:pStyle w:val="ConsPlusNormal"/>
        <w:spacing w:after="120"/>
        <w:ind w:firstLine="540"/>
        <w:jc w:val="both"/>
        <w:rPr>
          <w:rFonts w:ascii="Times New Roman" w:hAnsi="Times New Roman"/>
          <w:sz w:val="28"/>
          <w:szCs w:val="28"/>
        </w:rPr>
      </w:pPr>
      <w:proofErr w:type="gramStart"/>
      <w:r w:rsidRPr="0012290B">
        <w:rPr>
          <w:rFonts w:ascii="Times New Roman" w:hAnsi="Times New Roman"/>
          <w:sz w:val="28"/>
          <w:szCs w:val="28"/>
        </w:rPr>
        <w:lastRenderedPageBreak/>
        <w:t>9) 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Избирательной комиссией Белгородской области,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политическими движениями, общественными объединениями, другими организациями и должностными лицами, средствами массовой информации, гражданами;</w:t>
      </w:r>
      <w:proofErr w:type="gramEnd"/>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10) </w:t>
      </w:r>
      <w:proofErr w:type="gramStart"/>
      <w:r w:rsidRPr="0012290B">
        <w:rPr>
          <w:rFonts w:ascii="Times New Roman" w:hAnsi="Times New Roman"/>
          <w:sz w:val="28"/>
          <w:szCs w:val="28"/>
        </w:rPr>
        <w:t>взаимодействует с Избирательной комиссией Белгородской области по вопросу работы ГАС</w:t>
      </w:r>
      <w:proofErr w:type="gramEnd"/>
      <w:r w:rsidRPr="0012290B">
        <w:rPr>
          <w:rFonts w:ascii="Times New Roman" w:hAnsi="Times New Roman"/>
          <w:sz w:val="28"/>
          <w:szCs w:val="28"/>
        </w:rPr>
        <w:t xml:space="preserve"> «Выборы»;</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11) организует выполнение мероприятий областной, территориальной 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 </w:t>
      </w:r>
      <w:proofErr w:type="gramStart"/>
      <w:r w:rsidRPr="0012290B">
        <w:rPr>
          <w:rFonts w:ascii="Times New Roman" w:hAnsi="Times New Roman"/>
          <w:sz w:val="28"/>
          <w:szCs w:val="28"/>
        </w:rPr>
        <w:t>контроль за</w:t>
      </w:r>
      <w:proofErr w:type="gramEnd"/>
      <w:r w:rsidRPr="0012290B">
        <w:rPr>
          <w:rFonts w:ascii="Times New Roman" w:hAnsi="Times New Roman"/>
          <w:sz w:val="28"/>
          <w:szCs w:val="28"/>
        </w:rPr>
        <w:t xml:space="preserve"> целевым расходованием средств федерального, областного и местного бюджетов, предусмотренных на эти цели;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12) взаимодействует с главой местной администрации по вопросам регистрации (учета) избирателей, участников референдума, участников голосования по отзыву на территории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13) организует работу по формированию нижестоящих избирательных комиссий, работу по резерву составов участковых избирательных комиссий, обеспечивает соблюдение законодательства в работе нижестоящих избирательных комиссий;</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14) организует работу по обучению нижестоящих избирательных комиссий, а также по обучению резерва составов участковых избирательных комиссий;</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15) принимает оперативные решения по делам, не терпящим отлагательства, в пределах своей компетенции;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16)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17)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18) осуществляет прием граждан по личным вопросам;</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19) организует и контролирует в комиссии работу по рассмотрению обращений граждан;</w:t>
      </w:r>
    </w:p>
    <w:p w:rsidR="00173CEB" w:rsidRPr="0012290B" w:rsidRDefault="00173CEB" w:rsidP="00173CEB">
      <w:pPr>
        <w:pStyle w:val="ConsPlusNormal"/>
        <w:spacing w:after="120"/>
        <w:ind w:firstLine="540"/>
        <w:jc w:val="both"/>
        <w:rPr>
          <w:rFonts w:ascii="Times New Roman" w:hAnsi="Times New Roman"/>
          <w:sz w:val="28"/>
          <w:szCs w:val="28"/>
        </w:rPr>
      </w:pPr>
      <w:proofErr w:type="gramStart"/>
      <w:r w:rsidRPr="0012290B">
        <w:rPr>
          <w:rFonts w:ascii="Times New Roman" w:hAnsi="Times New Roman"/>
          <w:sz w:val="28"/>
          <w:szCs w:val="28"/>
        </w:rPr>
        <w:t xml:space="preserve">20) выдает доверенности членам комиссии, иным лицам по представлению комиссии в судах при рассмотрении исков, заявлений, жалоб, одной из сторон в </w:t>
      </w:r>
      <w:r w:rsidRPr="0012290B">
        <w:rPr>
          <w:rFonts w:ascii="Times New Roman" w:hAnsi="Times New Roman"/>
          <w:sz w:val="28"/>
          <w:szCs w:val="28"/>
        </w:rPr>
        <w:lastRenderedPageBreak/>
        <w:t>которых является территориальная комиссия (подтверждением полномочий председателя территориальной комиссии в суде является заверенная копия постановления Избирательной комиссии Белгородской области о назначении данного лица председателем территориальной комиссии, а также служебное удостоверение);</w:t>
      </w:r>
      <w:proofErr w:type="gramEnd"/>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21) организует материально-техническое обеспечение деятельности комиссии и нижестоящих избирательных комиссий;</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22) дает поручения заместителю председателя, секретарю комиссии и членам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23) осуществляет закупки товаров, работ или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кодексом Российской Федерации;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24) </w:t>
      </w:r>
      <w:r w:rsidRPr="0012290B">
        <w:rPr>
          <w:rStyle w:val="11"/>
          <w:rFonts w:ascii="Times New Roman" w:hAnsi="Times New Roman"/>
          <w:sz w:val="28"/>
          <w:szCs w:val="28"/>
        </w:rPr>
        <w:t>осуществляет иные полномочия, предусмотренные действующим федеральным законодательством и законодательством Белгородской области, а также решениями территориальной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В период временного отсутствия председателя комиссии (отпуск, болезнь, иные уважительные причины) по согласованию с Избирательной комиссией Белгородской области его обязанности могут возлагаться на заместителя председателя комиссии. На период длительного отсутствия председателя комиссии либо до назначения нового председателя комиссии постановлением Избирательной комиссии Белгородской </w:t>
      </w:r>
      <w:proofErr w:type="gramStart"/>
      <w:r w:rsidRPr="0012290B">
        <w:rPr>
          <w:rFonts w:ascii="Times New Roman" w:hAnsi="Times New Roman"/>
          <w:sz w:val="28"/>
          <w:szCs w:val="28"/>
        </w:rPr>
        <w:t>области</w:t>
      </w:r>
      <w:proofErr w:type="gramEnd"/>
      <w:r w:rsidRPr="0012290B">
        <w:rPr>
          <w:rFonts w:ascii="Times New Roman" w:hAnsi="Times New Roman"/>
          <w:sz w:val="28"/>
          <w:szCs w:val="28"/>
        </w:rPr>
        <w:t xml:space="preserve"> временно исполняющим обязанности председателя комиссии может быть назначен заместитель председателя комиссии, а при невозможности исполнения обязанностей председателя комиссии заместителем председателя комиссии - секретарь комиссии.</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18. Заместитель председателя территориальной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 выполняет поручения председателя территориальной комиссии;</w:t>
      </w:r>
    </w:p>
    <w:p w:rsidR="00173CEB" w:rsidRPr="0012290B" w:rsidRDefault="00173CEB" w:rsidP="00173CEB">
      <w:pPr>
        <w:pStyle w:val="ConsPlusNormal"/>
        <w:spacing w:after="120"/>
        <w:ind w:firstLine="540"/>
        <w:jc w:val="both"/>
        <w:rPr>
          <w:rFonts w:ascii="Times New Roman" w:hAnsi="Times New Roman"/>
          <w:sz w:val="28"/>
          <w:szCs w:val="28"/>
        </w:rPr>
      </w:pPr>
      <w:proofErr w:type="gramStart"/>
      <w:r w:rsidRPr="0012290B">
        <w:rPr>
          <w:rFonts w:ascii="Times New Roman" w:hAnsi="Times New Roman"/>
          <w:sz w:val="28"/>
          <w:szCs w:val="28"/>
        </w:rPr>
        <w:t>2)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roofErr w:type="gramEnd"/>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3) принимает участие в реализации мероприятий областной и территориальной программ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4)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5) принимает участие в разработке перспективных и текущих планов работы территориальной комиссии в пределах своих полномочий;</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lastRenderedPageBreak/>
        <w:t xml:space="preserve">6) осуществляет иные полномочия в соответствии с настоящим </w:t>
      </w:r>
      <w:r w:rsidR="00071FD9">
        <w:rPr>
          <w:rFonts w:ascii="Times New Roman" w:hAnsi="Times New Roman"/>
          <w:sz w:val="28"/>
          <w:szCs w:val="28"/>
        </w:rPr>
        <w:t>Р</w:t>
      </w:r>
      <w:r w:rsidRPr="0012290B">
        <w:rPr>
          <w:rFonts w:ascii="Times New Roman" w:hAnsi="Times New Roman"/>
          <w:sz w:val="28"/>
          <w:szCs w:val="28"/>
        </w:rPr>
        <w:t>егламентом и распределением обязанностей в территориальной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В период подготовки и проведения выборов, референдумов, голосования по отзыву:</w:t>
      </w:r>
    </w:p>
    <w:p w:rsidR="00173CEB" w:rsidRPr="0012290B" w:rsidRDefault="00173CEB" w:rsidP="00173CEB">
      <w:pPr>
        <w:pStyle w:val="ConsPlusNormal"/>
        <w:spacing w:after="120"/>
        <w:ind w:firstLine="540"/>
        <w:jc w:val="both"/>
        <w:rPr>
          <w:rFonts w:ascii="Times New Roman" w:hAnsi="Times New Roman"/>
          <w:sz w:val="28"/>
          <w:szCs w:val="28"/>
        </w:rPr>
      </w:pPr>
      <w:proofErr w:type="gramStart"/>
      <w:r w:rsidRPr="0012290B">
        <w:rPr>
          <w:rFonts w:ascii="Times New Roman" w:hAnsi="Times New Roman"/>
          <w:sz w:val="28"/>
          <w:szCs w:val="28"/>
        </w:rPr>
        <w:t>1) возглавляет Рабочую группу по информационным спорам и иным вопросам информационного обеспечения выборов при территориальной избирательной комиссии и организует работу по контролю за соблюдением участниками избирательных кампаний, кампаний референдума, кампаний голосования по отзыву порядка и правил ведения предвыборной агитации, агитации по вопросам референдума, агитации по отзыву, обеспечению прав избирателей, участников референдума, участников голосования по отзыву на получение информации о выборах</w:t>
      </w:r>
      <w:proofErr w:type="gramEnd"/>
      <w:r w:rsidRPr="0012290B">
        <w:rPr>
          <w:rFonts w:ascii="Times New Roman" w:hAnsi="Times New Roman"/>
          <w:sz w:val="28"/>
          <w:szCs w:val="28"/>
        </w:rPr>
        <w:t xml:space="preserve"> и </w:t>
      </w:r>
      <w:proofErr w:type="gramStart"/>
      <w:r w:rsidRPr="0012290B">
        <w:rPr>
          <w:rFonts w:ascii="Times New Roman" w:hAnsi="Times New Roman"/>
          <w:sz w:val="28"/>
          <w:szCs w:val="28"/>
        </w:rPr>
        <w:t>референдумах</w:t>
      </w:r>
      <w:proofErr w:type="gramEnd"/>
      <w:r w:rsidRPr="0012290B">
        <w:rPr>
          <w:rFonts w:ascii="Times New Roman" w:hAnsi="Times New Roman"/>
          <w:sz w:val="28"/>
          <w:szCs w:val="28"/>
        </w:rPr>
        <w:t>,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2)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голосования по отзыву,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3) по поручению председателя территориальной комиссии организует в комиссии работу по рассмотрению обращений граждан;</w:t>
      </w:r>
    </w:p>
    <w:p w:rsidR="00173CEB" w:rsidRPr="0012290B" w:rsidRDefault="00173CEB" w:rsidP="00173CEB">
      <w:pPr>
        <w:pStyle w:val="ConsPlusNormal"/>
        <w:spacing w:after="120"/>
        <w:ind w:firstLine="540"/>
        <w:jc w:val="both"/>
        <w:rPr>
          <w:rFonts w:ascii="Times New Roman" w:hAnsi="Times New Roman"/>
          <w:sz w:val="28"/>
          <w:szCs w:val="28"/>
        </w:rPr>
      </w:pPr>
      <w:proofErr w:type="gramStart"/>
      <w:r w:rsidRPr="0012290B">
        <w:rPr>
          <w:rFonts w:ascii="Times New Roman" w:hAnsi="Times New Roman"/>
          <w:sz w:val="28"/>
          <w:szCs w:val="28"/>
        </w:rPr>
        <w:t>4) 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по единому избирательному округу,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w:t>
      </w:r>
      <w:proofErr w:type="gramEnd"/>
      <w:r w:rsidRPr="0012290B">
        <w:rPr>
          <w:rFonts w:ascii="Times New Roman" w:hAnsi="Times New Roman"/>
          <w:sz w:val="28"/>
          <w:szCs w:val="28"/>
        </w:rPr>
        <w:t xml:space="preserve"> голосования по отзыву, </w:t>
      </w:r>
      <w:proofErr w:type="gramStart"/>
      <w:r w:rsidRPr="0012290B">
        <w:rPr>
          <w:rFonts w:ascii="Times New Roman" w:hAnsi="Times New Roman"/>
          <w:sz w:val="28"/>
          <w:szCs w:val="28"/>
        </w:rPr>
        <w:t>контролю за</w:t>
      </w:r>
      <w:proofErr w:type="gramEnd"/>
      <w:r w:rsidRPr="0012290B">
        <w:rPr>
          <w:rFonts w:ascii="Times New Roman" w:hAnsi="Times New Roman"/>
          <w:sz w:val="28"/>
          <w:szCs w:val="28"/>
        </w:rPr>
        <w:t xml:space="preserve">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5) осуществляет иные полномочия в соответствии с настоящим </w:t>
      </w:r>
      <w:r w:rsidR="00071FD9">
        <w:rPr>
          <w:rFonts w:ascii="Times New Roman" w:hAnsi="Times New Roman"/>
          <w:sz w:val="28"/>
          <w:szCs w:val="28"/>
        </w:rPr>
        <w:t>Р</w:t>
      </w:r>
      <w:r w:rsidRPr="0012290B">
        <w:rPr>
          <w:rFonts w:ascii="Times New Roman" w:hAnsi="Times New Roman"/>
          <w:sz w:val="28"/>
          <w:szCs w:val="28"/>
        </w:rPr>
        <w:t>егламентом и распределением обязанностей в территориальной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Заместитель председателя комиссии дает поручения в пределах своей компетенции.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При возникновении необходимости и (или) в целях </w:t>
      </w:r>
      <w:proofErr w:type="gramStart"/>
      <w:r w:rsidRPr="0012290B">
        <w:rPr>
          <w:rFonts w:ascii="Times New Roman" w:hAnsi="Times New Roman"/>
          <w:sz w:val="28"/>
          <w:szCs w:val="28"/>
        </w:rPr>
        <w:t>обеспечения полномочий территориальной комиссии полномочия заместителя председателя</w:t>
      </w:r>
      <w:proofErr w:type="gramEnd"/>
      <w:r w:rsidRPr="0012290B">
        <w:rPr>
          <w:rFonts w:ascii="Times New Roman" w:hAnsi="Times New Roman"/>
          <w:sz w:val="28"/>
          <w:szCs w:val="28"/>
        </w:rPr>
        <w:t xml:space="preserve"> могут быть уточнены и дополнены.</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19. Секретарь территориальной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 выполняет поручения председателя территориальной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lastRenderedPageBreak/>
        <w:t>2) подписывает решения комиссии и протоколы заседаний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3) 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4) по согласованию с председателем территориальной комиссии обеспечивает передачу документов территориальной комиссии, нижестоящих комиссий в архив;</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5) организует работу по документационному обеспечению деятельности территориальной комиссии, в том числе, обеспечивает доведение решений и иных материалов комиссии до сведения членов территориальной комиссии, Избирательной комиссии Белгородской области,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6) дает поручения членам территориальной комиссии в пределах своей компетенции;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7) осуществляет иные полномочия в соответствии с настоящим </w:t>
      </w:r>
      <w:r w:rsidR="00071FD9">
        <w:rPr>
          <w:rFonts w:ascii="Times New Roman" w:hAnsi="Times New Roman"/>
          <w:sz w:val="28"/>
          <w:szCs w:val="28"/>
        </w:rPr>
        <w:t>Р</w:t>
      </w:r>
      <w:r w:rsidRPr="0012290B">
        <w:rPr>
          <w:rFonts w:ascii="Times New Roman" w:hAnsi="Times New Roman"/>
          <w:sz w:val="28"/>
          <w:szCs w:val="28"/>
        </w:rPr>
        <w:t>егламентом и распределением обязанностей в территориальной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В период подготовки и проведения выборов, референдумов, голосования по отзыву:</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1) по поручению председателя комиссии организует работу по составлению списков избирателей, участников референдума, участников голосования по отзыву и координирует вопросы использования </w:t>
      </w:r>
      <w:proofErr w:type="gramStart"/>
      <w:r w:rsidRPr="0012290B">
        <w:rPr>
          <w:rFonts w:ascii="Times New Roman" w:hAnsi="Times New Roman"/>
          <w:sz w:val="28"/>
          <w:szCs w:val="28"/>
        </w:rPr>
        <w:t>фрагмента</w:t>
      </w:r>
      <w:proofErr w:type="gramEnd"/>
      <w:r w:rsidRPr="0012290B">
        <w:rPr>
          <w:rFonts w:ascii="Times New Roman" w:hAnsi="Times New Roman"/>
          <w:sz w:val="28"/>
          <w:szCs w:val="28"/>
        </w:rPr>
        <w:t xml:space="preserve"> ГАС «Выборы»;</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2) осуществляет документационное обеспечение избирательных кампаний, готовит предложения по перечням избирательной документации, порядку и правилам работы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разработке и изготовлению избирательных документов, документов рефер</w:t>
      </w:r>
      <w:r>
        <w:rPr>
          <w:rFonts w:ascii="Times New Roman" w:hAnsi="Times New Roman"/>
          <w:sz w:val="28"/>
          <w:szCs w:val="28"/>
        </w:rPr>
        <w:t>ендумов, голосования по отзыву;</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3) осуществляет прием документов о выдвижении и для регистрации кандидатов, выдвинутых избирательными объединениями по одно/</w:t>
      </w:r>
      <w:proofErr w:type="spellStart"/>
      <w:r w:rsidRPr="0012290B">
        <w:rPr>
          <w:rFonts w:ascii="Times New Roman" w:hAnsi="Times New Roman"/>
          <w:sz w:val="28"/>
          <w:szCs w:val="28"/>
        </w:rPr>
        <w:t>многомандатным</w:t>
      </w:r>
      <w:proofErr w:type="spellEnd"/>
      <w:r w:rsidRPr="0012290B">
        <w:rPr>
          <w:rFonts w:ascii="Times New Roman" w:hAnsi="Times New Roman"/>
          <w:sz w:val="28"/>
          <w:szCs w:val="28"/>
        </w:rPr>
        <w:t xml:space="preserve"> избирательным округам, организует проверку соответствия документов действующему законодательству и проверку достовернос</w:t>
      </w:r>
      <w:r>
        <w:rPr>
          <w:rFonts w:ascii="Times New Roman" w:hAnsi="Times New Roman"/>
          <w:sz w:val="28"/>
          <w:szCs w:val="28"/>
        </w:rPr>
        <w:t>ти содержащихся в них сведений;</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4) организует работу по </w:t>
      </w:r>
      <w:proofErr w:type="gramStart"/>
      <w:r w:rsidRPr="0012290B">
        <w:rPr>
          <w:rFonts w:ascii="Times New Roman" w:hAnsi="Times New Roman"/>
          <w:sz w:val="28"/>
          <w:szCs w:val="28"/>
        </w:rPr>
        <w:t>контролю за</w:t>
      </w:r>
      <w:proofErr w:type="gramEnd"/>
      <w:r w:rsidRPr="0012290B">
        <w:rPr>
          <w:rFonts w:ascii="Times New Roman" w:hAnsi="Times New Roman"/>
          <w:sz w:val="28"/>
          <w:szCs w:val="28"/>
        </w:rPr>
        <w:t xml:space="preserve"> соблюдением нормативов технологического оборудования нижестоящими избирательными комиссиями;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5) ведет учет рабочего времени членов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6) осуществляет иные полном</w:t>
      </w:r>
      <w:r w:rsidR="00071FD9">
        <w:rPr>
          <w:rFonts w:ascii="Times New Roman" w:hAnsi="Times New Roman"/>
          <w:sz w:val="28"/>
          <w:szCs w:val="28"/>
        </w:rPr>
        <w:t>очия в соответствии с настоящим Р</w:t>
      </w:r>
      <w:r w:rsidRPr="0012290B">
        <w:rPr>
          <w:rFonts w:ascii="Times New Roman" w:hAnsi="Times New Roman"/>
          <w:sz w:val="28"/>
          <w:szCs w:val="28"/>
        </w:rPr>
        <w:t>егламентом и распределением обязанностей в территориальной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При возникновении необходимости и (или) в целях </w:t>
      </w:r>
      <w:proofErr w:type="gramStart"/>
      <w:r w:rsidRPr="0012290B">
        <w:rPr>
          <w:rFonts w:ascii="Times New Roman" w:hAnsi="Times New Roman"/>
          <w:sz w:val="28"/>
          <w:szCs w:val="28"/>
        </w:rPr>
        <w:t>обеспечения полномочий территориальной комиссии полномочия секретаря комиссии</w:t>
      </w:r>
      <w:proofErr w:type="gramEnd"/>
      <w:r w:rsidRPr="0012290B">
        <w:rPr>
          <w:rFonts w:ascii="Times New Roman" w:hAnsi="Times New Roman"/>
          <w:sz w:val="28"/>
          <w:szCs w:val="28"/>
        </w:rPr>
        <w:t xml:space="preserve"> могут </w:t>
      </w:r>
      <w:r w:rsidRPr="0012290B">
        <w:rPr>
          <w:rFonts w:ascii="Times New Roman" w:hAnsi="Times New Roman"/>
          <w:sz w:val="28"/>
          <w:szCs w:val="28"/>
        </w:rPr>
        <w:lastRenderedPageBreak/>
        <w:t>быть уточнены и дополнены.</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20. В случае временного отсутствия заместителя председателя, секретаря территориальной комиссии их обязанности могут быть возложены распоряжением председателя комиссии на других членов территориальной комиссии с правом решающего голоса.</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21. Председатель территориальной комиссии может быть досрочно освобожден от занимаемой должности постановлением Избирательной комиссией Белгородской области.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Заместитель председателя, секретарь комиссии могут быть досрочно освобождены от занимаемых должностей на основании решения 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В случае досрочного освобождения от должностей заместителя председателя, секретаря комиссии временное исполнение их обязанностей распоряжением председателя может быть возложено на других членов территориальной комиссии с правом решающего голоса.</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В случае досрочного освобождения от должностей заместителя председателя, секретаря комиссии новые выборы заместителя председателя комиссии, секретаря комиссии проводятся не позднее чем через 7 дней со дня их освобождения в порядке, установленном настоящим </w:t>
      </w:r>
      <w:r w:rsidR="00071FD9">
        <w:rPr>
          <w:rFonts w:ascii="Times New Roman" w:hAnsi="Times New Roman"/>
          <w:sz w:val="28"/>
          <w:szCs w:val="28"/>
        </w:rPr>
        <w:t>Р</w:t>
      </w:r>
      <w:r w:rsidRPr="0012290B">
        <w:rPr>
          <w:rFonts w:ascii="Times New Roman" w:hAnsi="Times New Roman"/>
          <w:sz w:val="28"/>
          <w:szCs w:val="28"/>
        </w:rPr>
        <w:t>егламентом.</w:t>
      </w:r>
    </w:p>
    <w:p w:rsidR="00173CEB" w:rsidRPr="0012290B" w:rsidRDefault="00173CEB" w:rsidP="00173CEB">
      <w:pPr>
        <w:pStyle w:val="ConsPlusNormal"/>
        <w:spacing w:after="120"/>
        <w:jc w:val="both"/>
        <w:rPr>
          <w:rFonts w:ascii="Times New Roman" w:hAnsi="Times New Roman"/>
          <w:sz w:val="28"/>
          <w:szCs w:val="28"/>
        </w:rPr>
      </w:pPr>
    </w:p>
    <w:p w:rsidR="00173CEB" w:rsidRPr="0012290B" w:rsidRDefault="00173CEB" w:rsidP="00173CEB">
      <w:pPr>
        <w:pStyle w:val="ConsPlusTitle"/>
        <w:spacing w:after="120"/>
        <w:jc w:val="center"/>
        <w:outlineLvl w:val="1"/>
        <w:rPr>
          <w:rFonts w:ascii="Times New Roman" w:hAnsi="Times New Roman"/>
          <w:sz w:val="28"/>
          <w:szCs w:val="28"/>
        </w:rPr>
      </w:pPr>
      <w:r w:rsidRPr="0012290B">
        <w:rPr>
          <w:rFonts w:ascii="Times New Roman" w:hAnsi="Times New Roman"/>
          <w:sz w:val="28"/>
          <w:szCs w:val="28"/>
        </w:rPr>
        <w:t>Раздел 3. ЧЛЕНЫ ТЕРРИТОРИАЛЬНОЙ ИЗБИРАТЕЛЬНОЙ КОМИССИИ</w:t>
      </w:r>
    </w:p>
    <w:p w:rsidR="00173CEB" w:rsidRPr="0012290B" w:rsidRDefault="00173CEB" w:rsidP="00173CEB">
      <w:pPr>
        <w:pStyle w:val="ConsPlusNormal"/>
        <w:spacing w:after="120"/>
        <w:jc w:val="both"/>
        <w:rPr>
          <w:rFonts w:ascii="Times New Roman" w:hAnsi="Times New Roman"/>
          <w:sz w:val="28"/>
          <w:szCs w:val="28"/>
        </w:rPr>
      </w:pP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22.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Распределение обязанностей по направлениям деятельности территориальной комиссии и иных обязанностей членов комиссии с правом решающего голоса осуществляется на заседании комиссии и оформляется ее решением.</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23. Члены территориальной комиссии с правом решающего голоса:</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 заблаговременно извещаются о заседаниях соответствующей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2)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lastRenderedPageBreak/>
        <w:t>3) вправе задавать другим участникам заседания комиссии вопросы в соответствии с повесткой дня и получать на них ответы по существу;</w:t>
      </w:r>
    </w:p>
    <w:p w:rsidR="00173CEB" w:rsidRPr="0012290B" w:rsidRDefault="00173CEB" w:rsidP="00173CEB">
      <w:pPr>
        <w:pStyle w:val="ConsPlusNormal"/>
        <w:spacing w:after="120"/>
        <w:ind w:firstLine="540"/>
        <w:jc w:val="both"/>
        <w:rPr>
          <w:rFonts w:ascii="Times New Roman" w:hAnsi="Times New Roman"/>
          <w:sz w:val="28"/>
          <w:szCs w:val="28"/>
        </w:rPr>
      </w:pPr>
      <w:bookmarkStart w:id="3" w:name="Par1126"/>
      <w:bookmarkEnd w:id="3"/>
      <w:proofErr w:type="gramStart"/>
      <w:r w:rsidRPr="0012290B">
        <w:rPr>
          <w:rFonts w:ascii="Times New Roman" w:hAnsi="Times New Roman"/>
          <w:sz w:val="28"/>
          <w:szCs w:val="28"/>
        </w:rPr>
        <w:t>4) вправе знакомиться с документами и материалами (в том числе со списками избирателей, участников референдума, участников голосования по отзыву, включая списки, составленные в электронном виде, сведения об избирателях, участниках референдума, участников голосования по отзыву, подавших заявления о включении в список избирателей, участников референдума, участников голосования по отзыву по месту своего нахождения, с подписными листами, финансовыми отчетами кандидатов, избирательных объединений, бюллетенями</w:t>
      </w:r>
      <w:proofErr w:type="gramEnd"/>
      <w:r w:rsidRPr="0012290B">
        <w:rPr>
          <w:rFonts w:ascii="Times New Roman" w:hAnsi="Times New Roman"/>
          <w:sz w:val="28"/>
          <w:szCs w:val="28"/>
        </w:rPr>
        <w:t xml:space="preserve">), </w:t>
      </w:r>
      <w:proofErr w:type="gramStart"/>
      <w:r w:rsidRPr="0012290B">
        <w:rPr>
          <w:rFonts w:ascii="Times New Roman" w:hAnsi="Times New Roman"/>
          <w:sz w:val="28"/>
          <w:szCs w:val="28"/>
        </w:rPr>
        <w:t>непосредственно связанными с выборами, референдумом, голосованием по отзыву,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открепительных удостоверений, списков избирателей, участников референдума, участников голосования по отзыву,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w:t>
      </w:r>
      <w:proofErr w:type="gramEnd"/>
      <w:r w:rsidRPr="0012290B">
        <w:rPr>
          <w:rFonts w:ascii="Times New Roman" w:hAnsi="Times New Roman"/>
          <w:sz w:val="28"/>
          <w:szCs w:val="28"/>
        </w:rPr>
        <w:t xml:space="preserve"> федеральным законом), требовать </w:t>
      </w:r>
      <w:proofErr w:type="gramStart"/>
      <w:r w:rsidRPr="0012290B">
        <w:rPr>
          <w:rFonts w:ascii="Times New Roman" w:hAnsi="Times New Roman"/>
          <w:sz w:val="28"/>
          <w:szCs w:val="28"/>
        </w:rPr>
        <w:t>заверения</w:t>
      </w:r>
      <w:proofErr w:type="gramEnd"/>
      <w:r w:rsidRPr="0012290B">
        <w:rPr>
          <w:rFonts w:ascii="Times New Roman" w:hAnsi="Times New Roman"/>
          <w:sz w:val="28"/>
          <w:szCs w:val="28"/>
        </w:rPr>
        <w:t xml:space="preserve"> указанных копий;</w:t>
      </w:r>
    </w:p>
    <w:p w:rsidR="00173CEB" w:rsidRPr="0012290B" w:rsidRDefault="00173CEB" w:rsidP="00173CEB">
      <w:pPr>
        <w:pStyle w:val="ConsPlusNormal"/>
        <w:spacing w:after="120"/>
        <w:ind w:firstLine="540"/>
        <w:jc w:val="both"/>
        <w:rPr>
          <w:rFonts w:ascii="Times New Roman" w:hAnsi="Times New Roman"/>
          <w:sz w:val="28"/>
          <w:szCs w:val="28"/>
        </w:rPr>
      </w:pPr>
      <w:proofErr w:type="gramStart"/>
      <w:r w:rsidRPr="0012290B">
        <w:rPr>
          <w:rFonts w:ascii="Times New Roman" w:hAnsi="Times New Roman"/>
          <w:sz w:val="28"/>
          <w:szCs w:val="28"/>
        </w:rPr>
        <w:t>5) вправе знакомиться с документами и материалами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участников голосования по отзыву,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roofErr w:type="gramEnd"/>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6) вправе удостовериться в правильности подсчета по спискам избирателей, участников референдума, участников голосования по отзыву, в том числе составленным в электронном виде, числа лиц, принявших участие в голосовании, голосовании по отзыву в правильности сортировки бюллетеней по кандидатам, избирательным объединениям, вариантам ответа на вопрос референдума, отзыва;</w:t>
      </w:r>
    </w:p>
    <w:p w:rsidR="00173CEB" w:rsidRPr="0012290B" w:rsidRDefault="00173CEB" w:rsidP="00173CEB">
      <w:pPr>
        <w:pStyle w:val="ConsPlusNormal"/>
        <w:spacing w:after="120"/>
        <w:ind w:firstLine="540"/>
        <w:jc w:val="both"/>
        <w:rPr>
          <w:rFonts w:ascii="Times New Roman" w:hAnsi="Times New Roman"/>
          <w:sz w:val="28"/>
          <w:szCs w:val="28"/>
        </w:rPr>
      </w:pPr>
      <w:bookmarkStart w:id="4" w:name="Par1132"/>
      <w:bookmarkEnd w:id="4"/>
      <w:r w:rsidRPr="0012290B">
        <w:rPr>
          <w:rFonts w:ascii="Times New Roman" w:hAnsi="Times New Roman"/>
          <w:sz w:val="28"/>
          <w:szCs w:val="28"/>
        </w:rPr>
        <w:t>7) вправе обжаловать действия (бездействие) комиссии в соответствующую вышестоящую комиссию или в суд.</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24. Член территориальной комиссии с правом решающего голоса обязан:</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 присутствовать на всех заседаниях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2) принимать участие в голосовании по вопросам, включенным в повестку дня;</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3) обеспечивать выполнение принятых комиссией решений;</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4) заблаговременно информировать председателя или секретаря комиссии о невозможности присутствовать на заседании комиссии по уважительной причине;</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lastRenderedPageBreak/>
        <w:t>5) 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6)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25.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26. Полномочия члена территориальной комиссии с правом решающего голоса прекращаются немедленно в случае:</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2)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3)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4) смерти члена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5)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6) вступления в законную силу решения суда о расформировании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Статья 27.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1) подачи членом комиссии заявления в письменной форме о сложении своих полномочий. </w:t>
      </w:r>
      <w:proofErr w:type="gramStart"/>
      <w:r w:rsidRPr="0012290B">
        <w:rPr>
          <w:rFonts w:ascii="Times New Roman" w:hAnsi="Times New Roman"/>
          <w:sz w:val="28"/>
          <w:szCs w:val="28"/>
        </w:rPr>
        <w:t xml:space="preserve">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отзыва,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w:t>
      </w:r>
      <w:r w:rsidRPr="0012290B">
        <w:rPr>
          <w:rFonts w:ascii="Times New Roman" w:hAnsi="Times New Roman"/>
          <w:sz w:val="28"/>
          <w:szCs w:val="28"/>
        </w:rPr>
        <w:lastRenderedPageBreak/>
        <w:t>родственников;</w:t>
      </w:r>
      <w:proofErr w:type="gramEnd"/>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2) появления оснований, предусмотренных пунктами 1 и </w:t>
      </w:r>
      <w:hyperlink w:anchor="Par1030" w:tooltip="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 w:history="1">
        <w:r w:rsidRPr="0012290B">
          <w:rPr>
            <w:rFonts w:ascii="Times New Roman" w:hAnsi="Times New Roman"/>
            <w:sz w:val="28"/>
            <w:szCs w:val="28"/>
          </w:rPr>
          <w:t>4</w:t>
        </w:r>
      </w:hyperlink>
      <w:r w:rsidRPr="0012290B">
        <w:rPr>
          <w:rFonts w:ascii="Times New Roman" w:hAnsi="Times New Roman"/>
          <w:sz w:val="28"/>
          <w:szCs w:val="28"/>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173CEB" w:rsidRPr="0012290B" w:rsidRDefault="00173CEB" w:rsidP="00173CEB">
      <w:pPr>
        <w:pStyle w:val="ConsPlusNormal"/>
        <w:spacing w:after="120"/>
        <w:ind w:firstLine="540"/>
        <w:jc w:val="both"/>
        <w:rPr>
          <w:rFonts w:ascii="Times New Roman" w:hAnsi="Times New Roman"/>
          <w:sz w:val="28"/>
          <w:szCs w:val="28"/>
        </w:rPr>
      </w:pPr>
      <w:proofErr w:type="gramStart"/>
      <w:r w:rsidRPr="0012290B">
        <w:rPr>
          <w:rFonts w:ascii="Times New Roman" w:hAnsi="Times New Roman"/>
          <w:sz w:val="28"/>
          <w:szCs w:val="28"/>
        </w:rPr>
        <w:t xml:space="preserve">3) несоблюдения членом комиссии с правом решающего голоса, работающим в комиссии на постоянной (штатной) основе, ограничений, запретов, неисполнения обязанностей, которые установлены Федеральным </w:t>
      </w:r>
      <w:hyperlink r:id="rId22" w:history="1">
        <w:r w:rsidRPr="0012290B">
          <w:rPr>
            <w:rFonts w:ascii="Times New Roman" w:hAnsi="Times New Roman"/>
            <w:sz w:val="28"/>
            <w:szCs w:val="28"/>
          </w:rPr>
          <w:t>законом</w:t>
        </w:r>
      </w:hyperlink>
      <w:r w:rsidRPr="0012290B">
        <w:rPr>
          <w:rFonts w:ascii="Times New Roman" w:hAnsi="Times New Roman"/>
          <w:sz w:val="28"/>
          <w:szCs w:val="28"/>
        </w:rPr>
        <w:t xml:space="preserve"> от 25 декабря 2008 года № 273-ФЗ «О противодействии коррупции», Федеральным </w:t>
      </w:r>
      <w:hyperlink r:id="rId23" w:history="1">
        <w:r w:rsidRPr="0012290B">
          <w:rPr>
            <w:rFonts w:ascii="Times New Roman" w:hAnsi="Times New Roman"/>
            <w:sz w:val="28"/>
            <w:szCs w:val="28"/>
          </w:rPr>
          <w:t>законом</w:t>
        </w:r>
      </w:hyperlink>
      <w:r w:rsidRPr="0012290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12290B">
          <w:rPr>
            <w:rFonts w:ascii="Times New Roman" w:hAnsi="Times New Roman"/>
            <w:sz w:val="28"/>
            <w:szCs w:val="28"/>
          </w:rPr>
          <w:t>законом</w:t>
        </w:r>
      </w:hyperlink>
      <w:r w:rsidRPr="0012290B">
        <w:rPr>
          <w:rFonts w:ascii="Times New Roman" w:hAnsi="Times New Roman"/>
          <w:sz w:val="28"/>
          <w:szCs w:val="28"/>
        </w:rPr>
        <w:t xml:space="preserve"> от 07.05.2013 № 79-ФЗ «О</w:t>
      </w:r>
      <w:proofErr w:type="gramEnd"/>
      <w:r w:rsidRPr="0012290B">
        <w:rPr>
          <w:rFonts w:ascii="Times New Roman" w:hAnsi="Times New Roman"/>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3CEB" w:rsidRPr="0012290B" w:rsidRDefault="00173CEB" w:rsidP="00173CEB">
      <w:pPr>
        <w:pStyle w:val="ConsPlusNormal"/>
        <w:spacing w:after="120"/>
        <w:ind w:firstLine="540"/>
        <w:jc w:val="both"/>
        <w:rPr>
          <w:rFonts w:ascii="Times New Roman" w:hAnsi="Times New Roman"/>
          <w:sz w:val="28"/>
          <w:szCs w:val="28"/>
        </w:rPr>
      </w:pPr>
      <w:bookmarkStart w:id="5" w:name="Par1041"/>
      <w:bookmarkEnd w:id="5"/>
      <w:r w:rsidRPr="0012290B">
        <w:rPr>
          <w:rFonts w:ascii="Times New Roman" w:hAnsi="Times New Roman"/>
          <w:sz w:val="28"/>
          <w:szCs w:val="28"/>
        </w:rPr>
        <w:t xml:space="preserve">4) освобождения от обязанностей члена комиссии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ar680" w:tooltip="3.3. Политическая партия, по предложению которой назначен член комиссии в соответствии с пунктом 7 статьи 23, пунктом 8 статьи 24, пунктами 7 и 7.1 статьи 25, пунктом 7 статьи 26, пунктом 5 статьи 27 настоящего Федерального закона, вправе внести в назначивший " w:history="1">
        <w:r w:rsidRPr="0012290B">
          <w:rPr>
            <w:rFonts w:ascii="Times New Roman" w:hAnsi="Times New Roman"/>
            <w:sz w:val="28"/>
            <w:szCs w:val="28"/>
          </w:rPr>
          <w:t>пунктом 3.3 статьи 22</w:t>
        </w:r>
      </w:hyperlink>
      <w:r w:rsidRPr="0012290B">
        <w:rPr>
          <w:rFonts w:ascii="Times New Roman" w:hAnsi="Times New Roman"/>
          <w:sz w:val="28"/>
          <w:szCs w:val="28"/>
        </w:rPr>
        <w:t xml:space="preserve"> Федерального </w:t>
      </w:r>
      <w:hyperlink r:id="rId25"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12290B">
          <w:rPr>
            <w:rFonts w:ascii="Times New Roman" w:hAnsi="Times New Roman"/>
            <w:sz w:val="28"/>
            <w:szCs w:val="28"/>
          </w:rPr>
          <w:t>закона</w:t>
        </w:r>
      </w:hyperlink>
      <w:r w:rsidRPr="0012290B">
        <w:rPr>
          <w:rFonts w:ascii="Times New Roman" w:hAnsi="Times New Roman"/>
          <w:sz w:val="28"/>
          <w:szCs w:val="28"/>
        </w:rPr>
        <w:t xml:space="preserve"> «Об основных гарантиях избирательных прав и права на участие в референдуме граждан Российской Федерации».</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28. Гарантии деятельности членов территориальной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голосования по отзыву.</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голосования по отзыву сохраняется основное место работы (должность), и ему выплачивается компенсация за период, в течение которого он был освобожден от основной работы.</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голосование по отзыву, за счет и в пределах бюджетных средств, выделенных на проведение этих выборов, референдума, голосования по отзыву.</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Уровень материального обеспечения (в том числе размер и виды денежного содержания, иных выплат) и социального обеспечения члена </w:t>
      </w:r>
      <w:r w:rsidRPr="0012290B">
        <w:rPr>
          <w:rStyle w:val="11"/>
          <w:rFonts w:ascii="Times New Roman" w:hAnsi="Times New Roman"/>
          <w:sz w:val="28"/>
          <w:szCs w:val="28"/>
        </w:rPr>
        <w:t>территориальной комиссии</w:t>
      </w:r>
      <w:r w:rsidRPr="0012290B">
        <w:rPr>
          <w:rFonts w:ascii="Times New Roman" w:hAnsi="Times New Roman"/>
          <w:sz w:val="28"/>
          <w:szCs w:val="28"/>
        </w:rPr>
        <w:t xml:space="preserve">, работающего в </w:t>
      </w:r>
      <w:r w:rsidRPr="0012290B">
        <w:rPr>
          <w:rStyle w:val="11"/>
          <w:rFonts w:ascii="Times New Roman" w:hAnsi="Times New Roman"/>
          <w:sz w:val="28"/>
          <w:szCs w:val="28"/>
        </w:rPr>
        <w:t>территориальной комиссии</w:t>
      </w:r>
      <w:r w:rsidRPr="0012290B">
        <w:rPr>
          <w:rFonts w:ascii="Times New Roman" w:hAnsi="Times New Roman"/>
          <w:sz w:val="28"/>
          <w:szCs w:val="28"/>
        </w:rPr>
        <w:t xml:space="preserve"> на постоянной (штатной) основе, определяются законами, иными нормативными правовыми актами Белгородской области. Выплата годовой премии осуществляется с учетом показателей эффективности деятельности, </w:t>
      </w:r>
      <w:r w:rsidRPr="0012290B">
        <w:rPr>
          <w:rFonts w:ascii="Times New Roman" w:hAnsi="Times New Roman"/>
          <w:sz w:val="28"/>
          <w:szCs w:val="28"/>
        </w:rPr>
        <w:lastRenderedPageBreak/>
        <w:t>определяемых решением Избирательной комиссии Белгородской области.</w:t>
      </w:r>
    </w:p>
    <w:p w:rsidR="00173CEB" w:rsidRPr="0012290B" w:rsidRDefault="00173CEB" w:rsidP="00173CEB">
      <w:pPr>
        <w:pStyle w:val="ConsPlusNormal"/>
        <w:spacing w:after="120"/>
        <w:jc w:val="both"/>
        <w:rPr>
          <w:rFonts w:ascii="Times New Roman" w:hAnsi="Times New Roman"/>
          <w:sz w:val="28"/>
          <w:szCs w:val="28"/>
        </w:rPr>
      </w:pPr>
    </w:p>
    <w:p w:rsidR="00173CEB" w:rsidRPr="0012290B" w:rsidRDefault="00173CEB" w:rsidP="00173CEB">
      <w:pPr>
        <w:pStyle w:val="ConsPlusTitle"/>
        <w:jc w:val="center"/>
        <w:outlineLvl w:val="1"/>
        <w:rPr>
          <w:rFonts w:ascii="Times New Roman" w:hAnsi="Times New Roman"/>
          <w:sz w:val="28"/>
          <w:szCs w:val="28"/>
        </w:rPr>
      </w:pPr>
      <w:r w:rsidRPr="0012290B">
        <w:rPr>
          <w:rFonts w:ascii="Times New Roman" w:hAnsi="Times New Roman"/>
          <w:sz w:val="28"/>
          <w:szCs w:val="28"/>
        </w:rPr>
        <w:t>Раздел 4. ПОРЯДОК ПРОВЕДЕНИЯ ЗАСЕДАНИЙ</w:t>
      </w:r>
    </w:p>
    <w:p w:rsidR="00173CEB" w:rsidRPr="0012290B" w:rsidRDefault="00173CEB" w:rsidP="00173CEB">
      <w:pPr>
        <w:pStyle w:val="ConsPlusTitle"/>
        <w:jc w:val="center"/>
        <w:rPr>
          <w:rFonts w:ascii="Times New Roman" w:hAnsi="Times New Roman"/>
          <w:sz w:val="28"/>
          <w:szCs w:val="28"/>
        </w:rPr>
      </w:pPr>
      <w:r w:rsidRPr="0012290B">
        <w:rPr>
          <w:rFonts w:ascii="Times New Roman" w:hAnsi="Times New Roman"/>
          <w:sz w:val="28"/>
          <w:szCs w:val="28"/>
        </w:rPr>
        <w:t>ТЕРРИТОРИАЛЬНОЙ ИЗБИРАТЕЛЬНОЙ КОМИССИИ</w:t>
      </w:r>
    </w:p>
    <w:p w:rsidR="00173CEB" w:rsidRPr="0012290B" w:rsidRDefault="00173CEB" w:rsidP="00173CEB">
      <w:pPr>
        <w:pStyle w:val="ConsPlusNormal"/>
        <w:spacing w:after="120"/>
        <w:jc w:val="both"/>
        <w:rPr>
          <w:rFonts w:ascii="Times New Roman" w:hAnsi="Times New Roman"/>
          <w:sz w:val="28"/>
          <w:szCs w:val="28"/>
        </w:rPr>
      </w:pP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 xml:space="preserve">Статья 29. Комиссия собирается на свое первое заседание не </w:t>
      </w:r>
      <w:proofErr w:type="gramStart"/>
      <w:r w:rsidRPr="0012290B">
        <w:rPr>
          <w:rFonts w:ascii="Times New Roman" w:hAnsi="Times New Roman"/>
          <w:sz w:val="28"/>
          <w:szCs w:val="28"/>
        </w:rPr>
        <w:t>позднее</w:t>
      </w:r>
      <w:proofErr w:type="gramEnd"/>
      <w:r w:rsidRPr="0012290B">
        <w:rPr>
          <w:rFonts w:ascii="Times New Roman" w:hAnsi="Times New Roman"/>
          <w:sz w:val="28"/>
          <w:szCs w:val="28"/>
        </w:rPr>
        <w:t xml:space="preserve"> чем на пятнадцатый день после принятия Избирательной комиссией Белгородской области решения о формировании комиссии и не ранее истечения срока полномочий комиссии прежнего состава. Срок полномочий комиссии начинается со дня ее первого заседания.</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30.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31. В день первого заседания комиссии нового состава, полномочия комиссии прежнего состава прекращаются.</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32. Первое заседание комиссии открывает и ведет назначенный Избирательной комиссией Белгородской области председатель территориальной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На первом заседании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1) председатель комиссии представляет членов комиссии с правом решающего голоса, назначенных в соответствии с Федеральным </w:t>
      </w:r>
      <w:hyperlink r:id="rId26"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КонсультантПлюс}" w:history="1">
        <w:r w:rsidRPr="0012290B">
          <w:rPr>
            <w:rFonts w:ascii="Times New Roman" w:hAnsi="Times New Roman"/>
            <w:sz w:val="28"/>
            <w:szCs w:val="28"/>
          </w:rPr>
          <w:t>законом</w:t>
        </w:r>
      </w:hyperlink>
      <w:r w:rsidRPr="0012290B">
        <w:rPr>
          <w:rFonts w:ascii="Times New Roman" w:hAnsi="Times New Roman"/>
          <w:sz w:val="28"/>
          <w:szCs w:val="28"/>
        </w:rPr>
        <w:t xml:space="preserve"> «Об основных гарантиях избирательных прав и права на участие в референдуме граждан Российской Федерации» и Избирательным </w:t>
      </w:r>
      <w:hyperlink r:id="rId27" w:tooltip="Закон Свердловской области от 29.04.2003 N 10-ОЗ (ред. от 19.04.2022) &quot;Избирательный кодекс Свердловской области&quot; (принят Областной Думой Законодательного Собрания Свердловской области 23.04.2003){КонсультантПлюс}" w:history="1">
        <w:r w:rsidRPr="0012290B">
          <w:rPr>
            <w:rFonts w:ascii="Times New Roman" w:hAnsi="Times New Roman"/>
            <w:sz w:val="28"/>
            <w:szCs w:val="28"/>
          </w:rPr>
          <w:t>кодексом</w:t>
        </w:r>
      </w:hyperlink>
      <w:r w:rsidRPr="0012290B">
        <w:rPr>
          <w:rFonts w:ascii="Times New Roman" w:hAnsi="Times New Roman"/>
          <w:sz w:val="28"/>
          <w:szCs w:val="28"/>
        </w:rPr>
        <w:t xml:space="preserve"> Белгородской области;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2) проводятся выборы заместителя председателя комиссии и секретаря комиссии в порядке, установленном настоящим </w:t>
      </w:r>
      <w:r w:rsidR="00071FD9">
        <w:rPr>
          <w:rFonts w:ascii="Times New Roman" w:hAnsi="Times New Roman"/>
          <w:sz w:val="28"/>
          <w:szCs w:val="28"/>
        </w:rPr>
        <w:t>Р</w:t>
      </w:r>
      <w:r w:rsidRPr="0012290B">
        <w:rPr>
          <w:rFonts w:ascii="Times New Roman" w:hAnsi="Times New Roman"/>
          <w:sz w:val="28"/>
          <w:szCs w:val="28"/>
        </w:rPr>
        <w:t>егламентом;</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3) распределяются обязанности между членами территориальной комиссии.</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33. Комиссия вправе рассмотреть любой вопрос, входящий в ее компетенцию.</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34. Исключительно на заседаниях комиссии решаются вопросы:</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2)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3) регистрации кандидатов, списка кандидатов;</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4) финансового обеспечения подготовки и проведения выборов, референдумов, голосования по отзыву;</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5) определения итогов голосования или результатов выборов, </w:t>
      </w:r>
      <w:r w:rsidRPr="0012290B">
        <w:rPr>
          <w:rFonts w:ascii="Times New Roman" w:hAnsi="Times New Roman"/>
          <w:sz w:val="28"/>
          <w:szCs w:val="28"/>
        </w:rPr>
        <w:lastRenderedPageBreak/>
        <w:t>референдумов, голосования по отзыву на соответствующей территории;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6) о признании выборов, референдумов, голосования по отзыву на соответствующей территории </w:t>
      </w:r>
      <w:proofErr w:type="gramStart"/>
      <w:r w:rsidRPr="0012290B">
        <w:rPr>
          <w:rFonts w:ascii="Times New Roman" w:hAnsi="Times New Roman"/>
          <w:sz w:val="28"/>
          <w:szCs w:val="28"/>
        </w:rPr>
        <w:t>несостоявшимися</w:t>
      </w:r>
      <w:proofErr w:type="gramEnd"/>
      <w:r w:rsidRPr="0012290B">
        <w:rPr>
          <w:rFonts w:ascii="Times New Roman" w:hAnsi="Times New Roman"/>
          <w:sz w:val="28"/>
          <w:szCs w:val="28"/>
        </w:rPr>
        <w:t xml:space="preserve"> или недействительными;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7) об обращении комиссии в суд с заявлениями и исками;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8) о проведении повторного голосования или повторных выборов;</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9) отмены решений нижестоящих избирательных комиссий;</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10) утверждения планов работы территориальной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11) распределения обязанностей между членами территориальной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12) издания в рамках своих полномочий методических материалов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13) принятия Регламента комиссии, внесения в него изменений и дополнений;</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14) утверждение положения о Контрольно-ревизионной службе при комисс</w:t>
      </w:r>
      <w:proofErr w:type="gramStart"/>
      <w:r w:rsidRPr="0012290B">
        <w:rPr>
          <w:rFonts w:ascii="Times New Roman" w:hAnsi="Times New Roman"/>
          <w:sz w:val="28"/>
          <w:szCs w:val="28"/>
        </w:rPr>
        <w:t>ии и ее</w:t>
      </w:r>
      <w:proofErr w:type="gramEnd"/>
      <w:r w:rsidRPr="0012290B">
        <w:rPr>
          <w:rFonts w:ascii="Times New Roman" w:hAnsi="Times New Roman"/>
          <w:sz w:val="28"/>
          <w:szCs w:val="28"/>
        </w:rPr>
        <w:t xml:space="preserve"> состава, внесения в них изменений и дополнений;</w:t>
      </w:r>
    </w:p>
    <w:p w:rsidR="00173CEB" w:rsidRPr="0012290B" w:rsidRDefault="00173CEB" w:rsidP="00173CEB">
      <w:pPr>
        <w:pStyle w:val="ConsPlusNormal"/>
        <w:spacing w:after="120"/>
        <w:ind w:firstLine="540"/>
        <w:jc w:val="both"/>
        <w:rPr>
          <w:rFonts w:ascii="Times New Roman" w:hAnsi="Times New Roman"/>
          <w:sz w:val="28"/>
          <w:szCs w:val="28"/>
        </w:rPr>
      </w:pPr>
      <w:proofErr w:type="gramStart"/>
      <w:r w:rsidRPr="0012290B">
        <w:rPr>
          <w:rFonts w:ascii="Times New Roman" w:hAnsi="Times New Roman"/>
          <w:sz w:val="28"/>
          <w:szCs w:val="28"/>
        </w:rPr>
        <w:t>15) утверждение положения о Рабочей группы по информационным спорам и иным вопросам информационного обеспечения выборов при территориальной избирательной комиссии и ее состава;</w:t>
      </w:r>
      <w:proofErr w:type="gramEnd"/>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16) иные вопросы, предусмотренные федеральными законами и законами Белгородской области.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35. Заседания территориальной комиссии проводятся открыто и гласно.</w:t>
      </w:r>
    </w:p>
    <w:p w:rsidR="00173CEB" w:rsidRPr="0012290B" w:rsidRDefault="00173CEB" w:rsidP="00173CEB">
      <w:pPr>
        <w:pStyle w:val="ConsPlusNormal"/>
        <w:spacing w:after="120"/>
        <w:ind w:firstLine="540"/>
        <w:jc w:val="both"/>
        <w:rPr>
          <w:rFonts w:ascii="Times New Roman" w:hAnsi="Times New Roman"/>
          <w:sz w:val="28"/>
          <w:szCs w:val="28"/>
        </w:rPr>
      </w:pPr>
      <w:proofErr w:type="gramStart"/>
      <w:r w:rsidRPr="0012290B">
        <w:rPr>
          <w:rFonts w:ascii="Times New Roman" w:hAnsi="Times New Roman"/>
          <w:sz w:val="28"/>
          <w:szCs w:val="28"/>
        </w:rPr>
        <w:t>На всех заседаниях комиссии, а также при осуществлении комиссией работы со списками избирателей, участников референдума, голосования по отзыву,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w:t>
      </w:r>
      <w:proofErr w:type="gramEnd"/>
      <w:r w:rsidRPr="0012290B">
        <w:rPr>
          <w:rFonts w:ascii="Times New Roman" w:hAnsi="Times New Roman"/>
          <w:sz w:val="28"/>
          <w:szCs w:val="28"/>
        </w:rPr>
        <w:t xml:space="preserve">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Для присутствия на заседаниях комиссии и при осуществлении ею работы </w:t>
      </w:r>
      <w:r w:rsidRPr="0012290B">
        <w:rPr>
          <w:rFonts w:ascii="Times New Roman" w:hAnsi="Times New Roman"/>
          <w:sz w:val="28"/>
          <w:szCs w:val="28"/>
        </w:rPr>
        <w:lastRenderedPageBreak/>
        <w:t xml:space="preserve">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w:t>
      </w:r>
    </w:p>
    <w:p w:rsidR="00173CEB" w:rsidRPr="0012290B" w:rsidRDefault="00173CEB" w:rsidP="00173CEB">
      <w:pPr>
        <w:pStyle w:val="ConsPlusNormal"/>
        <w:spacing w:after="120"/>
        <w:ind w:firstLine="540"/>
        <w:jc w:val="both"/>
        <w:rPr>
          <w:rFonts w:ascii="Times New Roman" w:hAnsi="Times New Roman"/>
          <w:sz w:val="28"/>
          <w:szCs w:val="28"/>
        </w:rPr>
      </w:pPr>
      <w:proofErr w:type="gramStart"/>
      <w:r w:rsidRPr="0012290B">
        <w:rPr>
          <w:rFonts w:ascii="Times New Roman" w:hAnsi="Times New Roman"/>
          <w:sz w:val="28"/>
          <w:szCs w:val="28"/>
        </w:rPr>
        <w:t>На всех заседаниях комиссии и при осуществлении ею работы с документами вправе присутствовать представители средств массовой информации, а на заседаниях комиссии при установлении ею итогов голосования, определении результатов выборов, референдума, голосования по отзыву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w:t>
      </w:r>
      <w:proofErr w:type="gramEnd"/>
      <w:r w:rsidRPr="0012290B">
        <w:rPr>
          <w:rFonts w:ascii="Times New Roman" w:hAnsi="Times New Roman"/>
          <w:sz w:val="28"/>
          <w:szCs w:val="28"/>
        </w:rPr>
        <w:t xml:space="preserve"> о назначении выборов, референдума, голосования по отзыву трудового или возмездного гражданско-правового договора, аккредитованные в установленном порядке.</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36. Заседания комиссии проводятся не реже 1 раза в месяц.</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37. Члены комиссии извещаются председателем или секретарем комиссии о заседании комиссии, проекты решений комиссии и другие необходимые материалы предоставляются (направляются) членам комиссии.</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38. Председательствующий на заседании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 ведет заседание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2) организует обсуждение вопросов повестки дня заседания комиссии, ставит ее на голосование;</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3) предоставляет слово для выступления членам комиссии в порядке очередности поступивших заявок, а также приглашенным лицам;</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4) ставит на голосование в порядке поступления все предложения членов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5) организует голосование и подсчет голосов, оглашает результаты голосования;</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6) обеспечивает соблюдение положений настоящего Примерного регламента членами комиссии и приглашенными лицами;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7) может удалить из зала заседаний приглашенных лиц, мешающих работе территориальной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 xml:space="preserve">Статья 39. На заседании территориальной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w:t>
      </w:r>
      <w:r w:rsidRPr="0012290B">
        <w:rPr>
          <w:rFonts w:ascii="Times New Roman" w:hAnsi="Times New Roman"/>
          <w:sz w:val="28"/>
          <w:szCs w:val="28"/>
        </w:rPr>
        <w:lastRenderedPageBreak/>
        <w:t>материалов и подготовка текста протокола возлагается на секретаря комиссии (в случае его отсутствия - на иного члена территориальной комиссии). Те</w:t>
      </w:r>
      <w:proofErr w:type="gramStart"/>
      <w:r w:rsidRPr="0012290B">
        <w:rPr>
          <w:rFonts w:ascii="Times New Roman" w:hAnsi="Times New Roman"/>
          <w:sz w:val="28"/>
          <w:szCs w:val="28"/>
        </w:rPr>
        <w:t>кст пр</w:t>
      </w:r>
      <w:proofErr w:type="gramEnd"/>
      <w:r w:rsidRPr="0012290B">
        <w:rPr>
          <w:rFonts w:ascii="Times New Roman" w:hAnsi="Times New Roman"/>
          <w:sz w:val="28"/>
          <w:szCs w:val="28"/>
        </w:rPr>
        <w:t>отокола должен быть подготовлен в течение трех дней со дня заседания.</w:t>
      </w:r>
    </w:p>
    <w:p w:rsidR="00173CEB" w:rsidRPr="0012290B" w:rsidRDefault="00173CEB" w:rsidP="00173CEB">
      <w:pPr>
        <w:pStyle w:val="ConsPlusNormal"/>
        <w:spacing w:after="120"/>
        <w:ind w:firstLine="540"/>
        <w:jc w:val="both"/>
        <w:rPr>
          <w:rFonts w:ascii="Times New Roman" w:hAnsi="Times New Roman"/>
          <w:sz w:val="28"/>
          <w:szCs w:val="28"/>
        </w:rPr>
      </w:pPr>
      <w:proofErr w:type="gramStart"/>
      <w:r w:rsidRPr="0012290B">
        <w:rPr>
          <w:rFonts w:ascii="Times New Roman" w:hAnsi="Times New Roman"/>
          <w:sz w:val="28"/>
          <w:szCs w:val="28"/>
        </w:rPr>
        <w:t>Протокол заседания комиссии состоит из вводной и основной частей.</w:t>
      </w:r>
      <w:proofErr w:type="gramEnd"/>
    </w:p>
    <w:p w:rsidR="00173CEB" w:rsidRPr="0012290B" w:rsidRDefault="00173CEB" w:rsidP="00173CEB">
      <w:pPr>
        <w:pStyle w:val="ConsPlusNormal"/>
        <w:spacing w:after="120"/>
        <w:ind w:firstLine="540"/>
        <w:jc w:val="both"/>
        <w:rPr>
          <w:rFonts w:ascii="Times New Roman" w:hAnsi="Times New Roman"/>
          <w:sz w:val="28"/>
          <w:szCs w:val="28"/>
        </w:rPr>
      </w:pPr>
      <w:proofErr w:type="gramStart"/>
      <w:r w:rsidRPr="0012290B">
        <w:rPr>
          <w:rFonts w:ascii="Times New Roman" w:hAnsi="Times New Roman"/>
          <w:sz w:val="28"/>
          <w:szCs w:val="28"/>
        </w:rPr>
        <w:t>В</w:t>
      </w:r>
      <w:proofErr w:type="gramEnd"/>
      <w:r w:rsidRPr="0012290B">
        <w:rPr>
          <w:rFonts w:ascii="Times New Roman" w:hAnsi="Times New Roman"/>
          <w:sz w:val="28"/>
          <w:szCs w:val="28"/>
        </w:rPr>
        <w:t xml:space="preserve">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В случае</w:t>
      </w:r>
      <w:proofErr w:type="gramStart"/>
      <w:r w:rsidRPr="0012290B">
        <w:rPr>
          <w:rFonts w:ascii="Times New Roman" w:hAnsi="Times New Roman"/>
          <w:sz w:val="28"/>
          <w:szCs w:val="28"/>
        </w:rPr>
        <w:t>,</w:t>
      </w:r>
      <w:proofErr w:type="gramEnd"/>
      <w:r w:rsidRPr="0012290B">
        <w:rPr>
          <w:rFonts w:ascii="Times New Roman" w:hAnsi="Times New Roman"/>
          <w:sz w:val="28"/>
          <w:szCs w:val="28"/>
        </w:rPr>
        <w:t xml:space="preserve"> если на заседание комиссии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Вводная часть протокола должна включать в себя также повестку дня с указанием докладчиков по каждому пункту повестки.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К протоколу заседания комиссии прилагаются подлинные экземпляры решений. Решениям комиссии присваиваются порядковые номера. Первичные документы по рассматриваемому вопросу прикладываются к решению.</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Протокол заседания и решения комиссии подписываются председателем (председательствующим) и секретарем комиссии (секретарем заседания). Принятые решения доводятся до исполнителей в виде выписок из протокола либо рассылкой копий решений комиссии.</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40. 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41. Заседания комиссии проводятся в соответствии с планом ее работы.</w:t>
      </w:r>
    </w:p>
    <w:p w:rsidR="00173CEB" w:rsidRPr="0012290B" w:rsidRDefault="00173CEB" w:rsidP="00173CEB">
      <w:pPr>
        <w:pStyle w:val="ConsPlusNormal"/>
        <w:spacing w:after="120"/>
        <w:ind w:firstLine="540"/>
        <w:jc w:val="both"/>
        <w:rPr>
          <w:rFonts w:ascii="Times New Roman" w:hAnsi="Times New Roman"/>
          <w:sz w:val="28"/>
          <w:szCs w:val="28"/>
        </w:rPr>
      </w:pPr>
      <w:proofErr w:type="gramStart"/>
      <w:r w:rsidRPr="0012290B">
        <w:rPr>
          <w:rFonts w:ascii="Times New Roman" w:hAnsi="Times New Roman"/>
          <w:sz w:val="28"/>
          <w:szCs w:val="28"/>
        </w:rPr>
        <w:t>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- 10 минут, для содоклада - 5 минут, для заключительного слова - 3 минуты, для выступления в прениях - 3 минуты, для дачи справок, оглашения информации, заявлений и обращений - 2 минуты, для повторного выступления - до 2 минут.</w:t>
      </w:r>
      <w:proofErr w:type="gramEnd"/>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 xml:space="preserve">Статья 42. Выступающий на заседании комиссии не вправе употреблять в </w:t>
      </w:r>
      <w:r w:rsidRPr="0012290B">
        <w:rPr>
          <w:rFonts w:ascii="Times New Roman" w:hAnsi="Times New Roman"/>
          <w:sz w:val="28"/>
          <w:szCs w:val="28"/>
        </w:rPr>
        <w:lastRenderedPageBreak/>
        <w:t xml:space="preserve">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 - либо адрес. В случае нарушения установленного настоящим </w:t>
      </w:r>
      <w:r w:rsidR="00071FD9">
        <w:rPr>
          <w:rFonts w:ascii="Times New Roman" w:hAnsi="Times New Roman"/>
          <w:sz w:val="28"/>
          <w:szCs w:val="28"/>
        </w:rPr>
        <w:t>Р</w:t>
      </w:r>
      <w:r w:rsidRPr="0012290B">
        <w:rPr>
          <w:rFonts w:ascii="Times New Roman" w:hAnsi="Times New Roman"/>
          <w:sz w:val="28"/>
          <w:szCs w:val="28"/>
        </w:rPr>
        <w:t xml:space="preserve">егламентом порядка, </w:t>
      </w:r>
      <w:proofErr w:type="gramStart"/>
      <w:r w:rsidRPr="0012290B">
        <w:rPr>
          <w:rFonts w:ascii="Times New Roman" w:hAnsi="Times New Roman"/>
          <w:sz w:val="28"/>
          <w:szCs w:val="28"/>
        </w:rPr>
        <w:t>выступающий</w:t>
      </w:r>
      <w:proofErr w:type="gramEnd"/>
      <w:r w:rsidRPr="0012290B">
        <w:rPr>
          <w:rFonts w:ascii="Times New Roman" w:hAnsi="Times New Roman"/>
          <w:sz w:val="28"/>
          <w:szCs w:val="2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43. Никто не вправе выступать на заседании комиссии без разрешения председательствующего.</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44.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групп оформляются соответствующими документами (справками, заключениями и т.д.).</w:t>
      </w:r>
    </w:p>
    <w:p w:rsidR="00173CEB" w:rsidRDefault="00173CEB" w:rsidP="00173CEB">
      <w:pPr>
        <w:pStyle w:val="ConsPlusNormal"/>
        <w:spacing w:after="120"/>
        <w:jc w:val="center"/>
        <w:outlineLvl w:val="2"/>
        <w:rPr>
          <w:rFonts w:ascii="Times New Roman" w:hAnsi="Times New Roman"/>
          <w:b/>
          <w:sz w:val="28"/>
          <w:szCs w:val="28"/>
        </w:rPr>
      </w:pPr>
    </w:p>
    <w:p w:rsidR="00173CEB" w:rsidRPr="0012290B" w:rsidRDefault="00173CEB" w:rsidP="00173CEB">
      <w:pPr>
        <w:pStyle w:val="ConsPlusNormal"/>
        <w:jc w:val="center"/>
        <w:outlineLvl w:val="2"/>
        <w:rPr>
          <w:rFonts w:ascii="Times New Roman" w:hAnsi="Times New Roman"/>
          <w:b/>
          <w:sz w:val="28"/>
          <w:szCs w:val="28"/>
        </w:rPr>
      </w:pPr>
      <w:r w:rsidRPr="0012290B">
        <w:rPr>
          <w:rFonts w:ascii="Times New Roman" w:hAnsi="Times New Roman"/>
          <w:b/>
          <w:sz w:val="28"/>
          <w:szCs w:val="28"/>
        </w:rPr>
        <w:t>Раздел 5. ПОРЯДОК ГОЛОСОВАНИЯ НА ЗАСЕДАНИЯХ</w:t>
      </w:r>
    </w:p>
    <w:p w:rsidR="00173CEB" w:rsidRPr="0012290B" w:rsidRDefault="00173CEB" w:rsidP="00173CEB">
      <w:pPr>
        <w:pStyle w:val="ConsPlusTitle"/>
        <w:jc w:val="center"/>
        <w:rPr>
          <w:rFonts w:ascii="Times New Roman" w:hAnsi="Times New Roman"/>
          <w:sz w:val="28"/>
          <w:szCs w:val="28"/>
        </w:rPr>
      </w:pPr>
      <w:r w:rsidRPr="0012290B">
        <w:rPr>
          <w:rFonts w:ascii="Times New Roman" w:hAnsi="Times New Roman"/>
          <w:sz w:val="28"/>
          <w:szCs w:val="28"/>
        </w:rPr>
        <w:t>ТЕРРИТО</w:t>
      </w:r>
      <w:r>
        <w:rPr>
          <w:rFonts w:ascii="Times New Roman" w:hAnsi="Times New Roman"/>
          <w:sz w:val="28"/>
          <w:szCs w:val="28"/>
        </w:rPr>
        <w:t>РИАЛЬНОЙ ИЗБИРАТЕЛЬНОЙ КОМИССИИ</w:t>
      </w:r>
    </w:p>
    <w:p w:rsidR="00173CEB" w:rsidRDefault="00173CEB" w:rsidP="00173CEB">
      <w:pPr>
        <w:pStyle w:val="ConsPlusNormal"/>
        <w:spacing w:after="120"/>
        <w:ind w:firstLine="540"/>
        <w:jc w:val="both"/>
        <w:outlineLvl w:val="2"/>
        <w:rPr>
          <w:rFonts w:ascii="Times New Roman" w:hAnsi="Times New Roman"/>
          <w:sz w:val="28"/>
          <w:szCs w:val="28"/>
        </w:rPr>
      </w:pP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45. При принятии комиссией решения член комиссии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46. Все решения комиссии принимаются на ее заседаниях открытым или тайным голосованием. 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Результаты голосования по всем вопросам, оглашенные председательствующим, вносятся в протокол заседания комиссии.</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47. 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Если в соответствии с требованиями законодательства о выборах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48. Тайное голосование проводится в случаях, предусмотренных федеральными законами и законами Белгородской области, либо по решению комиссии, принимаемому большинством голосов от числа присутствующих членов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Для проведения тайного голосования и определения его результатов избирается счетная комиссия в количестве и составе, определенных комиссией. Счетная комиссия избирает из своего состава председателя комиссии и организует проведение тайного голосования. Форма и текст бюллетеня для </w:t>
      </w:r>
      <w:r w:rsidRPr="0012290B">
        <w:rPr>
          <w:rFonts w:ascii="Times New Roman" w:hAnsi="Times New Roman"/>
          <w:sz w:val="28"/>
          <w:szCs w:val="28"/>
        </w:rPr>
        <w:lastRenderedPageBreak/>
        <w:t>голосования утверждаются комиссией по предложению счетной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Каждому члену комиссии с правом решающего голоса выдается один бюллетень для тайного голосования.</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w:t>
      </w:r>
      <w:r>
        <w:rPr>
          <w:rFonts w:ascii="Times New Roman" w:hAnsi="Times New Roman"/>
          <w:sz w:val="28"/>
          <w:szCs w:val="28"/>
        </w:rPr>
        <w:t>одсчете голосов не учитываются.</w:t>
      </w:r>
    </w:p>
    <w:p w:rsidR="00173CEB" w:rsidRDefault="00173CEB" w:rsidP="00173CEB">
      <w:pPr>
        <w:pStyle w:val="ConsPlusTitle"/>
        <w:spacing w:after="120"/>
        <w:jc w:val="center"/>
        <w:outlineLvl w:val="1"/>
        <w:rPr>
          <w:rFonts w:ascii="Times New Roman" w:hAnsi="Times New Roman"/>
          <w:sz w:val="28"/>
          <w:szCs w:val="28"/>
        </w:rPr>
      </w:pPr>
    </w:p>
    <w:p w:rsidR="00173CEB" w:rsidRPr="0012290B" w:rsidRDefault="00173CEB" w:rsidP="00173CEB">
      <w:pPr>
        <w:pStyle w:val="ConsPlusTitle"/>
        <w:jc w:val="center"/>
        <w:outlineLvl w:val="1"/>
        <w:rPr>
          <w:rFonts w:ascii="Times New Roman" w:hAnsi="Times New Roman"/>
          <w:sz w:val="28"/>
          <w:szCs w:val="28"/>
        </w:rPr>
      </w:pPr>
      <w:r w:rsidRPr="0012290B">
        <w:rPr>
          <w:rFonts w:ascii="Times New Roman" w:hAnsi="Times New Roman"/>
          <w:sz w:val="28"/>
          <w:szCs w:val="28"/>
        </w:rPr>
        <w:t xml:space="preserve">Раздел 6. ПОРЯДОК ПРИНЯТИЯ </w:t>
      </w:r>
      <w:proofErr w:type="gramStart"/>
      <w:r w:rsidRPr="0012290B">
        <w:rPr>
          <w:rFonts w:ascii="Times New Roman" w:hAnsi="Times New Roman"/>
          <w:sz w:val="28"/>
          <w:szCs w:val="28"/>
        </w:rPr>
        <w:t>ТЕРРИТОРИАЛЬНОЙ</w:t>
      </w:r>
      <w:proofErr w:type="gramEnd"/>
    </w:p>
    <w:p w:rsidR="00173CEB" w:rsidRPr="0012290B" w:rsidRDefault="00173CEB" w:rsidP="00173CEB">
      <w:pPr>
        <w:pStyle w:val="ConsPlusTitle"/>
        <w:jc w:val="center"/>
        <w:rPr>
          <w:rFonts w:ascii="Times New Roman" w:hAnsi="Times New Roman"/>
          <w:sz w:val="28"/>
          <w:szCs w:val="28"/>
        </w:rPr>
      </w:pPr>
      <w:r>
        <w:rPr>
          <w:rFonts w:ascii="Times New Roman" w:hAnsi="Times New Roman"/>
          <w:sz w:val="28"/>
          <w:szCs w:val="28"/>
        </w:rPr>
        <w:t>ИЗБИРАТЕЛЬНОЙ КОМИССИИ РЕШЕНИЙ</w:t>
      </w:r>
    </w:p>
    <w:p w:rsidR="00173CEB" w:rsidRDefault="00173CEB" w:rsidP="00173CEB">
      <w:pPr>
        <w:pStyle w:val="ConsPlusNormal"/>
        <w:spacing w:after="120"/>
        <w:ind w:firstLine="540"/>
        <w:jc w:val="both"/>
        <w:outlineLvl w:val="2"/>
        <w:rPr>
          <w:rFonts w:ascii="Times New Roman" w:hAnsi="Times New Roman"/>
          <w:sz w:val="28"/>
          <w:szCs w:val="28"/>
        </w:rPr>
      </w:pPr>
      <w:bookmarkStart w:id="6" w:name="Par298"/>
      <w:bookmarkEnd w:id="6"/>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 xml:space="preserve">Статья 49. Комиссия принимает решения по вопросам, отнесенным к ее ведению федеральными законами и законами Белгородской области, в порядке, установленном настоящим </w:t>
      </w:r>
      <w:r w:rsidR="00071FD9">
        <w:rPr>
          <w:rFonts w:ascii="Times New Roman" w:hAnsi="Times New Roman"/>
          <w:sz w:val="28"/>
          <w:szCs w:val="28"/>
        </w:rPr>
        <w:t>Р</w:t>
      </w:r>
      <w:r w:rsidRPr="0012290B">
        <w:rPr>
          <w:rFonts w:ascii="Times New Roman" w:hAnsi="Times New Roman"/>
          <w:sz w:val="28"/>
          <w:szCs w:val="28"/>
        </w:rPr>
        <w:t>егламентом.</w:t>
      </w:r>
    </w:p>
    <w:p w:rsidR="00173CEB" w:rsidRPr="0012290B" w:rsidRDefault="00173CEB" w:rsidP="00173CEB">
      <w:pPr>
        <w:pStyle w:val="ConsPlusNormal"/>
        <w:spacing w:after="120"/>
        <w:ind w:firstLine="540"/>
        <w:jc w:val="both"/>
        <w:outlineLvl w:val="2"/>
        <w:rPr>
          <w:rFonts w:ascii="Times New Roman" w:hAnsi="Times New Roman"/>
          <w:sz w:val="28"/>
          <w:szCs w:val="28"/>
        </w:rPr>
      </w:pPr>
      <w:proofErr w:type="gramStart"/>
      <w:r w:rsidRPr="0012290B">
        <w:rPr>
          <w:rFonts w:ascii="Times New Roman" w:hAnsi="Times New Roman"/>
          <w:sz w:val="28"/>
          <w:szCs w:val="28"/>
        </w:rPr>
        <w:t xml:space="preserve">Решения комиссии об избрании, о назначении на должность либо об освобождении от должности </w:t>
      </w:r>
      <w:r w:rsidRPr="00E62C5C">
        <w:rPr>
          <w:rFonts w:ascii="Times New Roman" w:hAnsi="Times New Roman"/>
          <w:sz w:val="28"/>
          <w:szCs w:val="28"/>
        </w:rPr>
        <w:t>председателя,</w:t>
      </w:r>
      <w:r w:rsidRPr="0012290B">
        <w:rPr>
          <w:rFonts w:ascii="Times New Roman" w:hAnsi="Times New Roman"/>
          <w:sz w:val="28"/>
          <w:szCs w:val="28"/>
        </w:rPr>
        <w:t xml:space="preserve">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голосования по отзыву, о регистрации кандидатов, списков кандидатов и об обращении в суд с заявлением об отмене их регистрации, об итогах голосования или о</w:t>
      </w:r>
      <w:proofErr w:type="gramEnd"/>
      <w:r w:rsidRPr="0012290B">
        <w:rPr>
          <w:rFonts w:ascii="Times New Roman" w:hAnsi="Times New Roman"/>
          <w:sz w:val="28"/>
          <w:szCs w:val="28"/>
        </w:rPr>
        <w:t xml:space="preserve"> </w:t>
      </w:r>
      <w:proofErr w:type="gramStart"/>
      <w:r w:rsidRPr="0012290B">
        <w:rPr>
          <w:rFonts w:ascii="Times New Roman" w:hAnsi="Times New Roman"/>
          <w:sz w:val="28"/>
          <w:szCs w:val="28"/>
        </w:rPr>
        <w:t xml:space="preserve">результатах выборов, референдума, голосования по отзыву,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пунктом 11 статьи 20 и </w:t>
      </w:r>
      <w:hyperlink w:anchor="Par3034"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w:history="1">
        <w:r w:rsidRPr="0012290B">
          <w:rPr>
            <w:rFonts w:ascii="Times New Roman" w:hAnsi="Times New Roman"/>
            <w:sz w:val="28"/>
            <w:szCs w:val="28"/>
          </w:rPr>
          <w:t>пунктами 6</w:t>
        </w:r>
      </w:hyperlink>
      <w:r w:rsidRPr="0012290B">
        <w:rPr>
          <w:rFonts w:ascii="Times New Roman" w:hAnsi="Times New Roman"/>
          <w:sz w:val="28"/>
          <w:szCs w:val="28"/>
        </w:rPr>
        <w:t xml:space="preserve"> и </w:t>
      </w:r>
      <w:hyperlink w:anchor="Par3042"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 w:history="1">
        <w:r w:rsidRPr="0012290B">
          <w:rPr>
            <w:rFonts w:ascii="Times New Roman" w:hAnsi="Times New Roman"/>
            <w:sz w:val="28"/>
            <w:szCs w:val="28"/>
          </w:rPr>
          <w:t>7 статьи 75</w:t>
        </w:r>
      </w:hyperlink>
      <w:r w:rsidRPr="0012290B">
        <w:rPr>
          <w:rFonts w:ascii="Times New Roman" w:hAnsi="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комиссии большинством голосов</w:t>
      </w:r>
      <w:proofErr w:type="gramEnd"/>
      <w:r w:rsidRPr="0012290B">
        <w:rPr>
          <w:rFonts w:ascii="Times New Roman" w:hAnsi="Times New Roman"/>
          <w:sz w:val="28"/>
          <w:szCs w:val="28"/>
        </w:rPr>
        <w:t xml:space="preserve">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w:t>
      </w:r>
      <w:proofErr w:type="gramStart"/>
      <w:r w:rsidRPr="0012290B">
        <w:rPr>
          <w:rFonts w:ascii="Times New Roman" w:hAnsi="Times New Roman"/>
          <w:sz w:val="28"/>
          <w:szCs w:val="28"/>
        </w:rPr>
        <w:t>замещающих</w:t>
      </w:r>
      <w:proofErr w:type="gramEnd"/>
      <w:r w:rsidRPr="0012290B">
        <w:rPr>
          <w:rFonts w:ascii="Times New Roman" w:hAnsi="Times New Roman"/>
          <w:sz w:val="28"/>
          <w:szCs w:val="28"/>
        </w:rPr>
        <w:t xml:space="preserve"> указанные должности в результате избрания, принимаются тайным голосованием (за исключением случая освобождения от должности по личному заявлению).</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50. При рассмотрении проекта решения комиссия заслушивает доклад члена комиссии, содоклады и проводит обсуждение проекта.</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lastRenderedPageBreak/>
        <w:t>Проект решения, принятый комиссией за основу, обсуждается и голосуется в дальнейшем в целом либо по пунктам или частям.</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51. При рассмотрении проекта решения территориальная комиссия вправе:</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2) принять его за основу, направить на доработку и повторное рассмотрение.</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При повторном рассмотрении в проект решения вносятся поправки, поступившие после его первоначального рассмотрения.</w:t>
      </w:r>
    </w:p>
    <w:p w:rsidR="00173CE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52. Принятые комиссией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установленные законами сроки публикуются на сайте комиссии и в соответствующих</w:t>
      </w:r>
      <w:r>
        <w:rPr>
          <w:rFonts w:ascii="Times New Roman" w:hAnsi="Times New Roman"/>
          <w:sz w:val="28"/>
          <w:szCs w:val="28"/>
        </w:rPr>
        <w:t xml:space="preserve"> средствах массовой информации.</w:t>
      </w:r>
    </w:p>
    <w:p w:rsidR="00173CEB" w:rsidRPr="0012290B" w:rsidRDefault="00173CEB" w:rsidP="00173CEB">
      <w:pPr>
        <w:pStyle w:val="ConsPlusNormal"/>
        <w:spacing w:after="120"/>
        <w:ind w:firstLine="540"/>
        <w:jc w:val="both"/>
        <w:outlineLvl w:val="2"/>
        <w:rPr>
          <w:rFonts w:ascii="Times New Roman" w:hAnsi="Times New Roman"/>
          <w:sz w:val="28"/>
          <w:szCs w:val="28"/>
        </w:rPr>
      </w:pPr>
    </w:p>
    <w:p w:rsidR="00173CEB" w:rsidRPr="0012290B" w:rsidRDefault="00173CEB" w:rsidP="00173CEB">
      <w:pPr>
        <w:pStyle w:val="ConsPlusTitle"/>
        <w:jc w:val="center"/>
        <w:outlineLvl w:val="1"/>
        <w:rPr>
          <w:rFonts w:ascii="Times New Roman" w:hAnsi="Times New Roman"/>
          <w:sz w:val="28"/>
          <w:szCs w:val="28"/>
        </w:rPr>
      </w:pPr>
      <w:r w:rsidRPr="0012290B">
        <w:rPr>
          <w:rFonts w:ascii="Times New Roman" w:hAnsi="Times New Roman"/>
          <w:sz w:val="28"/>
          <w:szCs w:val="28"/>
        </w:rPr>
        <w:t>Раздел 7. ОБЕСПЕЧЕНИЕ ДЕЯТЕЛЬНОСТИ</w:t>
      </w:r>
    </w:p>
    <w:p w:rsidR="00173CEB" w:rsidRPr="0012290B" w:rsidRDefault="00173CEB" w:rsidP="00173CEB">
      <w:pPr>
        <w:pStyle w:val="ConsPlusTitle"/>
        <w:jc w:val="center"/>
        <w:rPr>
          <w:rFonts w:ascii="Times New Roman" w:hAnsi="Times New Roman"/>
          <w:sz w:val="28"/>
          <w:szCs w:val="28"/>
        </w:rPr>
      </w:pPr>
      <w:r w:rsidRPr="0012290B">
        <w:rPr>
          <w:rFonts w:ascii="Times New Roman" w:hAnsi="Times New Roman"/>
          <w:sz w:val="28"/>
          <w:szCs w:val="28"/>
        </w:rPr>
        <w:t>ТЕРРИТО</w:t>
      </w:r>
      <w:r>
        <w:rPr>
          <w:rFonts w:ascii="Times New Roman" w:hAnsi="Times New Roman"/>
          <w:sz w:val="28"/>
          <w:szCs w:val="28"/>
        </w:rPr>
        <w:t>РИАЛЬНОЙ ИЗБИРАТЕЛЬНОЙ КОМИССИИ</w:t>
      </w:r>
    </w:p>
    <w:p w:rsidR="00173CEB" w:rsidRDefault="00173CEB" w:rsidP="00173CEB">
      <w:pPr>
        <w:pStyle w:val="ConsPlusNormal"/>
        <w:spacing w:after="120"/>
        <w:ind w:firstLine="540"/>
        <w:jc w:val="both"/>
        <w:outlineLvl w:val="2"/>
        <w:rPr>
          <w:rFonts w:ascii="Times New Roman" w:hAnsi="Times New Roman"/>
          <w:sz w:val="28"/>
          <w:szCs w:val="28"/>
        </w:rPr>
      </w:pP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53. </w:t>
      </w:r>
      <w:proofErr w:type="gramStart"/>
      <w:r w:rsidRPr="0012290B">
        <w:rPr>
          <w:rFonts w:ascii="Times New Roman" w:hAnsi="Times New Roman"/>
          <w:sz w:val="28"/>
          <w:szCs w:val="28"/>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ее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w:t>
      </w:r>
      <w:proofErr w:type="gramEnd"/>
      <w:r w:rsidRPr="0012290B">
        <w:rPr>
          <w:rFonts w:ascii="Times New Roman" w:hAnsi="Times New Roman"/>
          <w:sz w:val="28"/>
          <w:szCs w:val="28"/>
        </w:rPr>
        <w:t xml:space="preserve"> указанной документации, а также предоставляют на безвозмездной основе транспортные средства, средства связи, техническое оборудование.</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54. Комиссия в соответствии с законодательством о выборах и референдумах вправе создавать для обеспечения своей деятельности общественные органы и Рабочие группы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 xml:space="preserve">Статья 55. </w:t>
      </w:r>
      <w:r w:rsidRPr="0012290B">
        <w:rPr>
          <w:rStyle w:val="11"/>
          <w:rFonts w:ascii="Times New Roman" w:hAnsi="Times New Roman"/>
          <w:sz w:val="28"/>
          <w:szCs w:val="28"/>
        </w:rPr>
        <w:t xml:space="preserve">Территориальная комиссия может иметь аппарат, структура и штаты которого устанавливаются указанными комиссиями самостоятельно. Работники аппарата могут замещать должности государственной гражданской </w:t>
      </w:r>
      <w:r w:rsidRPr="0012290B">
        <w:rPr>
          <w:rStyle w:val="11"/>
          <w:rFonts w:ascii="Times New Roman" w:hAnsi="Times New Roman"/>
          <w:sz w:val="28"/>
          <w:szCs w:val="28"/>
        </w:rPr>
        <w:lastRenderedPageBreak/>
        <w:t xml:space="preserve">службы Белгородской области, если иное не установлено законами и иными нормативными правовыми актами Белгородской области. Уровень материального (в том числе размер и виды денежного содержания, иных выплат) и социального обеспечения замещающих </w:t>
      </w:r>
      <w:proofErr w:type="gramStart"/>
      <w:r w:rsidRPr="0012290B">
        <w:rPr>
          <w:rStyle w:val="11"/>
          <w:rFonts w:ascii="Times New Roman" w:hAnsi="Times New Roman"/>
          <w:sz w:val="28"/>
          <w:szCs w:val="28"/>
        </w:rPr>
        <w:t>должности государственной гражданской службы работников аппаратов комиссий</w:t>
      </w:r>
      <w:proofErr w:type="gramEnd"/>
      <w:r w:rsidRPr="0012290B">
        <w:rPr>
          <w:rStyle w:val="11"/>
          <w:rFonts w:ascii="Times New Roman" w:hAnsi="Times New Roman"/>
          <w:sz w:val="28"/>
          <w:szCs w:val="28"/>
        </w:rPr>
        <w:t xml:space="preserve"> устанавливается законами и иными нормативными правовыми актами Белгородской области. Органы государственной власти Белгородской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173CEB" w:rsidRPr="0012290B" w:rsidRDefault="00173CEB" w:rsidP="00173CEB">
      <w:pPr>
        <w:pStyle w:val="aff0"/>
        <w:spacing w:after="120"/>
        <w:ind w:firstLine="709"/>
        <w:rPr>
          <w:rStyle w:val="11"/>
          <w:sz w:val="28"/>
          <w:szCs w:val="28"/>
        </w:rPr>
      </w:pPr>
      <w:r w:rsidRPr="0012290B">
        <w:rPr>
          <w:rStyle w:val="11"/>
          <w:sz w:val="28"/>
          <w:szCs w:val="28"/>
        </w:rPr>
        <w:t xml:space="preserve">Территориальная комиссия утверждает структуру и штат аппарата территориальной комиссии в пределах средств, предусмотренных в бюджете Белгородской области на соответствующий финансовый год и по согласованию с Избирательной комиссией Белгородской области. </w:t>
      </w:r>
    </w:p>
    <w:p w:rsidR="00173CEB" w:rsidRPr="0012290B" w:rsidRDefault="00173CEB" w:rsidP="00173CEB">
      <w:pPr>
        <w:pStyle w:val="aff0"/>
        <w:spacing w:after="120"/>
        <w:ind w:firstLine="709"/>
        <w:rPr>
          <w:rStyle w:val="11"/>
          <w:sz w:val="28"/>
          <w:szCs w:val="28"/>
        </w:rPr>
      </w:pPr>
      <w:r w:rsidRPr="0012290B">
        <w:rPr>
          <w:rStyle w:val="11"/>
          <w:sz w:val="28"/>
          <w:szCs w:val="28"/>
        </w:rPr>
        <w:t>Финансовое обеспечение деятельности территориальной комиссии осуществляется за счет средств областного бюджета в пределах ассигнований, предусмотренных на эти цели законом Белгородской области об областном бюджете на очередной финансовый год.</w:t>
      </w:r>
    </w:p>
    <w:p w:rsidR="00173CEB" w:rsidRPr="0012290B" w:rsidRDefault="00173CEB" w:rsidP="00173CEB">
      <w:pPr>
        <w:pStyle w:val="aff0"/>
        <w:spacing w:after="120"/>
        <w:ind w:firstLine="709"/>
        <w:rPr>
          <w:sz w:val="28"/>
          <w:szCs w:val="28"/>
        </w:rPr>
      </w:pPr>
      <w:r w:rsidRPr="0012290B">
        <w:rPr>
          <w:rStyle w:val="11"/>
          <w:sz w:val="28"/>
          <w:szCs w:val="28"/>
        </w:rPr>
        <w:t>Председатель территориальной комиссии осуществляет общее руководство работой аппарата территориальной комиссии.</w:t>
      </w:r>
    </w:p>
    <w:p w:rsidR="00173CEB" w:rsidRPr="0012290B" w:rsidRDefault="00173CEB" w:rsidP="00173CEB">
      <w:pPr>
        <w:pStyle w:val="aff0"/>
        <w:spacing w:after="120"/>
        <w:ind w:firstLine="709"/>
        <w:rPr>
          <w:sz w:val="28"/>
          <w:szCs w:val="28"/>
        </w:rPr>
      </w:pPr>
      <w:r w:rsidRPr="0012290B">
        <w:rPr>
          <w:rStyle w:val="11"/>
          <w:sz w:val="28"/>
          <w:szCs w:val="28"/>
        </w:rPr>
        <w:t>Права, обязанности и ответственность работников аппарата территориальной комиссии определяются Положением об аппарате территориальной комиссии, утверждаемым территориальной комиссией.</w:t>
      </w:r>
    </w:p>
    <w:p w:rsidR="00173CEB" w:rsidRPr="0012290B" w:rsidRDefault="00173CEB" w:rsidP="00173CEB">
      <w:pPr>
        <w:pStyle w:val="aff0"/>
        <w:spacing w:after="120"/>
        <w:ind w:firstLine="709"/>
        <w:rPr>
          <w:sz w:val="28"/>
          <w:szCs w:val="28"/>
        </w:rPr>
      </w:pPr>
      <w:r w:rsidRPr="0012290B">
        <w:rPr>
          <w:rStyle w:val="11"/>
          <w:sz w:val="28"/>
          <w:szCs w:val="28"/>
        </w:rPr>
        <w:t>Размер и виды денежного содержания, уровень социального обеспечения, а также условия труда работников аппарата территориальной комиссии определяются федеральными законами, нормативными правовыми актами Российской Федерации, законами Белгородской области и нормативными правовыми актами Белгородской области.</w:t>
      </w:r>
    </w:p>
    <w:p w:rsidR="00173CEB" w:rsidRPr="0012290B" w:rsidRDefault="00173CEB" w:rsidP="00173CEB">
      <w:pPr>
        <w:pStyle w:val="aff0"/>
        <w:spacing w:after="120"/>
        <w:ind w:firstLine="709"/>
        <w:rPr>
          <w:sz w:val="28"/>
          <w:szCs w:val="28"/>
        </w:rPr>
      </w:pPr>
      <w:r w:rsidRPr="0012290B">
        <w:rPr>
          <w:rStyle w:val="11"/>
          <w:sz w:val="28"/>
          <w:szCs w:val="28"/>
        </w:rPr>
        <w:t>Территориальная комиссия может привлекать граждан к выполнению работ и оказанию услуг, связанных с подготовкой и проведением на соответствующей территории выборов, референдумов, а также с обеспечением полномочий территориальной комиссии, по гражданско-правовым договорам.</w:t>
      </w:r>
    </w:p>
    <w:p w:rsidR="00173CEB" w:rsidRDefault="00173CEB" w:rsidP="00173CEB">
      <w:pPr>
        <w:pStyle w:val="ConsPlusTitle"/>
        <w:jc w:val="center"/>
        <w:outlineLvl w:val="1"/>
        <w:rPr>
          <w:rFonts w:ascii="Times New Roman" w:hAnsi="Times New Roman"/>
          <w:sz w:val="28"/>
          <w:szCs w:val="28"/>
        </w:rPr>
      </w:pPr>
    </w:p>
    <w:p w:rsidR="00173CEB" w:rsidRPr="0012290B" w:rsidRDefault="00173CEB" w:rsidP="00173CEB">
      <w:pPr>
        <w:pStyle w:val="ConsPlusTitle"/>
        <w:jc w:val="center"/>
        <w:outlineLvl w:val="1"/>
        <w:rPr>
          <w:rFonts w:ascii="Times New Roman" w:hAnsi="Times New Roman"/>
          <w:sz w:val="28"/>
          <w:szCs w:val="28"/>
        </w:rPr>
      </w:pPr>
      <w:r w:rsidRPr="0012290B">
        <w:rPr>
          <w:rFonts w:ascii="Times New Roman" w:hAnsi="Times New Roman"/>
          <w:sz w:val="28"/>
          <w:szCs w:val="28"/>
        </w:rPr>
        <w:t xml:space="preserve">Раздел 8. ОСУЩЕСТВЛЕНИЕ </w:t>
      </w:r>
      <w:proofErr w:type="gramStart"/>
      <w:r w:rsidRPr="0012290B">
        <w:rPr>
          <w:rFonts w:ascii="Times New Roman" w:hAnsi="Times New Roman"/>
          <w:sz w:val="28"/>
          <w:szCs w:val="28"/>
        </w:rPr>
        <w:t>ТЕРРИТОРИАЛЬНОЙ</w:t>
      </w:r>
      <w:proofErr w:type="gramEnd"/>
    </w:p>
    <w:p w:rsidR="00173CEB" w:rsidRPr="0012290B" w:rsidRDefault="00173CEB" w:rsidP="00173CEB">
      <w:pPr>
        <w:pStyle w:val="ConsPlusTitle"/>
        <w:jc w:val="center"/>
        <w:rPr>
          <w:rFonts w:ascii="Times New Roman" w:hAnsi="Times New Roman"/>
          <w:sz w:val="28"/>
          <w:szCs w:val="28"/>
        </w:rPr>
      </w:pPr>
      <w:r w:rsidRPr="0012290B">
        <w:rPr>
          <w:rFonts w:ascii="Times New Roman" w:hAnsi="Times New Roman"/>
          <w:sz w:val="28"/>
          <w:szCs w:val="28"/>
        </w:rPr>
        <w:t xml:space="preserve">ИЗБИРАТЕЛЬНОЙ КОМИССИЕЙ </w:t>
      </w:r>
      <w:proofErr w:type="gramStart"/>
      <w:r w:rsidRPr="0012290B">
        <w:rPr>
          <w:rFonts w:ascii="Times New Roman" w:hAnsi="Times New Roman"/>
          <w:sz w:val="28"/>
          <w:szCs w:val="28"/>
        </w:rPr>
        <w:t>КОНТРОЛЯ ЗА</w:t>
      </w:r>
      <w:proofErr w:type="gramEnd"/>
      <w:r w:rsidRPr="0012290B">
        <w:rPr>
          <w:rFonts w:ascii="Times New Roman" w:hAnsi="Times New Roman"/>
          <w:sz w:val="28"/>
          <w:szCs w:val="28"/>
        </w:rPr>
        <w:t xml:space="preserve"> СОБЛЮДЕНИЕМ</w:t>
      </w:r>
    </w:p>
    <w:p w:rsidR="00173CEB" w:rsidRPr="0012290B" w:rsidRDefault="00173CEB" w:rsidP="00173CEB">
      <w:pPr>
        <w:pStyle w:val="ConsPlusTitle"/>
        <w:jc w:val="center"/>
        <w:rPr>
          <w:rFonts w:ascii="Times New Roman" w:hAnsi="Times New Roman"/>
          <w:sz w:val="28"/>
          <w:szCs w:val="28"/>
        </w:rPr>
      </w:pPr>
      <w:r w:rsidRPr="0012290B">
        <w:rPr>
          <w:rFonts w:ascii="Times New Roman" w:hAnsi="Times New Roman"/>
          <w:sz w:val="28"/>
          <w:szCs w:val="28"/>
        </w:rPr>
        <w:t>ИЗБИРАТЕЛЬНЫХ ПРАВ ГРАЖДАН, ПРОЖИВАЮЩИХ</w:t>
      </w:r>
    </w:p>
    <w:p w:rsidR="00173CEB" w:rsidRPr="0012290B" w:rsidRDefault="00173CEB" w:rsidP="00173CEB">
      <w:pPr>
        <w:pStyle w:val="ConsPlusTitle"/>
        <w:jc w:val="center"/>
        <w:rPr>
          <w:rFonts w:ascii="Times New Roman" w:hAnsi="Times New Roman"/>
          <w:sz w:val="28"/>
          <w:szCs w:val="28"/>
        </w:rPr>
      </w:pPr>
      <w:r w:rsidRPr="0012290B">
        <w:rPr>
          <w:rFonts w:ascii="Times New Roman" w:hAnsi="Times New Roman"/>
          <w:sz w:val="28"/>
          <w:szCs w:val="28"/>
        </w:rPr>
        <w:t>НА ТЕРРИТОРИИ МУНИЦИПАЛЬНОГО ОБРАЗОВАНИЯ</w:t>
      </w:r>
    </w:p>
    <w:p w:rsidR="00173CEB" w:rsidRDefault="00173CEB" w:rsidP="00173CEB">
      <w:pPr>
        <w:pStyle w:val="ConsPlusNormal"/>
        <w:spacing w:after="120"/>
        <w:ind w:firstLine="540"/>
        <w:jc w:val="both"/>
        <w:outlineLvl w:val="2"/>
        <w:rPr>
          <w:rFonts w:ascii="Times New Roman" w:hAnsi="Times New Roman"/>
          <w:sz w:val="28"/>
          <w:szCs w:val="28"/>
        </w:rPr>
      </w:pP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 xml:space="preserve">Статья 56. 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 и законами Белгородской области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 По результатам </w:t>
      </w:r>
      <w:r w:rsidRPr="0012290B">
        <w:rPr>
          <w:rFonts w:ascii="Times New Roman" w:hAnsi="Times New Roman"/>
          <w:sz w:val="28"/>
          <w:szCs w:val="28"/>
        </w:rPr>
        <w:lastRenderedPageBreak/>
        <w:t>рассмотрения указанных обращений принимаются решения либо даются ответы, которые должны быть мотивированы.</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и законами Белгородской области сроки.</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 xml:space="preserve">Решение территориальной комиссии по существу жалобы (заявления) принимается большинством голосов от числа присутствующих членов комиссии, за исключением решений, принимаемых комиссией по вопросам, предусмотренным </w:t>
      </w:r>
      <w:hyperlink w:anchor="Par298" w:tooltip="Статья 51. Комиссия принимает решения по вопросам, отнесенным к ее ведению федеральными законами и законами Свердловской области, в порядке, установленном настоящим Примерным регламентом." w:history="1">
        <w:r w:rsidRPr="0012290B">
          <w:rPr>
            <w:rFonts w:ascii="Times New Roman" w:hAnsi="Times New Roman"/>
            <w:sz w:val="28"/>
            <w:szCs w:val="28"/>
          </w:rPr>
          <w:t>статьей 49</w:t>
        </w:r>
      </w:hyperlink>
      <w:r w:rsidRPr="0012290B">
        <w:rPr>
          <w:rFonts w:ascii="Times New Roman" w:hAnsi="Times New Roman"/>
          <w:sz w:val="28"/>
          <w:szCs w:val="28"/>
        </w:rPr>
        <w:t xml:space="preserve"> настоящего Примерного регламента.</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57. 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и заявлений на решения и действия (бездействие) нижестоящих комиссий, нарушающих избирательные права, право на участие в референдуме граждан.</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1) оставить жалобу без удовлетворения;</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2) отменить обжалуемое решение полностью или в части (признать незаконным действие (бездействие)) и принять решение по существу;</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173CEB" w:rsidRPr="0012290B" w:rsidRDefault="00173CEB" w:rsidP="00173CEB">
      <w:pPr>
        <w:pStyle w:val="ConsPlusNormal"/>
        <w:spacing w:after="120"/>
        <w:ind w:firstLine="540"/>
        <w:jc w:val="both"/>
        <w:rPr>
          <w:rFonts w:ascii="Times New Roman" w:hAnsi="Times New Roman"/>
          <w:sz w:val="28"/>
          <w:szCs w:val="28"/>
        </w:rPr>
      </w:pPr>
      <w:r w:rsidRPr="0012290B">
        <w:rPr>
          <w:rFonts w:ascii="Times New Roman" w:hAnsi="Times New Roman"/>
          <w:sz w:val="28"/>
          <w:szCs w:val="28"/>
        </w:rPr>
        <w:t>Комиссия также вправе в связи выявленными фактами нарушений законодательства о выборах и референдумах направлять соответствующие материалы для проведения проверки и принятия необходимых решений в правоохранительные органы и обратиться в суд.</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 xml:space="preserve">Статья 58. </w:t>
      </w:r>
      <w:proofErr w:type="gramStart"/>
      <w:r w:rsidRPr="0012290B">
        <w:rPr>
          <w:rFonts w:ascii="Times New Roman" w:hAnsi="Times New Roman"/>
          <w:sz w:val="28"/>
          <w:szCs w:val="28"/>
        </w:rPr>
        <w:t xml:space="preserve">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территориальная комиссия может запрашивать от нижестоящих избирательных комиссий, избирательных объединений, государственных органов и органов местного </w:t>
      </w:r>
      <w:r w:rsidRPr="0012290B">
        <w:rPr>
          <w:rFonts w:ascii="Times New Roman" w:hAnsi="Times New Roman"/>
          <w:sz w:val="28"/>
          <w:szCs w:val="28"/>
        </w:rPr>
        <w:lastRenderedPageBreak/>
        <w:t>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законов Белгородской области о</w:t>
      </w:r>
      <w:proofErr w:type="gramEnd"/>
      <w:r w:rsidRPr="0012290B">
        <w:rPr>
          <w:rFonts w:ascii="Times New Roman" w:hAnsi="Times New Roman"/>
          <w:sz w:val="28"/>
          <w:szCs w:val="28"/>
        </w:rPr>
        <w:t xml:space="preserve"> </w:t>
      </w:r>
      <w:proofErr w:type="gramStart"/>
      <w:r w:rsidRPr="0012290B">
        <w:rPr>
          <w:rFonts w:ascii="Times New Roman" w:hAnsi="Times New Roman"/>
          <w:sz w:val="28"/>
          <w:szCs w:val="28"/>
        </w:rPr>
        <w:t>выборах</w:t>
      </w:r>
      <w:proofErr w:type="gramEnd"/>
      <w:r w:rsidRPr="0012290B">
        <w:rPr>
          <w:rFonts w:ascii="Times New Roman" w:hAnsi="Times New Roman"/>
          <w:sz w:val="28"/>
          <w:szCs w:val="28"/>
        </w:rPr>
        <w:t xml:space="preserve"> и референдумах, голосовании по отзыву.</w:t>
      </w:r>
    </w:p>
    <w:p w:rsidR="00173CEB" w:rsidRPr="0012290B" w:rsidRDefault="00173CEB" w:rsidP="00173CEB">
      <w:pPr>
        <w:pStyle w:val="ConsPlusNormal"/>
        <w:spacing w:after="120"/>
        <w:jc w:val="both"/>
        <w:rPr>
          <w:rFonts w:ascii="Times New Roman" w:hAnsi="Times New Roman"/>
          <w:sz w:val="28"/>
          <w:szCs w:val="28"/>
        </w:rPr>
      </w:pPr>
    </w:p>
    <w:p w:rsidR="00173CEB" w:rsidRPr="0012290B" w:rsidRDefault="00173CEB" w:rsidP="00173CEB">
      <w:pPr>
        <w:pStyle w:val="ConsPlusTitle"/>
        <w:spacing w:after="120"/>
        <w:jc w:val="center"/>
        <w:outlineLvl w:val="1"/>
        <w:rPr>
          <w:rFonts w:ascii="Times New Roman" w:hAnsi="Times New Roman"/>
          <w:sz w:val="28"/>
          <w:szCs w:val="28"/>
        </w:rPr>
      </w:pPr>
      <w:r w:rsidRPr="0012290B">
        <w:rPr>
          <w:rFonts w:ascii="Times New Roman" w:hAnsi="Times New Roman"/>
          <w:sz w:val="28"/>
          <w:szCs w:val="28"/>
        </w:rPr>
        <w:t>Раздел 9. ЗАКЛЮЧИТЕЛЬНЫЕ ПОЛОЖЕНИЯ</w:t>
      </w:r>
    </w:p>
    <w:p w:rsidR="00173CEB" w:rsidRPr="0012290B" w:rsidRDefault="00173CEB" w:rsidP="00173CEB">
      <w:pPr>
        <w:pStyle w:val="ConsPlusNormal"/>
        <w:spacing w:after="120"/>
        <w:jc w:val="both"/>
        <w:rPr>
          <w:rFonts w:ascii="Times New Roman" w:hAnsi="Times New Roman"/>
          <w:sz w:val="28"/>
          <w:szCs w:val="28"/>
        </w:rPr>
      </w:pP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59. 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60. Предложения об изменении и дополнении Регламента территориальной комиссии рассматриваются на заседании комиссии в первоочередном порядке.</w:t>
      </w:r>
    </w:p>
    <w:p w:rsidR="00173CEB" w:rsidRPr="0012290B" w:rsidRDefault="00173CEB" w:rsidP="00173CEB">
      <w:pPr>
        <w:pStyle w:val="ConsPlusNormal"/>
        <w:spacing w:after="120"/>
        <w:ind w:firstLine="540"/>
        <w:jc w:val="both"/>
        <w:outlineLvl w:val="2"/>
        <w:rPr>
          <w:rFonts w:ascii="Times New Roman" w:hAnsi="Times New Roman"/>
          <w:sz w:val="28"/>
          <w:szCs w:val="28"/>
        </w:rPr>
      </w:pPr>
      <w:r w:rsidRPr="0012290B">
        <w:rPr>
          <w:rFonts w:ascii="Times New Roman" w:hAnsi="Times New Roman"/>
          <w:sz w:val="28"/>
          <w:szCs w:val="28"/>
        </w:rPr>
        <w:t>Статья 61. Регламент территориальной комиссии, вносимые в него изменения и дополнения, вступают в силу с момента их принятия.</w:t>
      </w:r>
    </w:p>
    <w:p w:rsidR="006A3543" w:rsidRPr="00A812C6" w:rsidRDefault="006A3543" w:rsidP="00A812C6">
      <w:pPr>
        <w:ind w:left="5160" w:hanging="120"/>
        <w:jc w:val="both"/>
        <w:rPr>
          <w:sz w:val="22"/>
        </w:rPr>
      </w:pPr>
    </w:p>
    <w:sectPr w:rsidR="006A3543" w:rsidRPr="00A812C6" w:rsidSect="00B802FD">
      <w:headerReference w:type="even" r:id="rId28"/>
      <w:pgSz w:w="11906" w:h="16838"/>
      <w:pgMar w:top="709"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F95" w:rsidRDefault="004F4F95">
      <w:r>
        <w:separator/>
      </w:r>
    </w:p>
  </w:endnote>
  <w:endnote w:type="continuationSeparator" w:id="0">
    <w:p w:rsidR="004F4F95" w:rsidRDefault="004F4F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F95" w:rsidRDefault="004F4F95">
      <w:r>
        <w:separator/>
      </w:r>
    </w:p>
  </w:footnote>
  <w:footnote w:type="continuationSeparator" w:id="0">
    <w:p w:rsidR="004F4F95" w:rsidRDefault="004F4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BD" w:rsidRDefault="00737B34" w:rsidP="00563DCF">
    <w:pPr>
      <w:pStyle w:val="ad"/>
      <w:framePr w:wrap="around" w:vAnchor="text" w:hAnchor="margin" w:xAlign="center" w:y="1"/>
      <w:rPr>
        <w:rStyle w:val="af2"/>
      </w:rPr>
    </w:pPr>
    <w:r>
      <w:rPr>
        <w:rStyle w:val="af2"/>
      </w:rPr>
      <w:fldChar w:fldCharType="begin"/>
    </w:r>
    <w:r w:rsidR="00A60EBD">
      <w:rPr>
        <w:rStyle w:val="af2"/>
      </w:rPr>
      <w:instrText xml:space="preserve">PAGE  </w:instrText>
    </w:r>
    <w:r>
      <w:rPr>
        <w:rStyle w:val="af2"/>
      </w:rPr>
      <w:fldChar w:fldCharType="end"/>
    </w:r>
  </w:p>
  <w:p w:rsidR="00A60EBD" w:rsidRDefault="00A60EB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125C"/>
    <w:multiLevelType w:val="hybridMultilevel"/>
    <w:tmpl w:val="1542D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B4400F"/>
    <w:multiLevelType w:val="hybridMultilevel"/>
    <w:tmpl w:val="5FEE9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C3463A"/>
    <w:multiLevelType w:val="hybridMultilevel"/>
    <w:tmpl w:val="894C8F3E"/>
    <w:lvl w:ilvl="0" w:tplc="6C2441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C917EE"/>
    <w:multiLevelType w:val="hybridMultilevel"/>
    <w:tmpl w:val="661E0A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B780143"/>
    <w:multiLevelType w:val="hybridMultilevel"/>
    <w:tmpl w:val="2444A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8D12B2"/>
    <w:multiLevelType w:val="hybridMultilevel"/>
    <w:tmpl w:val="D2FA6C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37B43C7D"/>
    <w:multiLevelType w:val="hybridMultilevel"/>
    <w:tmpl w:val="A0C64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DC3CB5"/>
    <w:multiLevelType w:val="hybridMultilevel"/>
    <w:tmpl w:val="3C96B5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D04001F"/>
    <w:multiLevelType w:val="hybridMultilevel"/>
    <w:tmpl w:val="97204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E95B75"/>
    <w:multiLevelType w:val="singleLevel"/>
    <w:tmpl w:val="ED069116"/>
    <w:lvl w:ilvl="0">
      <w:start w:val="1"/>
      <w:numFmt w:val="bullet"/>
      <w:lvlText w:val=""/>
      <w:lvlJc w:val="left"/>
      <w:pPr>
        <w:tabs>
          <w:tab w:val="num" w:pos="587"/>
        </w:tabs>
        <w:ind w:left="0" w:firstLine="227"/>
      </w:pPr>
      <w:rPr>
        <w:rFonts w:ascii="Symbol" w:hAnsi="Symbol" w:hint="default"/>
      </w:rPr>
    </w:lvl>
  </w:abstractNum>
  <w:abstractNum w:abstractNumId="10">
    <w:nsid w:val="50A502AC"/>
    <w:multiLevelType w:val="hybridMultilevel"/>
    <w:tmpl w:val="438E1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63E5F13"/>
    <w:multiLevelType w:val="hybridMultilevel"/>
    <w:tmpl w:val="6BB67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D6400A3"/>
    <w:multiLevelType w:val="singleLevel"/>
    <w:tmpl w:val="48C8831C"/>
    <w:lvl w:ilvl="0">
      <w:start w:val="1"/>
      <w:numFmt w:val="decimal"/>
      <w:lvlText w:val="%1."/>
      <w:legacy w:legacy="1" w:legacySpace="0" w:legacyIndent="274"/>
      <w:lvlJc w:val="left"/>
      <w:rPr>
        <w:rFonts w:ascii="Times New Roman" w:hAnsi="Times New Roman" w:cs="Times New Roman" w:hint="default"/>
      </w:rPr>
    </w:lvl>
  </w:abstractNum>
  <w:num w:numId="1">
    <w:abstractNumId w:val="2"/>
  </w:num>
  <w:num w:numId="2">
    <w:abstractNumId w:val="10"/>
  </w:num>
  <w:num w:numId="3">
    <w:abstractNumId w:val="1"/>
  </w:num>
  <w:num w:numId="4">
    <w:abstractNumId w:val="11"/>
  </w:num>
  <w:num w:numId="5">
    <w:abstractNumId w:val="4"/>
  </w:num>
  <w:num w:numId="6">
    <w:abstractNumId w:val="6"/>
  </w:num>
  <w:num w:numId="7">
    <w:abstractNumId w:val="5"/>
  </w:num>
  <w:num w:numId="8">
    <w:abstractNumId w:val="12"/>
  </w:num>
  <w:num w:numId="9">
    <w:abstractNumId w:val="3"/>
  </w:num>
  <w:num w:numId="10">
    <w:abstractNumId w:val="0"/>
  </w:num>
  <w:num w:numId="11">
    <w:abstractNumId w:val="9"/>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45CF3"/>
    <w:rsid w:val="00007592"/>
    <w:rsid w:val="0001265E"/>
    <w:rsid w:val="00025F9F"/>
    <w:rsid w:val="00033B10"/>
    <w:rsid w:val="00046EB6"/>
    <w:rsid w:val="000520F3"/>
    <w:rsid w:val="00054CDC"/>
    <w:rsid w:val="000554C8"/>
    <w:rsid w:val="00071FD9"/>
    <w:rsid w:val="000C4EAA"/>
    <w:rsid w:val="000C5158"/>
    <w:rsid w:val="000C7BE6"/>
    <w:rsid w:val="000D3AF3"/>
    <w:rsid w:val="000D46A3"/>
    <w:rsid w:val="000D5E9E"/>
    <w:rsid w:val="000E2155"/>
    <w:rsid w:val="000F1895"/>
    <w:rsid w:val="00105EE4"/>
    <w:rsid w:val="00111268"/>
    <w:rsid w:val="0011394D"/>
    <w:rsid w:val="00137FE3"/>
    <w:rsid w:val="00140F3D"/>
    <w:rsid w:val="00142D84"/>
    <w:rsid w:val="0015159A"/>
    <w:rsid w:val="00157F18"/>
    <w:rsid w:val="00164A17"/>
    <w:rsid w:val="00173CEB"/>
    <w:rsid w:val="00180AAF"/>
    <w:rsid w:val="001A2616"/>
    <w:rsid w:val="001A4F8A"/>
    <w:rsid w:val="001A5B28"/>
    <w:rsid w:val="001B1946"/>
    <w:rsid w:val="001C1DB2"/>
    <w:rsid w:val="001C4D7C"/>
    <w:rsid w:val="001D7F87"/>
    <w:rsid w:val="001E22F6"/>
    <w:rsid w:val="001E5BB8"/>
    <w:rsid w:val="002011D8"/>
    <w:rsid w:val="00203E49"/>
    <w:rsid w:val="00212017"/>
    <w:rsid w:val="002142AC"/>
    <w:rsid w:val="00222DBE"/>
    <w:rsid w:val="0022790A"/>
    <w:rsid w:val="0023632D"/>
    <w:rsid w:val="00245CF3"/>
    <w:rsid w:val="002618AD"/>
    <w:rsid w:val="002652EC"/>
    <w:rsid w:val="00271602"/>
    <w:rsid w:val="00273F03"/>
    <w:rsid w:val="002744E4"/>
    <w:rsid w:val="00293291"/>
    <w:rsid w:val="002C51B2"/>
    <w:rsid w:val="002D0A02"/>
    <w:rsid w:val="002E2675"/>
    <w:rsid w:val="002E5D4A"/>
    <w:rsid w:val="002F18E3"/>
    <w:rsid w:val="002F2376"/>
    <w:rsid w:val="002F4704"/>
    <w:rsid w:val="0030147D"/>
    <w:rsid w:val="003034C4"/>
    <w:rsid w:val="00304DC6"/>
    <w:rsid w:val="00322AE9"/>
    <w:rsid w:val="00324C49"/>
    <w:rsid w:val="00331326"/>
    <w:rsid w:val="00337417"/>
    <w:rsid w:val="003412EC"/>
    <w:rsid w:val="00344254"/>
    <w:rsid w:val="00351040"/>
    <w:rsid w:val="003529B3"/>
    <w:rsid w:val="00370DCC"/>
    <w:rsid w:val="00372076"/>
    <w:rsid w:val="003734D8"/>
    <w:rsid w:val="00374EC8"/>
    <w:rsid w:val="00377164"/>
    <w:rsid w:val="00380FC9"/>
    <w:rsid w:val="003869F9"/>
    <w:rsid w:val="0039187A"/>
    <w:rsid w:val="00393DFC"/>
    <w:rsid w:val="003961AB"/>
    <w:rsid w:val="003A7072"/>
    <w:rsid w:val="003B15AE"/>
    <w:rsid w:val="003E463C"/>
    <w:rsid w:val="003F3D54"/>
    <w:rsid w:val="00401D90"/>
    <w:rsid w:val="00403D89"/>
    <w:rsid w:val="00404D77"/>
    <w:rsid w:val="004169CC"/>
    <w:rsid w:val="004245EF"/>
    <w:rsid w:val="004465DC"/>
    <w:rsid w:val="00463283"/>
    <w:rsid w:val="0049595E"/>
    <w:rsid w:val="00496B7D"/>
    <w:rsid w:val="004A1CD2"/>
    <w:rsid w:val="004C55C4"/>
    <w:rsid w:val="004C55EB"/>
    <w:rsid w:val="004C73C3"/>
    <w:rsid w:val="004E7B10"/>
    <w:rsid w:val="004F4F95"/>
    <w:rsid w:val="00506846"/>
    <w:rsid w:val="00515203"/>
    <w:rsid w:val="005152E8"/>
    <w:rsid w:val="00531FA5"/>
    <w:rsid w:val="005333D6"/>
    <w:rsid w:val="00537EBA"/>
    <w:rsid w:val="00537F02"/>
    <w:rsid w:val="00546447"/>
    <w:rsid w:val="00563DCF"/>
    <w:rsid w:val="00580D53"/>
    <w:rsid w:val="00586A6A"/>
    <w:rsid w:val="00591856"/>
    <w:rsid w:val="00595381"/>
    <w:rsid w:val="005A6457"/>
    <w:rsid w:val="005B6FF6"/>
    <w:rsid w:val="005C1631"/>
    <w:rsid w:val="005C422B"/>
    <w:rsid w:val="005D359F"/>
    <w:rsid w:val="005D48A5"/>
    <w:rsid w:val="005D5B88"/>
    <w:rsid w:val="005E079B"/>
    <w:rsid w:val="005E2BDF"/>
    <w:rsid w:val="005F7DAC"/>
    <w:rsid w:val="0060223D"/>
    <w:rsid w:val="0060461E"/>
    <w:rsid w:val="00616C4E"/>
    <w:rsid w:val="00643FFD"/>
    <w:rsid w:val="00644B70"/>
    <w:rsid w:val="00652B16"/>
    <w:rsid w:val="00656E92"/>
    <w:rsid w:val="00684B8C"/>
    <w:rsid w:val="00687A7E"/>
    <w:rsid w:val="00692977"/>
    <w:rsid w:val="00694CB0"/>
    <w:rsid w:val="006969B4"/>
    <w:rsid w:val="006A0F69"/>
    <w:rsid w:val="006A1EE1"/>
    <w:rsid w:val="006A3543"/>
    <w:rsid w:val="006A6636"/>
    <w:rsid w:val="006B4A13"/>
    <w:rsid w:val="006B5312"/>
    <w:rsid w:val="006B5D93"/>
    <w:rsid w:val="006B7833"/>
    <w:rsid w:val="006C0979"/>
    <w:rsid w:val="006C0A5D"/>
    <w:rsid w:val="006D408D"/>
    <w:rsid w:val="006D7461"/>
    <w:rsid w:val="006E2FFE"/>
    <w:rsid w:val="006E79A8"/>
    <w:rsid w:val="006F2EF0"/>
    <w:rsid w:val="00702DBD"/>
    <w:rsid w:val="00710B54"/>
    <w:rsid w:val="00715E1F"/>
    <w:rsid w:val="00720A6D"/>
    <w:rsid w:val="00735046"/>
    <w:rsid w:val="00735250"/>
    <w:rsid w:val="00737B34"/>
    <w:rsid w:val="00740F59"/>
    <w:rsid w:val="00742E61"/>
    <w:rsid w:val="00763B2F"/>
    <w:rsid w:val="00781D06"/>
    <w:rsid w:val="00783C61"/>
    <w:rsid w:val="007A1E1D"/>
    <w:rsid w:val="007B1B7C"/>
    <w:rsid w:val="007B4476"/>
    <w:rsid w:val="007B68EE"/>
    <w:rsid w:val="007C7421"/>
    <w:rsid w:val="007D232C"/>
    <w:rsid w:val="007D7AC0"/>
    <w:rsid w:val="007F5CEA"/>
    <w:rsid w:val="00805A79"/>
    <w:rsid w:val="00813FBE"/>
    <w:rsid w:val="008144A1"/>
    <w:rsid w:val="00824C6F"/>
    <w:rsid w:val="008252A2"/>
    <w:rsid w:val="00831EEA"/>
    <w:rsid w:val="008437B8"/>
    <w:rsid w:val="00844840"/>
    <w:rsid w:val="00853898"/>
    <w:rsid w:val="00854920"/>
    <w:rsid w:val="0085551B"/>
    <w:rsid w:val="008575EC"/>
    <w:rsid w:val="00860CA9"/>
    <w:rsid w:val="00867724"/>
    <w:rsid w:val="0087028C"/>
    <w:rsid w:val="008A005A"/>
    <w:rsid w:val="008B4FE7"/>
    <w:rsid w:val="008B63F9"/>
    <w:rsid w:val="008C52DA"/>
    <w:rsid w:val="008D7FC9"/>
    <w:rsid w:val="008E77CA"/>
    <w:rsid w:val="008F2E6D"/>
    <w:rsid w:val="008F67B7"/>
    <w:rsid w:val="008F6C47"/>
    <w:rsid w:val="009019B7"/>
    <w:rsid w:val="00901CA4"/>
    <w:rsid w:val="009027F7"/>
    <w:rsid w:val="009055A1"/>
    <w:rsid w:val="00911120"/>
    <w:rsid w:val="00916DE5"/>
    <w:rsid w:val="00925403"/>
    <w:rsid w:val="00927A7C"/>
    <w:rsid w:val="00932BCC"/>
    <w:rsid w:val="00933F1E"/>
    <w:rsid w:val="009341C6"/>
    <w:rsid w:val="00937FA6"/>
    <w:rsid w:val="00941BE4"/>
    <w:rsid w:val="00944181"/>
    <w:rsid w:val="009479B2"/>
    <w:rsid w:val="00956D95"/>
    <w:rsid w:val="00957C28"/>
    <w:rsid w:val="0096119E"/>
    <w:rsid w:val="0096276C"/>
    <w:rsid w:val="009745D9"/>
    <w:rsid w:val="00977585"/>
    <w:rsid w:val="00992264"/>
    <w:rsid w:val="00994BB9"/>
    <w:rsid w:val="00995DCB"/>
    <w:rsid w:val="009A3474"/>
    <w:rsid w:val="009A47C4"/>
    <w:rsid w:val="009B28C4"/>
    <w:rsid w:val="009D5D72"/>
    <w:rsid w:val="009E0780"/>
    <w:rsid w:val="009E2B6F"/>
    <w:rsid w:val="009F4657"/>
    <w:rsid w:val="00A00AD2"/>
    <w:rsid w:val="00A0273F"/>
    <w:rsid w:val="00A07DF4"/>
    <w:rsid w:val="00A14721"/>
    <w:rsid w:val="00A306F3"/>
    <w:rsid w:val="00A35698"/>
    <w:rsid w:val="00A40445"/>
    <w:rsid w:val="00A5066B"/>
    <w:rsid w:val="00A5365F"/>
    <w:rsid w:val="00A54AF6"/>
    <w:rsid w:val="00A60EBD"/>
    <w:rsid w:val="00A61E71"/>
    <w:rsid w:val="00A80FD3"/>
    <w:rsid w:val="00A812C6"/>
    <w:rsid w:val="00A81747"/>
    <w:rsid w:val="00A85931"/>
    <w:rsid w:val="00A937DD"/>
    <w:rsid w:val="00AA7650"/>
    <w:rsid w:val="00AB116C"/>
    <w:rsid w:val="00AB62F4"/>
    <w:rsid w:val="00AC2373"/>
    <w:rsid w:val="00AD273B"/>
    <w:rsid w:val="00AE1F06"/>
    <w:rsid w:val="00AE3F9C"/>
    <w:rsid w:val="00AE440D"/>
    <w:rsid w:val="00AE6868"/>
    <w:rsid w:val="00AF5049"/>
    <w:rsid w:val="00B0714E"/>
    <w:rsid w:val="00B10D7C"/>
    <w:rsid w:val="00B114BB"/>
    <w:rsid w:val="00B11F47"/>
    <w:rsid w:val="00B1349A"/>
    <w:rsid w:val="00B16043"/>
    <w:rsid w:val="00B2492E"/>
    <w:rsid w:val="00B25B1A"/>
    <w:rsid w:val="00B37B7D"/>
    <w:rsid w:val="00B512A9"/>
    <w:rsid w:val="00B516EE"/>
    <w:rsid w:val="00B55A4E"/>
    <w:rsid w:val="00B63E20"/>
    <w:rsid w:val="00B67C0C"/>
    <w:rsid w:val="00B7108D"/>
    <w:rsid w:val="00B802FD"/>
    <w:rsid w:val="00B81782"/>
    <w:rsid w:val="00B81C81"/>
    <w:rsid w:val="00B91797"/>
    <w:rsid w:val="00B934C8"/>
    <w:rsid w:val="00B970B3"/>
    <w:rsid w:val="00BA67FE"/>
    <w:rsid w:val="00BA791B"/>
    <w:rsid w:val="00BB1F4F"/>
    <w:rsid w:val="00BB7E87"/>
    <w:rsid w:val="00BC612A"/>
    <w:rsid w:val="00BC6F2C"/>
    <w:rsid w:val="00BD0B51"/>
    <w:rsid w:val="00BD167A"/>
    <w:rsid w:val="00BD4DB0"/>
    <w:rsid w:val="00BF1A7C"/>
    <w:rsid w:val="00C119CA"/>
    <w:rsid w:val="00C35282"/>
    <w:rsid w:val="00C4545F"/>
    <w:rsid w:val="00C54B50"/>
    <w:rsid w:val="00C80DF3"/>
    <w:rsid w:val="00C83A22"/>
    <w:rsid w:val="00C8569B"/>
    <w:rsid w:val="00C966E5"/>
    <w:rsid w:val="00CA0614"/>
    <w:rsid w:val="00CB3C52"/>
    <w:rsid w:val="00CC20AF"/>
    <w:rsid w:val="00CD0707"/>
    <w:rsid w:val="00CD3D79"/>
    <w:rsid w:val="00CD55E5"/>
    <w:rsid w:val="00CE2990"/>
    <w:rsid w:val="00CE5F54"/>
    <w:rsid w:val="00CE7213"/>
    <w:rsid w:val="00CF2C79"/>
    <w:rsid w:val="00CF4629"/>
    <w:rsid w:val="00CF4DC6"/>
    <w:rsid w:val="00CF56B5"/>
    <w:rsid w:val="00D037DB"/>
    <w:rsid w:val="00D06715"/>
    <w:rsid w:val="00D076B5"/>
    <w:rsid w:val="00D14D9A"/>
    <w:rsid w:val="00D179F3"/>
    <w:rsid w:val="00D22D9D"/>
    <w:rsid w:val="00D23C76"/>
    <w:rsid w:val="00D24127"/>
    <w:rsid w:val="00D27C0B"/>
    <w:rsid w:val="00D37EBB"/>
    <w:rsid w:val="00D43467"/>
    <w:rsid w:val="00D4760C"/>
    <w:rsid w:val="00D52092"/>
    <w:rsid w:val="00D57200"/>
    <w:rsid w:val="00D62EA6"/>
    <w:rsid w:val="00D73A6A"/>
    <w:rsid w:val="00D74A89"/>
    <w:rsid w:val="00D84B59"/>
    <w:rsid w:val="00D864F0"/>
    <w:rsid w:val="00D8761B"/>
    <w:rsid w:val="00D96BE5"/>
    <w:rsid w:val="00DA1A38"/>
    <w:rsid w:val="00DA54BB"/>
    <w:rsid w:val="00DB4555"/>
    <w:rsid w:val="00DB5924"/>
    <w:rsid w:val="00DB7AB2"/>
    <w:rsid w:val="00DC048F"/>
    <w:rsid w:val="00DD1E88"/>
    <w:rsid w:val="00DD35FF"/>
    <w:rsid w:val="00DD4C3F"/>
    <w:rsid w:val="00DD6C19"/>
    <w:rsid w:val="00DF2843"/>
    <w:rsid w:val="00DF7CDD"/>
    <w:rsid w:val="00E15AEC"/>
    <w:rsid w:val="00E3443E"/>
    <w:rsid w:val="00E362D3"/>
    <w:rsid w:val="00E41892"/>
    <w:rsid w:val="00E46585"/>
    <w:rsid w:val="00E50425"/>
    <w:rsid w:val="00E5289C"/>
    <w:rsid w:val="00E54FC9"/>
    <w:rsid w:val="00E617C4"/>
    <w:rsid w:val="00E62C5C"/>
    <w:rsid w:val="00E7347C"/>
    <w:rsid w:val="00E7527B"/>
    <w:rsid w:val="00E771A4"/>
    <w:rsid w:val="00E87891"/>
    <w:rsid w:val="00E8791F"/>
    <w:rsid w:val="00E87BDC"/>
    <w:rsid w:val="00E92689"/>
    <w:rsid w:val="00EB14A0"/>
    <w:rsid w:val="00EB485B"/>
    <w:rsid w:val="00EC16D5"/>
    <w:rsid w:val="00ED5838"/>
    <w:rsid w:val="00EE085F"/>
    <w:rsid w:val="00EE26C2"/>
    <w:rsid w:val="00EE3514"/>
    <w:rsid w:val="00EE3F03"/>
    <w:rsid w:val="00EF2AE5"/>
    <w:rsid w:val="00EF3F05"/>
    <w:rsid w:val="00EF4EF0"/>
    <w:rsid w:val="00F0050C"/>
    <w:rsid w:val="00F02AFC"/>
    <w:rsid w:val="00F1785E"/>
    <w:rsid w:val="00F26860"/>
    <w:rsid w:val="00F4342E"/>
    <w:rsid w:val="00F456F1"/>
    <w:rsid w:val="00F50626"/>
    <w:rsid w:val="00F518F7"/>
    <w:rsid w:val="00F51F12"/>
    <w:rsid w:val="00F56E3F"/>
    <w:rsid w:val="00F605F6"/>
    <w:rsid w:val="00F646F7"/>
    <w:rsid w:val="00F678AC"/>
    <w:rsid w:val="00F71A5E"/>
    <w:rsid w:val="00F8204F"/>
    <w:rsid w:val="00F83AB0"/>
    <w:rsid w:val="00F84C93"/>
    <w:rsid w:val="00F8525C"/>
    <w:rsid w:val="00F93942"/>
    <w:rsid w:val="00F953D9"/>
    <w:rsid w:val="00F97C8B"/>
    <w:rsid w:val="00FB0F13"/>
    <w:rsid w:val="00FB22A9"/>
    <w:rsid w:val="00FB55F5"/>
    <w:rsid w:val="00FB66E1"/>
    <w:rsid w:val="00FC4EE3"/>
    <w:rsid w:val="00FD2437"/>
    <w:rsid w:val="00FD35AB"/>
    <w:rsid w:val="00FD5F7E"/>
    <w:rsid w:val="00FD6518"/>
    <w:rsid w:val="00FE10F1"/>
    <w:rsid w:val="00FE43A4"/>
    <w:rsid w:val="00FE5751"/>
    <w:rsid w:val="00FF4588"/>
    <w:rsid w:val="00FF4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9A8"/>
    <w:rPr>
      <w:snapToGrid w:val="0"/>
      <w:sz w:val="24"/>
    </w:rPr>
  </w:style>
  <w:style w:type="paragraph" w:styleId="1">
    <w:name w:val="heading 1"/>
    <w:basedOn w:val="a"/>
    <w:next w:val="a"/>
    <w:qFormat/>
    <w:rsid w:val="00245CF3"/>
    <w:pPr>
      <w:keepNext/>
      <w:jc w:val="center"/>
      <w:outlineLvl w:val="0"/>
    </w:pPr>
    <w:rPr>
      <w:rFonts w:ascii="Arial" w:hAnsi="Arial" w:cs="Arial"/>
      <w:b/>
      <w:bCs/>
      <w:i/>
      <w:iCs/>
      <w:sz w:val="32"/>
    </w:rPr>
  </w:style>
  <w:style w:type="paragraph" w:styleId="2">
    <w:name w:val="heading 2"/>
    <w:basedOn w:val="a"/>
    <w:next w:val="a"/>
    <w:qFormat/>
    <w:rsid w:val="00245CF3"/>
    <w:pPr>
      <w:keepNext/>
      <w:jc w:val="both"/>
      <w:outlineLvl w:val="1"/>
    </w:pPr>
    <w:rPr>
      <w:b/>
      <w:i/>
      <w:sz w:val="28"/>
    </w:rPr>
  </w:style>
  <w:style w:type="paragraph" w:styleId="3">
    <w:name w:val="heading 3"/>
    <w:basedOn w:val="a"/>
    <w:next w:val="a"/>
    <w:qFormat/>
    <w:rsid w:val="00245CF3"/>
    <w:pPr>
      <w:keepNext/>
      <w:outlineLvl w:val="2"/>
    </w:pPr>
    <w:rPr>
      <w:b/>
      <w:i/>
      <w:sz w:val="28"/>
    </w:rPr>
  </w:style>
  <w:style w:type="paragraph" w:styleId="4">
    <w:name w:val="heading 4"/>
    <w:basedOn w:val="a"/>
    <w:next w:val="a"/>
    <w:qFormat/>
    <w:rsid w:val="00245CF3"/>
    <w:pPr>
      <w:keepNext/>
      <w:jc w:val="center"/>
      <w:outlineLvl w:val="3"/>
    </w:pPr>
    <w:rPr>
      <w:sz w:val="28"/>
    </w:rPr>
  </w:style>
  <w:style w:type="paragraph" w:styleId="5">
    <w:name w:val="heading 5"/>
    <w:basedOn w:val="a"/>
    <w:next w:val="a"/>
    <w:qFormat/>
    <w:rsid w:val="00245CF3"/>
    <w:pPr>
      <w:keepNext/>
      <w:suppressAutoHyphens/>
      <w:jc w:val="center"/>
      <w:outlineLvl w:val="4"/>
    </w:pPr>
    <w:rPr>
      <w:b/>
      <w:sz w:val="30"/>
    </w:rPr>
  </w:style>
  <w:style w:type="paragraph" w:styleId="6">
    <w:name w:val="heading 6"/>
    <w:basedOn w:val="a"/>
    <w:next w:val="a"/>
    <w:qFormat/>
    <w:rsid w:val="00245CF3"/>
    <w:pPr>
      <w:keepNext/>
      <w:jc w:val="center"/>
      <w:outlineLvl w:val="5"/>
    </w:pPr>
    <w:rPr>
      <w:b/>
      <w:bCs/>
      <w:snapToGrid/>
      <w:sz w:val="28"/>
      <w:szCs w:val="24"/>
    </w:rPr>
  </w:style>
  <w:style w:type="paragraph" w:styleId="7">
    <w:name w:val="heading 7"/>
    <w:basedOn w:val="a"/>
    <w:next w:val="a"/>
    <w:qFormat/>
    <w:rsid w:val="00245CF3"/>
    <w:pPr>
      <w:keepNext/>
      <w:jc w:val="center"/>
      <w:outlineLvl w:val="6"/>
    </w:pPr>
    <w:rPr>
      <w:b/>
      <w:i/>
      <w:snapToGrid/>
      <w:sz w:val="28"/>
    </w:rPr>
  </w:style>
  <w:style w:type="paragraph" w:styleId="8">
    <w:name w:val="heading 8"/>
    <w:basedOn w:val="a"/>
    <w:next w:val="a"/>
    <w:qFormat/>
    <w:rsid w:val="00245CF3"/>
    <w:pPr>
      <w:keepNext/>
      <w:jc w:val="center"/>
      <w:outlineLvl w:val="7"/>
    </w:pPr>
    <w:rPr>
      <w:b/>
      <w:bCs/>
      <w:snapToGrid/>
      <w:sz w:val="30"/>
      <w:szCs w:val="30"/>
    </w:rPr>
  </w:style>
  <w:style w:type="paragraph" w:styleId="9">
    <w:name w:val="heading 9"/>
    <w:basedOn w:val="a"/>
    <w:next w:val="a"/>
    <w:qFormat/>
    <w:rsid w:val="00245CF3"/>
    <w:pPr>
      <w:keepNext/>
      <w:jc w:val="both"/>
      <w:outlineLvl w:val="8"/>
    </w:pPr>
    <w:rPr>
      <w:b/>
      <w:snapToGrid/>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245CF3"/>
    <w:pPr>
      <w:spacing w:after="120" w:line="480" w:lineRule="auto"/>
      <w:ind w:left="283"/>
    </w:pPr>
  </w:style>
  <w:style w:type="paragraph" w:styleId="21">
    <w:name w:val="Body Text 2"/>
    <w:basedOn w:val="a"/>
    <w:rsid w:val="00245CF3"/>
    <w:pPr>
      <w:spacing w:after="120" w:line="480" w:lineRule="auto"/>
    </w:pPr>
  </w:style>
  <w:style w:type="paragraph" w:styleId="a3">
    <w:name w:val="Title"/>
    <w:aliases w:val="Заголовок"/>
    <w:basedOn w:val="a"/>
    <w:link w:val="a4"/>
    <w:qFormat/>
    <w:rsid w:val="00245CF3"/>
    <w:pPr>
      <w:jc w:val="center"/>
    </w:pPr>
    <w:rPr>
      <w:sz w:val="36"/>
    </w:rPr>
  </w:style>
  <w:style w:type="paragraph" w:styleId="a5">
    <w:name w:val="Body Text"/>
    <w:basedOn w:val="a"/>
    <w:link w:val="a6"/>
    <w:rsid w:val="00245CF3"/>
    <w:pPr>
      <w:spacing w:line="360" w:lineRule="auto"/>
      <w:jc w:val="center"/>
    </w:pPr>
    <w:rPr>
      <w:rFonts w:ascii="Arial" w:hAnsi="Arial" w:cs="Arial"/>
      <w:b/>
      <w:bCs/>
      <w:i/>
      <w:iCs/>
      <w:sz w:val="36"/>
    </w:rPr>
  </w:style>
  <w:style w:type="paragraph" w:styleId="a7">
    <w:name w:val="Subtitle"/>
    <w:basedOn w:val="a"/>
    <w:qFormat/>
    <w:rsid w:val="00245CF3"/>
    <w:pPr>
      <w:jc w:val="center"/>
    </w:pPr>
    <w:rPr>
      <w:b/>
      <w:shadow/>
      <w:sz w:val="36"/>
    </w:rPr>
  </w:style>
  <w:style w:type="paragraph" w:styleId="a8">
    <w:name w:val="Body Text Indent"/>
    <w:basedOn w:val="a"/>
    <w:link w:val="a9"/>
    <w:rsid w:val="00245CF3"/>
    <w:pPr>
      <w:ind w:firstLine="720"/>
      <w:jc w:val="both"/>
    </w:pPr>
    <w:rPr>
      <w:sz w:val="28"/>
    </w:rPr>
  </w:style>
  <w:style w:type="paragraph" w:styleId="30">
    <w:name w:val="Body Text 3"/>
    <w:basedOn w:val="a"/>
    <w:rsid w:val="00245CF3"/>
    <w:rPr>
      <w:sz w:val="28"/>
    </w:rPr>
  </w:style>
  <w:style w:type="paragraph" w:customStyle="1" w:styleId="ConsPlusNormal">
    <w:name w:val="ConsPlusNormal"/>
    <w:rsid w:val="00245CF3"/>
    <w:pPr>
      <w:widowControl w:val="0"/>
      <w:ind w:firstLine="720"/>
    </w:pPr>
    <w:rPr>
      <w:rFonts w:ascii="Arial" w:hAnsi="Arial"/>
      <w:snapToGrid w:val="0"/>
    </w:rPr>
  </w:style>
  <w:style w:type="paragraph" w:customStyle="1" w:styleId="ConsPlusNonformat">
    <w:name w:val="ConsPlusNonformat"/>
    <w:rsid w:val="00245CF3"/>
    <w:pPr>
      <w:widowControl w:val="0"/>
    </w:pPr>
    <w:rPr>
      <w:rFonts w:ascii="Courier New" w:hAnsi="Courier New"/>
      <w:snapToGrid w:val="0"/>
    </w:rPr>
  </w:style>
  <w:style w:type="paragraph" w:customStyle="1" w:styleId="ConsPlusTitle">
    <w:name w:val="ConsPlusTitle"/>
    <w:uiPriority w:val="99"/>
    <w:rsid w:val="00245CF3"/>
    <w:pPr>
      <w:widowControl w:val="0"/>
    </w:pPr>
    <w:rPr>
      <w:rFonts w:ascii="Arial" w:hAnsi="Arial"/>
      <w:b/>
      <w:snapToGrid w:val="0"/>
    </w:rPr>
  </w:style>
  <w:style w:type="paragraph" w:customStyle="1" w:styleId="ConsPlusCell">
    <w:name w:val="ConsPlusCell"/>
    <w:rsid w:val="00245CF3"/>
    <w:pPr>
      <w:widowControl w:val="0"/>
    </w:pPr>
    <w:rPr>
      <w:rFonts w:ascii="Arial" w:hAnsi="Arial"/>
      <w:snapToGrid w:val="0"/>
    </w:rPr>
  </w:style>
  <w:style w:type="paragraph" w:customStyle="1" w:styleId="ConsPlusDocList">
    <w:name w:val="ConsPlusDocList"/>
    <w:rsid w:val="00245CF3"/>
    <w:pPr>
      <w:widowControl w:val="0"/>
    </w:pPr>
    <w:rPr>
      <w:rFonts w:ascii="Courier New" w:hAnsi="Courier New"/>
      <w:snapToGrid w:val="0"/>
    </w:rPr>
  </w:style>
  <w:style w:type="paragraph" w:customStyle="1" w:styleId="ConsNormal">
    <w:name w:val="ConsNormal"/>
    <w:rsid w:val="00245CF3"/>
    <w:pPr>
      <w:widowControl w:val="0"/>
      <w:ind w:firstLine="720"/>
    </w:pPr>
    <w:rPr>
      <w:rFonts w:ascii="Arial" w:hAnsi="Arial"/>
      <w:snapToGrid w:val="0"/>
    </w:rPr>
  </w:style>
  <w:style w:type="paragraph" w:customStyle="1" w:styleId="ConsNonformat">
    <w:name w:val="ConsNonformat"/>
    <w:rsid w:val="00245CF3"/>
    <w:pPr>
      <w:widowControl w:val="0"/>
    </w:pPr>
    <w:rPr>
      <w:rFonts w:ascii="Courier New" w:hAnsi="Courier New"/>
    </w:rPr>
  </w:style>
  <w:style w:type="paragraph" w:customStyle="1" w:styleId="ConsTitle">
    <w:name w:val="ConsTitle"/>
    <w:rsid w:val="00245CF3"/>
    <w:pPr>
      <w:widowControl w:val="0"/>
    </w:pPr>
    <w:rPr>
      <w:rFonts w:ascii="Arial" w:hAnsi="Arial"/>
      <w:b/>
      <w:snapToGrid w:val="0"/>
    </w:rPr>
  </w:style>
  <w:style w:type="paragraph" w:customStyle="1" w:styleId="210">
    <w:name w:val="Основной текст 21"/>
    <w:basedOn w:val="a"/>
    <w:rsid w:val="00245CF3"/>
    <w:rPr>
      <w:snapToGrid/>
      <w:sz w:val="32"/>
    </w:rPr>
  </w:style>
  <w:style w:type="character" w:customStyle="1" w:styleId="aa">
    <w:name w:val="Цветовое выделение"/>
    <w:rsid w:val="00245CF3"/>
    <w:rPr>
      <w:b/>
      <w:bCs/>
      <w:color w:val="000080"/>
      <w:sz w:val="20"/>
      <w:szCs w:val="20"/>
    </w:rPr>
  </w:style>
  <w:style w:type="paragraph" w:customStyle="1" w:styleId="ab">
    <w:name w:val="Таблицы (моноширинный)"/>
    <w:basedOn w:val="a"/>
    <w:next w:val="a"/>
    <w:rsid w:val="00245CF3"/>
    <w:pPr>
      <w:widowControl w:val="0"/>
      <w:autoSpaceDE w:val="0"/>
      <w:autoSpaceDN w:val="0"/>
      <w:adjustRightInd w:val="0"/>
      <w:jc w:val="both"/>
    </w:pPr>
    <w:rPr>
      <w:rFonts w:ascii="Courier New" w:hAnsi="Courier New" w:cs="Courier New"/>
      <w:snapToGrid/>
      <w:sz w:val="20"/>
    </w:rPr>
  </w:style>
  <w:style w:type="paragraph" w:styleId="ac">
    <w:name w:val="Plain Text"/>
    <w:basedOn w:val="a"/>
    <w:rsid w:val="00245CF3"/>
    <w:rPr>
      <w:rFonts w:ascii="Courier New" w:hAnsi="Courier New"/>
      <w:snapToGrid/>
      <w:sz w:val="20"/>
    </w:rPr>
  </w:style>
  <w:style w:type="paragraph" w:styleId="ad">
    <w:name w:val="header"/>
    <w:basedOn w:val="a"/>
    <w:rsid w:val="00245CF3"/>
    <w:pPr>
      <w:tabs>
        <w:tab w:val="center" w:pos="4153"/>
        <w:tab w:val="right" w:pos="8306"/>
      </w:tabs>
    </w:pPr>
    <w:rPr>
      <w:snapToGrid/>
      <w:sz w:val="26"/>
    </w:rPr>
  </w:style>
  <w:style w:type="paragraph" w:styleId="31">
    <w:name w:val="Body Text Indent 3"/>
    <w:basedOn w:val="a"/>
    <w:rsid w:val="00245CF3"/>
    <w:pPr>
      <w:ind w:left="1134" w:hanging="425"/>
      <w:jc w:val="both"/>
    </w:pPr>
    <w:rPr>
      <w:snapToGrid/>
      <w:sz w:val="26"/>
    </w:rPr>
  </w:style>
  <w:style w:type="character" w:customStyle="1" w:styleId="ae">
    <w:name w:val="Гипертекстовая ссылка"/>
    <w:rsid w:val="00245CF3"/>
    <w:rPr>
      <w:color w:val="008000"/>
      <w:sz w:val="20"/>
      <w:szCs w:val="20"/>
      <w:u w:val="single"/>
    </w:rPr>
  </w:style>
  <w:style w:type="character" w:customStyle="1" w:styleId="af">
    <w:name w:val="Не вступил в силу"/>
    <w:rsid w:val="00245CF3"/>
    <w:rPr>
      <w:color w:val="008080"/>
      <w:szCs w:val="20"/>
    </w:rPr>
  </w:style>
  <w:style w:type="paragraph" w:customStyle="1" w:styleId="xl70">
    <w:name w:val="xl70"/>
    <w:basedOn w:val="a"/>
    <w:rsid w:val="00245CF3"/>
    <w:pPr>
      <w:spacing w:before="100" w:after="100"/>
      <w:jc w:val="center"/>
      <w:textAlignment w:val="center"/>
    </w:pPr>
    <w:rPr>
      <w:rFonts w:eastAsia="Arial Unicode MS"/>
      <w:snapToGrid/>
      <w:sz w:val="28"/>
    </w:rPr>
  </w:style>
  <w:style w:type="character" w:styleId="af0">
    <w:name w:val="footnote reference"/>
    <w:semiHidden/>
    <w:rsid w:val="00245CF3"/>
    <w:rPr>
      <w:vertAlign w:val="superscript"/>
    </w:rPr>
  </w:style>
  <w:style w:type="paragraph" w:customStyle="1" w:styleId="14-15">
    <w:name w:val="Текст 14-15"/>
    <w:basedOn w:val="a"/>
    <w:rsid w:val="00245CF3"/>
    <w:pPr>
      <w:autoSpaceDE w:val="0"/>
      <w:autoSpaceDN w:val="0"/>
      <w:spacing w:line="360" w:lineRule="auto"/>
      <w:ind w:firstLine="709"/>
      <w:jc w:val="both"/>
    </w:pPr>
    <w:rPr>
      <w:snapToGrid/>
      <w:sz w:val="28"/>
      <w:szCs w:val="28"/>
    </w:rPr>
  </w:style>
  <w:style w:type="paragraph" w:customStyle="1" w:styleId="Noeeu2">
    <w:name w:val="Noeeu2"/>
    <w:basedOn w:val="a"/>
    <w:rsid w:val="00245CF3"/>
    <w:pPr>
      <w:widowControl w:val="0"/>
      <w:spacing w:after="120"/>
      <w:ind w:firstLine="720"/>
      <w:jc w:val="both"/>
    </w:pPr>
    <w:rPr>
      <w:snapToGrid/>
      <w:sz w:val="28"/>
      <w:szCs w:val="24"/>
    </w:rPr>
  </w:style>
  <w:style w:type="paragraph" w:customStyle="1" w:styleId="Web">
    <w:name w:val="Обычный (Web)"/>
    <w:basedOn w:val="a"/>
    <w:rsid w:val="00245CF3"/>
    <w:pPr>
      <w:spacing w:before="100" w:beforeAutospacing="1" w:after="100" w:afterAutospacing="1"/>
    </w:pPr>
    <w:rPr>
      <w:rFonts w:ascii="Arial Unicode MS" w:eastAsia="Arial Unicode MS" w:hAnsi="Arial Unicode MS" w:cs="Arial Unicode MS"/>
      <w:snapToGrid/>
      <w:szCs w:val="24"/>
    </w:rPr>
  </w:style>
  <w:style w:type="paragraph" w:customStyle="1" w:styleId="aacao1">
    <w:name w:val="aacao1"/>
    <w:basedOn w:val="a"/>
    <w:rsid w:val="00245CF3"/>
    <w:pPr>
      <w:widowControl w:val="0"/>
      <w:spacing w:after="120"/>
      <w:ind w:firstLine="720"/>
      <w:jc w:val="both"/>
    </w:pPr>
    <w:rPr>
      <w:snapToGrid/>
      <w:sz w:val="28"/>
      <w:szCs w:val="24"/>
    </w:rPr>
  </w:style>
  <w:style w:type="paragraph" w:styleId="af1">
    <w:name w:val="footnote text"/>
    <w:basedOn w:val="a"/>
    <w:semiHidden/>
    <w:rsid w:val="00245CF3"/>
    <w:rPr>
      <w:snapToGrid/>
      <w:sz w:val="20"/>
    </w:rPr>
  </w:style>
  <w:style w:type="character" w:styleId="af2">
    <w:name w:val="page number"/>
    <w:basedOn w:val="a0"/>
    <w:rsid w:val="00245CF3"/>
  </w:style>
  <w:style w:type="paragraph" w:styleId="af3">
    <w:name w:val="footer"/>
    <w:basedOn w:val="a"/>
    <w:rsid w:val="00245CF3"/>
    <w:pPr>
      <w:widowControl w:val="0"/>
      <w:tabs>
        <w:tab w:val="center" w:pos="4153"/>
        <w:tab w:val="right" w:pos="8306"/>
      </w:tabs>
    </w:pPr>
    <w:rPr>
      <w:snapToGrid/>
      <w:sz w:val="28"/>
    </w:rPr>
  </w:style>
  <w:style w:type="paragraph" w:customStyle="1" w:styleId="xl35">
    <w:name w:val="xl35"/>
    <w:basedOn w:val="a"/>
    <w:rsid w:val="00245CF3"/>
    <w:pPr>
      <w:spacing w:before="100" w:after="100"/>
      <w:jc w:val="center"/>
      <w:textAlignment w:val="center"/>
    </w:pPr>
    <w:rPr>
      <w:rFonts w:ascii="Arial CYR" w:eastAsia="Arial Unicode MS" w:hAnsi="Arial CYR"/>
      <w:b/>
      <w:snapToGrid/>
    </w:rPr>
  </w:style>
  <w:style w:type="paragraph" w:customStyle="1" w:styleId="22">
    <w:name w:val="заголовок 2"/>
    <w:basedOn w:val="a"/>
    <w:next w:val="a"/>
    <w:rsid w:val="00245CF3"/>
    <w:pPr>
      <w:keepNext/>
      <w:widowControl w:val="0"/>
      <w:spacing w:before="240" w:after="240"/>
      <w:jc w:val="center"/>
    </w:pPr>
    <w:rPr>
      <w:b/>
      <w:snapToGrid/>
      <w:sz w:val="28"/>
    </w:rPr>
  </w:style>
  <w:style w:type="paragraph" w:customStyle="1" w:styleId="af4">
    <w:name w:val="Текст (лев. подпись)"/>
    <w:basedOn w:val="a"/>
    <w:next w:val="a"/>
    <w:rsid w:val="00245CF3"/>
    <w:pPr>
      <w:widowControl w:val="0"/>
      <w:autoSpaceDE w:val="0"/>
      <w:autoSpaceDN w:val="0"/>
      <w:adjustRightInd w:val="0"/>
    </w:pPr>
    <w:rPr>
      <w:rFonts w:ascii="Arial" w:hAnsi="Arial"/>
      <w:snapToGrid/>
      <w:sz w:val="20"/>
    </w:rPr>
  </w:style>
  <w:style w:type="paragraph" w:customStyle="1" w:styleId="af5">
    <w:name w:val="Текст (прав. подпись)"/>
    <w:basedOn w:val="a"/>
    <w:next w:val="a"/>
    <w:rsid w:val="00245CF3"/>
    <w:pPr>
      <w:widowControl w:val="0"/>
      <w:autoSpaceDE w:val="0"/>
      <w:autoSpaceDN w:val="0"/>
      <w:adjustRightInd w:val="0"/>
      <w:jc w:val="right"/>
    </w:pPr>
    <w:rPr>
      <w:rFonts w:ascii="Arial" w:hAnsi="Arial"/>
      <w:snapToGrid/>
      <w:sz w:val="20"/>
    </w:rPr>
  </w:style>
  <w:style w:type="paragraph" w:customStyle="1" w:styleId="af6">
    <w:name w:val="Прижатый влево"/>
    <w:basedOn w:val="a"/>
    <w:next w:val="a"/>
    <w:rsid w:val="00245CF3"/>
    <w:pPr>
      <w:widowControl w:val="0"/>
      <w:autoSpaceDE w:val="0"/>
      <w:autoSpaceDN w:val="0"/>
      <w:adjustRightInd w:val="0"/>
    </w:pPr>
    <w:rPr>
      <w:rFonts w:ascii="Arial" w:hAnsi="Arial"/>
      <w:snapToGrid/>
      <w:sz w:val="20"/>
    </w:rPr>
  </w:style>
  <w:style w:type="paragraph" w:customStyle="1" w:styleId="14">
    <w:name w:val="полтора 14"/>
    <w:basedOn w:val="a"/>
    <w:rsid w:val="00245CF3"/>
    <w:pPr>
      <w:widowControl w:val="0"/>
      <w:spacing w:line="360" w:lineRule="auto"/>
      <w:ind w:firstLine="709"/>
      <w:jc w:val="both"/>
    </w:pPr>
    <w:rPr>
      <w:snapToGrid/>
      <w:sz w:val="28"/>
    </w:rPr>
  </w:style>
  <w:style w:type="paragraph" w:customStyle="1" w:styleId="af7">
    <w:name w:val="Таблица"/>
    <w:basedOn w:val="a"/>
    <w:rsid w:val="00245CF3"/>
    <w:pPr>
      <w:widowControl w:val="0"/>
    </w:pPr>
    <w:rPr>
      <w:snapToGrid/>
    </w:rPr>
  </w:style>
  <w:style w:type="paragraph" w:customStyle="1" w:styleId="af8">
    <w:name w:val="полтора"/>
    <w:basedOn w:val="a"/>
    <w:rsid w:val="00245CF3"/>
    <w:pPr>
      <w:widowControl w:val="0"/>
      <w:spacing w:line="360" w:lineRule="auto"/>
      <w:ind w:firstLine="720"/>
      <w:jc w:val="both"/>
    </w:pPr>
    <w:rPr>
      <w:snapToGrid/>
      <w:sz w:val="28"/>
    </w:rPr>
  </w:style>
  <w:style w:type="paragraph" w:customStyle="1" w:styleId="-14514-1">
    <w:name w:val="Т-14.5.Текст 14-1"/>
    <w:basedOn w:val="a"/>
    <w:rsid w:val="00245CF3"/>
    <w:pPr>
      <w:widowControl w:val="0"/>
      <w:spacing w:line="360" w:lineRule="auto"/>
      <w:ind w:firstLine="720"/>
      <w:jc w:val="both"/>
    </w:pPr>
    <w:rPr>
      <w:snapToGrid/>
      <w:sz w:val="28"/>
    </w:rPr>
  </w:style>
  <w:style w:type="paragraph" w:customStyle="1" w:styleId="af9">
    <w:name w:val="Письмо"/>
    <w:basedOn w:val="a"/>
    <w:rsid w:val="00245CF3"/>
    <w:pPr>
      <w:widowControl w:val="0"/>
      <w:ind w:left="4536"/>
      <w:jc w:val="center"/>
    </w:pPr>
    <w:rPr>
      <w:snapToGrid/>
    </w:rPr>
  </w:style>
  <w:style w:type="paragraph" w:styleId="afa">
    <w:name w:val="Block Text"/>
    <w:basedOn w:val="a"/>
    <w:rsid w:val="00245CF3"/>
    <w:pPr>
      <w:ind w:left="4200" w:right="2243"/>
      <w:jc w:val="both"/>
    </w:pPr>
  </w:style>
  <w:style w:type="paragraph" w:customStyle="1" w:styleId="10">
    <w:name w:val="Обычный1"/>
    <w:rsid w:val="00245CF3"/>
  </w:style>
  <w:style w:type="paragraph" w:customStyle="1" w:styleId="caaieiaie5">
    <w:name w:val="caaieiaie 5"/>
    <w:basedOn w:val="a"/>
    <w:next w:val="a"/>
    <w:rsid w:val="00245CF3"/>
    <w:pPr>
      <w:keepNext/>
      <w:spacing w:line="360" w:lineRule="auto"/>
      <w:ind w:firstLine="709"/>
    </w:pPr>
    <w:rPr>
      <w:snapToGrid/>
      <w:sz w:val="28"/>
    </w:rPr>
  </w:style>
  <w:style w:type="paragraph" w:customStyle="1" w:styleId="caaieiaie9">
    <w:name w:val="caaieiaie 9"/>
    <w:basedOn w:val="a"/>
    <w:next w:val="a"/>
    <w:rsid w:val="00245CF3"/>
    <w:pPr>
      <w:keepNext/>
      <w:jc w:val="center"/>
    </w:pPr>
    <w:rPr>
      <w:snapToGrid/>
    </w:rPr>
  </w:style>
  <w:style w:type="table" w:styleId="afb">
    <w:name w:val="Table Grid"/>
    <w:basedOn w:val="a1"/>
    <w:uiPriority w:val="59"/>
    <w:rsid w:val="00370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semiHidden/>
    <w:rsid w:val="005C1631"/>
    <w:rPr>
      <w:rFonts w:ascii="Tahoma" w:hAnsi="Tahoma" w:cs="Tahoma"/>
      <w:sz w:val="16"/>
      <w:szCs w:val="16"/>
    </w:rPr>
  </w:style>
  <w:style w:type="paragraph" w:customStyle="1" w:styleId="FR2">
    <w:name w:val="FR2"/>
    <w:rsid w:val="000D5E9E"/>
    <w:pPr>
      <w:widowControl w:val="0"/>
      <w:ind w:left="280" w:right="200"/>
      <w:jc w:val="center"/>
    </w:pPr>
    <w:rPr>
      <w:rFonts w:ascii="Arial" w:hAnsi="Arial"/>
      <w:b/>
      <w:i/>
      <w:snapToGrid w:val="0"/>
      <w:sz w:val="24"/>
    </w:rPr>
  </w:style>
  <w:style w:type="character" w:customStyle="1" w:styleId="a6">
    <w:name w:val="Основной текст Знак"/>
    <w:link w:val="a5"/>
    <w:rsid w:val="009055A1"/>
    <w:rPr>
      <w:rFonts w:ascii="Arial" w:hAnsi="Arial" w:cs="Arial"/>
      <w:b/>
      <w:bCs/>
      <w:i/>
      <w:iCs/>
      <w:snapToGrid/>
      <w:sz w:val="36"/>
    </w:rPr>
  </w:style>
  <w:style w:type="character" w:customStyle="1" w:styleId="a4">
    <w:name w:val="Название Знак"/>
    <w:aliases w:val="Заголовок Знак"/>
    <w:link w:val="a3"/>
    <w:rsid w:val="00EE085F"/>
    <w:rPr>
      <w:snapToGrid/>
      <w:sz w:val="36"/>
    </w:rPr>
  </w:style>
  <w:style w:type="paragraph" w:styleId="afd">
    <w:name w:val="List Paragraph"/>
    <w:basedOn w:val="a"/>
    <w:uiPriority w:val="34"/>
    <w:qFormat/>
    <w:rsid w:val="00F71A5E"/>
    <w:pPr>
      <w:ind w:left="720"/>
      <w:contextualSpacing/>
    </w:pPr>
    <w:rPr>
      <w:snapToGrid/>
      <w:szCs w:val="24"/>
    </w:rPr>
  </w:style>
  <w:style w:type="paragraph" w:styleId="afe">
    <w:name w:val="caption"/>
    <w:basedOn w:val="a"/>
    <w:next w:val="a"/>
    <w:qFormat/>
    <w:rsid w:val="00F71A5E"/>
    <w:pPr>
      <w:jc w:val="center"/>
    </w:pPr>
    <w:rPr>
      <w:snapToGrid/>
      <w:sz w:val="28"/>
    </w:rPr>
  </w:style>
  <w:style w:type="paragraph" w:customStyle="1" w:styleId="aff">
    <w:name w:val="Проектный"/>
    <w:basedOn w:val="a"/>
    <w:rsid w:val="00331326"/>
    <w:pPr>
      <w:widowControl w:val="0"/>
      <w:spacing w:after="120" w:line="360" w:lineRule="auto"/>
      <w:ind w:firstLine="709"/>
      <w:jc w:val="both"/>
    </w:pPr>
    <w:rPr>
      <w:snapToGrid/>
      <w:sz w:val="28"/>
    </w:rPr>
  </w:style>
  <w:style w:type="paragraph" w:customStyle="1" w:styleId="BodyText21">
    <w:name w:val="Body Text 21"/>
    <w:basedOn w:val="a"/>
    <w:rsid w:val="00644B70"/>
    <w:pPr>
      <w:widowControl w:val="0"/>
      <w:jc w:val="both"/>
    </w:pPr>
    <w:rPr>
      <w:snapToGrid/>
      <w:sz w:val="28"/>
    </w:rPr>
  </w:style>
  <w:style w:type="character" w:customStyle="1" w:styleId="a9">
    <w:name w:val="Основной текст с отступом Знак"/>
    <w:basedOn w:val="a0"/>
    <w:link w:val="a8"/>
    <w:rsid w:val="00FC4EE3"/>
    <w:rPr>
      <w:snapToGrid w:val="0"/>
      <w:sz w:val="28"/>
    </w:rPr>
  </w:style>
  <w:style w:type="paragraph" w:styleId="aff0">
    <w:name w:val="No Spacing"/>
    <w:uiPriority w:val="1"/>
    <w:qFormat/>
    <w:rsid w:val="006A3543"/>
    <w:pPr>
      <w:widowControl w:val="0"/>
      <w:ind w:firstLine="700"/>
      <w:jc w:val="both"/>
    </w:pPr>
    <w:rPr>
      <w:sz w:val="24"/>
    </w:rPr>
  </w:style>
  <w:style w:type="character" w:customStyle="1" w:styleId="11">
    <w:name w:val="Основной текст Знак1"/>
    <w:basedOn w:val="a0"/>
    <w:uiPriority w:val="99"/>
    <w:rsid w:val="00173CEB"/>
  </w:style>
</w:styles>
</file>

<file path=word/webSettings.xml><?xml version="1.0" encoding="utf-8"?>
<w:webSettings xmlns:r="http://schemas.openxmlformats.org/officeDocument/2006/relationships" xmlns:w="http://schemas.openxmlformats.org/wordprocessingml/2006/main">
  <w:divs>
    <w:div w:id="92825363">
      <w:bodyDiv w:val="1"/>
      <w:marLeft w:val="0"/>
      <w:marRight w:val="0"/>
      <w:marTop w:val="0"/>
      <w:marBottom w:val="0"/>
      <w:divBdr>
        <w:top w:val="none" w:sz="0" w:space="0" w:color="auto"/>
        <w:left w:val="none" w:sz="0" w:space="0" w:color="auto"/>
        <w:bottom w:val="none" w:sz="0" w:space="0" w:color="auto"/>
        <w:right w:val="none" w:sz="0" w:space="0" w:color="auto"/>
      </w:divBdr>
    </w:div>
    <w:div w:id="412894214">
      <w:bodyDiv w:val="1"/>
      <w:marLeft w:val="0"/>
      <w:marRight w:val="0"/>
      <w:marTop w:val="0"/>
      <w:marBottom w:val="0"/>
      <w:divBdr>
        <w:top w:val="none" w:sz="0" w:space="0" w:color="auto"/>
        <w:left w:val="none" w:sz="0" w:space="0" w:color="auto"/>
        <w:bottom w:val="none" w:sz="0" w:space="0" w:color="auto"/>
        <w:right w:val="none" w:sz="0" w:space="0" w:color="auto"/>
      </w:divBdr>
    </w:div>
    <w:div w:id="519975156">
      <w:bodyDiv w:val="1"/>
      <w:marLeft w:val="0"/>
      <w:marRight w:val="0"/>
      <w:marTop w:val="0"/>
      <w:marBottom w:val="0"/>
      <w:divBdr>
        <w:top w:val="none" w:sz="0" w:space="0" w:color="auto"/>
        <w:left w:val="none" w:sz="0" w:space="0" w:color="auto"/>
        <w:bottom w:val="none" w:sz="0" w:space="0" w:color="auto"/>
        <w:right w:val="none" w:sz="0" w:space="0" w:color="auto"/>
      </w:divBdr>
    </w:div>
    <w:div w:id="611863958">
      <w:bodyDiv w:val="1"/>
      <w:marLeft w:val="0"/>
      <w:marRight w:val="0"/>
      <w:marTop w:val="0"/>
      <w:marBottom w:val="0"/>
      <w:divBdr>
        <w:top w:val="none" w:sz="0" w:space="0" w:color="auto"/>
        <w:left w:val="none" w:sz="0" w:space="0" w:color="auto"/>
        <w:bottom w:val="none" w:sz="0" w:space="0" w:color="auto"/>
        <w:right w:val="none" w:sz="0" w:space="0" w:color="auto"/>
      </w:divBdr>
    </w:div>
    <w:div w:id="662048631">
      <w:bodyDiv w:val="1"/>
      <w:marLeft w:val="0"/>
      <w:marRight w:val="0"/>
      <w:marTop w:val="0"/>
      <w:marBottom w:val="0"/>
      <w:divBdr>
        <w:top w:val="none" w:sz="0" w:space="0" w:color="auto"/>
        <w:left w:val="none" w:sz="0" w:space="0" w:color="auto"/>
        <w:bottom w:val="none" w:sz="0" w:space="0" w:color="auto"/>
        <w:right w:val="none" w:sz="0" w:space="0" w:color="auto"/>
      </w:divBdr>
    </w:div>
    <w:div w:id="703167821">
      <w:bodyDiv w:val="1"/>
      <w:marLeft w:val="0"/>
      <w:marRight w:val="0"/>
      <w:marTop w:val="0"/>
      <w:marBottom w:val="0"/>
      <w:divBdr>
        <w:top w:val="none" w:sz="0" w:space="0" w:color="auto"/>
        <w:left w:val="none" w:sz="0" w:space="0" w:color="auto"/>
        <w:bottom w:val="none" w:sz="0" w:space="0" w:color="auto"/>
        <w:right w:val="none" w:sz="0" w:space="0" w:color="auto"/>
      </w:divBdr>
    </w:div>
    <w:div w:id="813909423">
      <w:bodyDiv w:val="1"/>
      <w:marLeft w:val="0"/>
      <w:marRight w:val="0"/>
      <w:marTop w:val="0"/>
      <w:marBottom w:val="0"/>
      <w:divBdr>
        <w:top w:val="none" w:sz="0" w:space="0" w:color="auto"/>
        <w:left w:val="none" w:sz="0" w:space="0" w:color="auto"/>
        <w:bottom w:val="none" w:sz="0" w:space="0" w:color="auto"/>
        <w:right w:val="none" w:sz="0" w:space="0" w:color="auto"/>
      </w:divBdr>
    </w:div>
    <w:div w:id="828642083">
      <w:bodyDiv w:val="1"/>
      <w:marLeft w:val="0"/>
      <w:marRight w:val="0"/>
      <w:marTop w:val="0"/>
      <w:marBottom w:val="0"/>
      <w:divBdr>
        <w:top w:val="none" w:sz="0" w:space="0" w:color="auto"/>
        <w:left w:val="none" w:sz="0" w:space="0" w:color="auto"/>
        <w:bottom w:val="none" w:sz="0" w:space="0" w:color="auto"/>
        <w:right w:val="none" w:sz="0" w:space="0" w:color="auto"/>
      </w:divBdr>
    </w:div>
    <w:div w:id="896480062">
      <w:bodyDiv w:val="1"/>
      <w:marLeft w:val="0"/>
      <w:marRight w:val="0"/>
      <w:marTop w:val="0"/>
      <w:marBottom w:val="0"/>
      <w:divBdr>
        <w:top w:val="none" w:sz="0" w:space="0" w:color="auto"/>
        <w:left w:val="none" w:sz="0" w:space="0" w:color="auto"/>
        <w:bottom w:val="none" w:sz="0" w:space="0" w:color="auto"/>
        <w:right w:val="none" w:sz="0" w:space="0" w:color="auto"/>
      </w:divBdr>
    </w:div>
    <w:div w:id="922227604">
      <w:bodyDiv w:val="1"/>
      <w:marLeft w:val="0"/>
      <w:marRight w:val="0"/>
      <w:marTop w:val="0"/>
      <w:marBottom w:val="0"/>
      <w:divBdr>
        <w:top w:val="none" w:sz="0" w:space="0" w:color="auto"/>
        <w:left w:val="none" w:sz="0" w:space="0" w:color="auto"/>
        <w:bottom w:val="none" w:sz="0" w:space="0" w:color="auto"/>
        <w:right w:val="none" w:sz="0" w:space="0" w:color="auto"/>
      </w:divBdr>
    </w:div>
    <w:div w:id="1140347748">
      <w:bodyDiv w:val="1"/>
      <w:marLeft w:val="0"/>
      <w:marRight w:val="0"/>
      <w:marTop w:val="0"/>
      <w:marBottom w:val="0"/>
      <w:divBdr>
        <w:top w:val="none" w:sz="0" w:space="0" w:color="auto"/>
        <w:left w:val="none" w:sz="0" w:space="0" w:color="auto"/>
        <w:bottom w:val="none" w:sz="0" w:space="0" w:color="auto"/>
        <w:right w:val="none" w:sz="0" w:space="0" w:color="auto"/>
      </w:divBdr>
    </w:div>
    <w:div w:id="1146824445">
      <w:bodyDiv w:val="1"/>
      <w:marLeft w:val="0"/>
      <w:marRight w:val="0"/>
      <w:marTop w:val="0"/>
      <w:marBottom w:val="0"/>
      <w:divBdr>
        <w:top w:val="none" w:sz="0" w:space="0" w:color="auto"/>
        <w:left w:val="none" w:sz="0" w:space="0" w:color="auto"/>
        <w:bottom w:val="none" w:sz="0" w:space="0" w:color="auto"/>
        <w:right w:val="none" w:sz="0" w:space="0" w:color="auto"/>
      </w:divBdr>
    </w:div>
    <w:div w:id="1199781420">
      <w:bodyDiv w:val="1"/>
      <w:marLeft w:val="0"/>
      <w:marRight w:val="0"/>
      <w:marTop w:val="0"/>
      <w:marBottom w:val="0"/>
      <w:divBdr>
        <w:top w:val="none" w:sz="0" w:space="0" w:color="auto"/>
        <w:left w:val="none" w:sz="0" w:space="0" w:color="auto"/>
        <w:bottom w:val="none" w:sz="0" w:space="0" w:color="auto"/>
        <w:right w:val="none" w:sz="0" w:space="0" w:color="auto"/>
      </w:divBdr>
    </w:div>
    <w:div w:id="1231699282">
      <w:bodyDiv w:val="1"/>
      <w:marLeft w:val="0"/>
      <w:marRight w:val="0"/>
      <w:marTop w:val="0"/>
      <w:marBottom w:val="0"/>
      <w:divBdr>
        <w:top w:val="none" w:sz="0" w:space="0" w:color="auto"/>
        <w:left w:val="none" w:sz="0" w:space="0" w:color="auto"/>
        <w:bottom w:val="none" w:sz="0" w:space="0" w:color="auto"/>
        <w:right w:val="none" w:sz="0" w:space="0" w:color="auto"/>
      </w:divBdr>
    </w:div>
    <w:div w:id="1241910411">
      <w:bodyDiv w:val="1"/>
      <w:marLeft w:val="0"/>
      <w:marRight w:val="0"/>
      <w:marTop w:val="0"/>
      <w:marBottom w:val="0"/>
      <w:divBdr>
        <w:top w:val="none" w:sz="0" w:space="0" w:color="auto"/>
        <w:left w:val="none" w:sz="0" w:space="0" w:color="auto"/>
        <w:bottom w:val="none" w:sz="0" w:space="0" w:color="auto"/>
        <w:right w:val="none" w:sz="0" w:space="0" w:color="auto"/>
      </w:divBdr>
    </w:div>
    <w:div w:id="1251306521">
      <w:bodyDiv w:val="1"/>
      <w:marLeft w:val="0"/>
      <w:marRight w:val="0"/>
      <w:marTop w:val="0"/>
      <w:marBottom w:val="0"/>
      <w:divBdr>
        <w:top w:val="none" w:sz="0" w:space="0" w:color="auto"/>
        <w:left w:val="none" w:sz="0" w:space="0" w:color="auto"/>
        <w:bottom w:val="none" w:sz="0" w:space="0" w:color="auto"/>
        <w:right w:val="none" w:sz="0" w:space="0" w:color="auto"/>
      </w:divBdr>
    </w:div>
    <w:div w:id="1294946660">
      <w:bodyDiv w:val="1"/>
      <w:marLeft w:val="0"/>
      <w:marRight w:val="0"/>
      <w:marTop w:val="0"/>
      <w:marBottom w:val="0"/>
      <w:divBdr>
        <w:top w:val="none" w:sz="0" w:space="0" w:color="auto"/>
        <w:left w:val="none" w:sz="0" w:space="0" w:color="auto"/>
        <w:bottom w:val="none" w:sz="0" w:space="0" w:color="auto"/>
        <w:right w:val="none" w:sz="0" w:space="0" w:color="auto"/>
      </w:divBdr>
    </w:div>
    <w:div w:id="1326081889">
      <w:bodyDiv w:val="1"/>
      <w:marLeft w:val="0"/>
      <w:marRight w:val="0"/>
      <w:marTop w:val="0"/>
      <w:marBottom w:val="0"/>
      <w:divBdr>
        <w:top w:val="none" w:sz="0" w:space="0" w:color="auto"/>
        <w:left w:val="none" w:sz="0" w:space="0" w:color="auto"/>
        <w:bottom w:val="none" w:sz="0" w:space="0" w:color="auto"/>
        <w:right w:val="none" w:sz="0" w:space="0" w:color="auto"/>
      </w:divBdr>
    </w:div>
    <w:div w:id="1364330919">
      <w:bodyDiv w:val="1"/>
      <w:marLeft w:val="0"/>
      <w:marRight w:val="0"/>
      <w:marTop w:val="0"/>
      <w:marBottom w:val="0"/>
      <w:divBdr>
        <w:top w:val="none" w:sz="0" w:space="0" w:color="auto"/>
        <w:left w:val="none" w:sz="0" w:space="0" w:color="auto"/>
        <w:bottom w:val="none" w:sz="0" w:space="0" w:color="auto"/>
        <w:right w:val="none" w:sz="0" w:space="0" w:color="auto"/>
      </w:divBdr>
    </w:div>
    <w:div w:id="1444228551">
      <w:bodyDiv w:val="1"/>
      <w:marLeft w:val="0"/>
      <w:marRight w:val="0"/>
      <w:marTop w:val="0"/>
      <w:marBottom w:val="0"/>
      <w:divBdr>
        <w:top w:val="none" w:sz="0" w:space="0" w:color="auto"/>
        <w:left w:val="none" w:sz="0" w:space="0" w:color="auto"/>
        <w:bottom w:val="none" w:sz="0" w:space="0" w:color="auto"/>
        <w:right w:val="none" w:sz="0" w:space="0" w:color="auto"/>
      </w:divBdr>
    </w:div>
    <w:div w:id="1534808601">
      <w:bodyDiv w:val="1"/>
      <w:marLeft w:val="0"/>
      <w:marRight w:val="0"/>
      <w:marTop w:val="0"/>
      <w:marBottom w:val="0"/>
      <w:divBdr>
        <w:top w:val="none" w:sz="0" w:space="0" w:color="auto"/>
        <w:left w:val="none" w:sz="0" w:space="0" w:color="auto"/>
        <w:bottom w:val="none" w:sz="0" w:space="0" w:color="auto"/>
        <w:right w:val="none" w:sz="0" w:space="0" w:color="auto"/>
      </w:divBdr>
    </w:div>
    <w:div w:id="1700280481">
      <w:bodyDiv w:val="1"/>
      <w:marLeft w:val="0"/>
      <w:marRight w:val="0"/>
      <w:marTop w:val="0"/>
      <w:marBottom w:val="0"/>
      <w:divBdr>
        <w:top w:val="none" w:sz="0" w:space="0" w:color="auto"/>
        <w:left w:val="none" w:sz="0" w:space="0" w:color="auto"/>
        <w:bottom w:val="none" w:sz="0" w:space="0" w:color="auto"/>
        <w:right w:val="none" w:sz="0" w:space="0" w:color="auto"/>
      </w:divBdr>
    </w:div>
    <w:div w:id="1736587687">
      <w:bodyDiv w:val="1"/>
      <w:marLeft w:val="0"/>
      <w:marRight w:val="0"/>
      <w:marTop w:val="0"/>
      <w:marBottom w:val="0"/>
      <w:divBdr>
        <w:top w:val="none" w:sz="0" w:space="0" w:color="auto"/>
        <w:left w:val="none" w:sz="0" w:space="0" w:color="auto"/>
        <w:bottom w:val="none" w:sz="0" w:space="0" w:color="auto"/>
        <w:right w:val="none" w:sz="0" w:space="0" w:color="auto"/>
      </w:divBdr>
    </w:div>
    <w:div w:id="1785071561">
      <w:bodyDiv w:val="1"/>
      <w:marLeft w:val="0"/>
      <w:marRight w:val="0"/>
      <w:marTop w:val="0"/>
      <w:marBottom w:val="0"/>
      <w:divBdr>
        <w:top w:val="none" w:sz="0" w:space="0" w:color="auto"/>
        <w:left w:val="none" w:sz="0" w:space="0" w:color="auto"/>
        <w:bottom w:val="none" w:sz="0" w:space="0" w:color="auto"/>
        <w:right w:val="none" w:sz="0" w:space="0" w:color="auto"/>
      </w:divBdr>
    </w:div>
    <w:div w:id="1819033403">
      <w:bodyDiv w:val="1"/>
      <w:marLeft w:val="0"/>
      <w:marRight w:val="0"/>
      <w:marTop w:val="0"/>
      <w:marBottom w:val="0"/>
      <w:divBdr>
        <w:top w:val="none" w:sz="0" w:space="0" w:color="auto"/>
        <w:left w:val="none" w:sz="0" w:space="0" w:color="auto"/>
        <w:bottom w:val="none" w:sz="0" w:space="0" w:color="auto"/>
        <w:right w:val="none" w:sz="0" w:space="0" w:color="auto"/>
      </w:divBdr>
    </w:div>
    <w:div w:id="1875724329">
      <w:bodyDiv w:val="1"/>
      <w:marLeft w:val="0"/>
      <w:marRight w:val="0"/>
      <w:marTop w:val="0"/>
      <w:marBottom w:val="0"/>
      <w:divBdr>
        <w:top w:val="none" w:sz="0" w:space="0" w:color="auto"/>
        <w:left w:val="none" w:sz="0" w:space="0" w:color="auto"/>
        <w:bottom w:val="none" w:sz="0" w:space="0" w:color="auto"/>
        <w:right w:val="none" w:sz="0" w:space="0" w:color="auto"/>
      </w:divBdr>
    </w:div>
    <w:div w:id="1947809138">
      <w:bodyDiv w:val="1"/>
      <w:marLeft w:val="0"/>
      <w:marRight w:val="0"/>
      <w:marTop w:val="0"/>
      <w:marBottom w:val="0"/>
      <w:divBdr>
        <w:top w:val="none" w:sz="0" w:space="0" w:color="auto"/>
        <w:left w:val="none" w:sz="0" w:space="0" w:color="auto"/>
        <w:bottom w:val="none" w:sz="0" w:space="0" w:color="auto"/>
        <w:right w:val="none" w:sz="0" w:space="0" w:color="auto"/>
      </w:divBdr>
    </w:div>
    <w:div w:id="1968580094">
      <w:bodyDiv w:val="1"/>
      <w:marLeft w:val="0"/>
      <w:marRight w:val="0"/>
      <w:marTop w:val="0"/>
      <w:marBottom w:val="0"/>
      <w:divBdr>
        <w:top w:val="none" w:sz="0" w:space="0" w:color="auto"/>
        <w:left w:val="none" w:sz="0" w:space="0" w:color="auto"/>
        <w:bottom w:val="none" w:sz="0" w:space="0" w:color="auto"/>
        <w:right w:val="none" w:sz="0" w:space="0" w:color="auto"/>
      </w:divBdr>
    </w:div>
    <w:div w:id="197964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075F1B8DA7BB151F4E67225172136037A1D8690E84F135CA73A4FE7820A722A957166DA7EAE8C0DD81AA9ACF78E635A4EE33F1ED68B4ADA2C3A94D64T9I8P" TargetMode="External"/><Relationship Id="rId18" Type="http://schemas.openxmlformats.org/officeDocument/2006/relationships/hyperlink" Target="consultantplus://offline/ref=075F1B8DA7BB151F4E673C5C647F3E3DA4D2340685F4399E2CF4F82F7FF724FC055633FEABA4D3DC85B49ACD7BTEIFP" TargetMode="External"/><Relationship Id="rId26" Type="http://schemas.openxmlformats.org/officeDocument/2006/relationships/hyperlink" Target="consultantplus://offline/ref=075F1B8DA7BB151F4E673C5C647F3E3DA4D2340685F4399E2CF4F82F7FF724FC055633FEABA4D3DC85B49ACD7BTEIFP" TargetMode="External"/><Relationship Id="rId3" Type="http://schemas.openxmlformats.org/officeDocument/2006/relationships/styles" Target="styles.xml"/><Relationship Id="rId21" Type="http://schemas.openxmlformats.org/officeDocument/2006/relationships/hyperlink" Target="consultantplus://offline/ref=075F1B8DA7BB151F4E67225172136037A1D8690E84F135CA73A4FE7820A722A957166DA7F8E898D183A286CD7DF363F5A8T6I4P" TargetMode="External"/><Relationship Id="rId7" Type="http://schemas.openxmlformats.org/officeDocument/2006/relationships/endnotes" Target="endnotes.xml"/><Relationship Id="rId12" Type="http://schemas.openxmlformats.org/officeDocument/2006/relationships/hyperlink" Target="consultantplus://offline/ref=075F1B8DA7BB151F4E673C5C647F3E3DA4D2340685F4399E2CF4F82F7FF724FC17566BF2A9ACCED987A1CC9C3DB86CF7A278FCEB7EA8ADA4TDIFP" TargetMode="External"/><Relationship Id="rId17" Type="http://schemas.openxmlformats.org/officeDocument/2006/relationships/hyperlink" Target="consultantplus://offline/ref=075F1B8DA7BB151F4E673C5C647F3E3DA4D2340685F4399E2CF4F82F7FF724FC055633FEABA4D3DC85B49ACD7BTEIFP" TargetMode="External"/><Relationship Id="rId25" Type="http://schemas.openxmlformats.org/officeDocument/2006/relationships/hyperlink" Target="consultantplus://offline/ref=075F1B8DA7BB151F4E673C5C647F3E3DA4D2340685F4399E2CF4F82F7FF724FC055633FEABA4D3DC85B49ACD7BTEIFP" TargetMode="External"/><Relationship Id="rId2" Type="http://schemas.openxmlformats.org/officeDocument/2006/relationships/numbering" Target="numbering.xml"/><Relationship Id="rId16" Type="http://schemas.openxmlformats.org/officeDocument/2006/relationships/hyperlink" Target="consultantplus://offline/ref=075F1B8DA7BB151F4E673C5C647F3E3DA4D2340685F4399E2CF4F82F7FF724FC17566BF2A9ACC9D887A1CC9C3DB86CF7A278FCEB7EA8ADA4TDIFP" TargetMode="External"/><Relationship Id="rId20" Type="http://schemas.openxmlformats.org/officeDocument/2006/relationships/hyperlink" Target="consultantplus://offline/ref=075F1B8DA7BB151F4E673C5C647F3E3DA4D2340685F4399E2CF4F82F7FF724FC055633FEABA4D3DC85B49ACD7BTEIF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5F1B8DA7BB151F4E67225172136037A1D8690E84F135CA73A4FE7820A722A957166DA7EAE8C0DD81AA9ACF7CE635A4EE33F1ED68B4ADA2C3A94D64T9I8P" TargetMode="External"/><Relationship Id="rId24" Type="http://schemas.openxmlformats.org/officeDocument/2006/relationships/hyperlink" Target="https://login.consultant.ru/link/?req=doc&amp;demo=2&amp;base=LAW&amp;n=385032&amp;date=03.05.2022" TargetMode="External"/><Relationship Id="rId5" Type="http://schemas.openxmlformats.org/officeDocument/2006/relationships/webSettings" Target="webSettings.xml"/><Relationship Id="rId15" Type="http://schemas.openxmlformats.org/officeDocument/2006/relationships/hyperlink" Target="consultantplus://offline/ref=075F1B8DA7BB151F4E673C5C647F3E3DA4D2340685F4399E2CF4F82F7FF724FC17566BF2A9ACC9D883A1CC9C3DB86CF7A278FCEB7EA8ADA4TDIFP" TargetMode="External"/><Relationship Id="rId23" Type="http://schemas.openxmlformats.org/officeDocument/2006/relationships/hyperlink" Target="https://login.consultant.ru/link/?req=doc&amp;demo=2&amp;base=LAW&amp;n=413528&amp;date=03.05.2022" TargetMode="External"/><Relationship Id="rId28" Type="http://schemas.openxmlformats.org/officeDocument/2006/relationships/header" Target="header1.xml"/><Relationship Id="rId10" Type="http://schemas.openxmlformats.org/officeDocument/2006/relationships/hyperlink" Target="consultantplus://offline/ref=075F1B8DA7BB151F4E673C5C647F3E3DA2DB30068CA56E9C7DA1F62A77A77EEC011F64FBB7ACC9C283AA9ATCIFP" TargetMode="External"/><Relationship Id="rId19" Type="http://schemas.openxmlformats.org/officeDocument/2006/relationships/hyperlink" Target="consultantplus://offline/ref=075F1B8DA7BB151F4E67225172136037A1D8690E84F135CA73A4FE7820A722A957166DA7F8E898D183A286CD7DF363F5A8T6I4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75F1B8DA7BB151F4E673C5C647F3E3DA4D2340685F4399E2CF4F82F7FF724FC17566BF2A9AEC5DE86A1CC9C3DB86CF7A278FCEB7EA8ADA4TDIFP" TargetMode="External"/><Relationship Id="rId22" Type="http://schemas.openxmlformats.org/officeDocument/2006/relationships/hyperlink" Target="https://login.consultant.ru/link/?req=doc&amp;demo=2&amp;base=LAW&amp;n=413544&amp;date=03.05.2022" TargetMode="External"/><Relationship Id="rId27" Type="http://schemas.openxmlformats.org/officeDocument/2006/relationships/hyperlink" Target="consultantplus://offline/ref=075F1B8DA7BB151F4E67225172136037A1D8690E84F135CA73A4FE7820A722A957166DA7F8E898D183A286CD7DF363F5A8T6I4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5034-20A1-446B-824C-14CC0124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9729</Words>
  <Characters>55459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RUSSIA</Company>
  <LinksUpToDate>false</LinksUpToDate>
  <CharactersWithSpaces>65058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Margarita</dc:creator>
  <cp:lastModifiedBy>izbirkom</cp:lastModifiedBy>
  <cp:revision>6</cp:revision>
  <cp:lastPrinted>2022-04-29T06:36:00Z</cp:lastPrinted>
  <dcterms:created xsi:type="dcterms:W3CDTF">2023-02-15T10:26:00Z</dcterms:created>
  <dcterms:modified xsi:type="dcterms:W3CDTF">2023-02-15T11:30:00Z</dcterms:modified>
</cp:coreProperties>
</file>