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50F" w:rsidRPr="005C49CB" w:rsidRDefault="00DD350F" w:rsidP="00DD350F">
      <w:pPr>
        <w:pStyle w:val="FR1"/>
        <w:ind w:left="0"/>
        <w:rPr>
          <w:b w:val="0"/>
          <w:sz w:val="32"/>
          <w:szCs w:val="32"/>
        </w:rPr>
      </w:pPr>
      <w:r w:rsidRPr="005C49CB">
        <w:rPr>
          <w:b w:val="0"/>
          <w:sz w:val="32"/>
          <w:szCs w:val="32"/>
        </w:rPr>
        <w:t>Р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О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С</w:t>
      </w:r>
      <w:r>
        <w:rPr>
          <w:b w:val="0"/>
          <w:sz w:val="32"/>
          <w:szCs w:val="32"/>
        </w:rPr>
        <w:t xml:space="preserve"> </w:t>
      </w:r>
      <w:proofErr w:type="spellStart"/>
      <w:proofErr w:type="gramStart"/>
      <w:r w:rsidRPr="005C49CB">
        <w:rPr>
          <w:b w:val="0"/>
          <w:sz w:val="32"/>
          <w:szCs w:val="32"/>
        </w:rPr>
        <w:t>С</w:t>
      </w:r>
      <w:proofErr w:type="spellEnd"/>
      <w:proofErr w:type="gramEnd"/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И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Й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С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К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А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Я</w:t>
      </w:r>
      <w:r>
        <w:rPr>
          <w:b w:val="0"/>
          <w:sz w:val="32"/>
          <w:szCs w:val="32"/>
        </w:rPr>
        <w:t xml:space="preserve">  </w:t>
      </w:r>
      <w:r w:rsidRPr="005C49CB">
        <w:rPr>
          <w:b w:val="0"/>
          <w:sz w:val="32"/>
          <w:szCs w:val="32"/>
        </w:rPr>
        <w:t>Ф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Е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Д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Е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Р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А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Ц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И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Я</w:t>
      </w:r>
    </w:p>
    <w:p w:rsidR="00DD350F" w:rsidRPr="005C49CB" w:rsidRDefault="00DD350F" w:rsidP="00DD350F">
      <w:pPr>
        <w:pStyle w:val="FR1"/>
        <w:ind w:left="0"/>
        <w:rPr>
          <w:b w:val="0"/>
          <w:sz w:val="32"/>
          <w:szCs w:val="32"/>
        </w:rPr>
      </w:pPr>
      <w:r w:rsidRPr="005C49CB">
        <w:rPr>
          <w:b w:val="0"/>
          <w:sz w:val="32"/>
          <w:szCs w:val="32"/>
        </w:rPr>
        <w:t>Б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Е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Л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Г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О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Р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О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Д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С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К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А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 xml:space="preserve">Я 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О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Б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Л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А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С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Т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Ь</w:t>
      </w:r>
    </w:p>
    <w:p w:rsidR="00DD350F" w:rsidRDefault="00DD350F" w:rsidP="00DD350F">
      <w:pPr>
        <w:pStyle w:val="FR1"/>
        <w:ind w:left="0"/>
        <w:rPr>
          <w:sz w:val="30"/>
          <w:szCs w:val="30"/>
        </w:rPr>
      </w:pPr>
      <w:r>
        <w:rPr>
          <w:noProof/>
        </w:rPr>
        <w:drawing>
          <wp:inline distT="0" distB="0" distL="0" distR="0">
            <wp:extent cx="676275" cy="695325"/>
            <wp:effectExtent l="19050" t="0" r="9525" b="0"/>
            <wp:docPr id="1" name="Рисунок 1" descr="Герб Краснояруж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аснояруж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50F" w:rsidRDefault="00DD350F" w:rsidP="00DD350F">
      <w:pPr>
        <w:pStyle w:val="FR1"/>
        <w:ind w:left="0"/>
        <w:rPr>
          <w:b w:val="0"/>
          <w:sz w:val="30"/>
          <w:szCs w:val="30"/>
        </w:rPr>
      </w:pPr>
      <w:r w:rsidRPr="00857A07">
        <w:rPr>
          <w:b w:val="0"/>
          <w:sz w:val="30"/>
          <w:szCs w:val="30"/>
        </w:rPr>
        <w:t xml:space="preserve">МУНИЦИПАЛЬНЫЙ СОВЕТ </w:t>
      </w:r>
      <w:r>
        <w:rPr>
          <w:b w:val="0"/>
          <w:sz w:val="30"/>
          <w:szCs w:val="30"/>
        </w:rPr>
        <w:t xml:space="preserve"> МУНИЦИПАЛЬНОГО РАЙОНА «</w:t>
      </w:r>
      <w:r w:rsidRPr="00857A07">
        <w:rPr>
          <w:b w:val="0"/>
          <w:sz w:val="30"/>
          <w:szCs w:val="30"/>
        </w:rPr>
        <w:t>КРАСНОЯРУЖСК</w:t>
      </w:r>
      <w:r>
        <w:rPr>
          <w:b w:val="0"/>
          <w:sz w:val="30"/>
          <w:szCs w:val="30"/>
        </w:rPr>
        <w:t>ИЙ</w:t>
      </w:r>
      <w:r w:rsidRPr="00857A07">
        <w:rPr>
          <w:b w:val="0"/>
          <w:sz w:val="30"/>
          <w:szCs w:val="30"/>
        </w:rPr>
        <w:t xml:space="preserve"> РАЙОН</w:t>
      </w:r>
      <w:r>
        <w:rPr>
          <w:b w:val="0"/>
          <w:sz w:val="30"/>
          <w:szCs w:val="30"/>
        </w:rPr>
        <w:t>»</w:t>
      </w:r>
    </w:p>
    <w:p w:rsidR="00DD350F" w:rsidRPr="00857A07" w:rsidRDefault="00DD350F" w:rsidP="00DD350F">
      <w:pPr>
        <w:pStyle w:val="FR1"/>
        <w:ind w:left="0"/>
        <w:rPr>
          <w:b w:val="0"/>
          <w:sz w:val="30"/>
          <w:szCs w:val="30"/>
        </w:rPr>
      </w:pPr>
    </w:p>
    <w:p w:rsidR="00DD350F" w:rsidRPr="006957FF" w:rsidRDefault="00DD350F" w:rsidP="00DD350F">
      <w:pPr>
        <w:suppressAutoHyphens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zh-CN"/>
        </w:rPr>
      </w:pPr>
      <w:r w:rsidRPr="006957FF">
        <w:rPr>
          <w:rFonts w:ascii="Times New Roman" w:hAnsi="Times New Roman"/>
          <w:b/>
          <w:bCs/>
          <w:sz w:val="28"/>
          <w:szCs w:val="28"/>
          <w:lang w:eastAsia="zh-CN"/>
        </w:rPr>
        <w:t>РЕШЕНИЕ</w:t>
      </w:r>
    </w:p>
    <w:p w:rsidR="00DD350F" w:rsidRPr="001A1D7F" w:rsidRDefault="00DD350F" w:rsidP="00DD350F">
      <w:pPr>
        <w:suppressAutoHyphens/>
        <w:rPr>
          <w:rFonts w:ascii="Times New Roman" w:hAnsi="Times New Roman"/>
          <w:sz w:val="26"/>
          <w:szCs w:val="26"/>
          <w:lang w:eastAsia="zh-CN"/>
        </w:rPr>
      </w:pPr>
    </w:p>
    <w:p w:rsidR="00DD350F" w:rsidRPr="00E24E91" w:rsidRDefault="00DD350F" w:rsidP="00DD350F">
      <w:pPr>
        <w:suppressAutoHyphens/>
        <w:rPr>
          <w:rFonts w:ascii="Times New Roman" w:hAnsi="Times New Roman"/>
          <w:b/>
          <w:spacing w:val="7"/>
          <w:sz w:val="28"/>
          <w:szCs w:val="28"/>
          <w:lang w:eastAsia="zh-CN"/>
        </w:rPr>
      </w:pPr>
      <w:r w:rsidRPr="00E24E91">
        <w:rPr>
          <w:rFonts w:ascii="Times New Roman" w:hAnsi="Times New Roman"/>
          <w:b/>
          <w:sz w:val="28"/>
          <w:szCs w:val="28"/>
          <w:lang w:eastAsia="zh-CN"/>
        </w:rPr>
        <w:t>от «</w:t>
      </w:r>
      <w:r w:rsidR="00912571">
        <w:rPr>
          <w:rFonts w:ascii="Times New Roman" w:hAnsi="Times New Roman"/>
          <w:b/>
          <w:sz w:val="28"/>
          <w:szCs w:val="28"/>
          <w:lang w:eastAsia="zh-CN"/>
        </w:rPr>
        <w:t xml:space="preserve"> 25 </w:t>
      </w:r>
      <w:r w:rsidRPr="00E24E91">
        <w:rPr>
          <w:rFonts w:ascii="Times New Roman" w:hAnsi="Times New Roman"/>
          <w:b/>
          <w:sz w:val="28"/>
          <w:szCs w:val="28"/>
          <w:lang w:eastAsia="zh-CN"/>
        </w:rPr>
        <w:t xml:space="preserve">» </w:t>
      </w:r>
      <w:r w:rsidR="000B2421">
        <w:rPr>
          <w:rFonts w:ascii="Times New Roman" w:hAnsi="Times New Roman"/>
          <w:b/>
          <w:sz w:val="28"/>
          <w:szCs w:val="28"/>
          <w:lang w:eastAsia="zh-CN"/>
        </w:rPr>
        <w:t>апреля</w:t>
      </w:r>
      <w:r w:rsidRPr="00E24E91">
        <w:rPr>
          <w:rFonts w:ascii="Times New Roman" w:hAnsi="Times New Roman"/>
          <w:b/>
          <w:sz w:val="28"/>
          <w:szCs w:val="28"/>
          <w:lang w:eastAsia="zh-CN"/>
        </w:rPr>
        <w:t xml:space="preserve"> </w:t>
      </w:r>
      <w:r w:rsidRPr="00E24E91">
        <w:rPr>
          <w:rFonts w:ascii="Times New Roman" w:hAnsi="Times New Roman"/>
          <w:b/>
          <w:spacing w:val="7"/>
          <w:sz w:val="28"/>
          <w:szCs w:val="28"/>
          <w:lang w:eastAsia="zh-CN"/>
        </w:rPr>
        <w:t>202</w:t>
      </w:r>
      <w:r w:rsidR="000B2421">
        <w:rPr>
          <w:rFonts w:ascii="Times New Roman" w:hAnsi="Times New Roman"/>
          <w:b/>
          <w:spacing w:val="7"/>
          <w:sz w:val="28"/>
          <w:szCs w:val="28"/>
          <w:lang w:eastAsia="zh-CN"/>
        </w:rPr>
        <w:t>4</w:t>
      </w:r>
      <w:r w:rsidRPr="00E24E91">
        <w:rPr>
          <w:rFonts w:ascii="Times New Roman" w:hAnsi="Times New Roman"/>
          <w:b/>
          <w:spacing w:val="7"/>
          <w:sz w:val="28"/>
          <w:szCs w:val="28"/>
          <w:lang w:eastAsia="zh-CN"/>
        </w:rPr>
        <w:t xml:space="preserve"> г.                                                                        </w:t>
      </w:r>
      <w:r w:rsidRPr="00E24E91">
        <w:rPr>
          <w:rFonts w:ascii="Times New Roman" w:hAnsi="Times New Roman"/>
          <w:b/>
          <w:sz w:val="28"/>
          <w:szCs w:val="28"/>
          <w:lang w:eastAsia="zh-CN"/>
        </w:rPr>
        <w:t>№</w:t>
      </w:r>
      <w:r w:rsidR="000B2421">
        <w:rPr>
          <w:rFonts w:ascii="Times New Roman" w:hAnsi="Times New Roman"/>
          <w:b/>
          <w:sz w:val="28"/>
          <w:szCs w:val="28"/>
          <w:lang w:eastAsia="zh-CN"/>
        </w:rPr>
        <w:t xml:space="preserve"> </w:t>
      </w:r>
      <w:r w:rsidR="00912571">
        <w:rPr>
          <w:rFonts w:ascii="Times New Roman" w:hAnsi="Times New Roman"/>
          <w:b/>
          <w:sz w:val="28"/>
          <w:szCs w:val="28"/>
          <w:lang w:eastAsia="zh-CN"/>
        </w:rPr>
        <w:t>58</w:t>
      </w:r>
      <w:r w:rsidRPr="00E24E91">
        <w:rPr>
          <w:rFonts w:ascii="Times New Roman" w:hAnsi="Times New Roman"/>
          <w:b/>
          <w:spacing w:val="7"/>
          <w:sz w:val="28"/>
          <w:szCs w:val="28"/>
          <w:lang w:eastAsia="zh-CN"/>
        </w:rPr>
        <w:t xml:space="preserve"> 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45"/>
        <w:gridCol w:w="4726"/>
      </w:tblGrid>
      <w:tr w:rsidR="00DD350F" w:rsidRPr="00E24E91" w:rsidTr="00E24E91">
        <w:tc>
          <w:tcPr>
            <w:tcW w:w="4845" w:type="dxa"/>
          </w:tcPr>
          <w:p w:rsidR="001A1D7F" w:rsidRPr="00B7266F" w:rsidRDefault="00DD350F" w:rsidP="001A1D7F">
            <w:pPr>
              <w:ind w:right="9"/>
              <w:rPr>
                <w:rFonts w:ascii="Times New Roman" w:hAnsi="Times New Roman"/>
                <w:b/>
                <w:spacing w:val="-2"/>
                <w:sz w:val="27"/>
                <w:szCs w:val="27"/>
              </w:rPr>
            </w:pPr>
            <w:r w:rsidRPr="00B7266F">
              <w:rPr>
                <w:rFonts w:ascii="Times New Roman" w:hAnsi="Times New Roman"/>
                <w:b/>
                <w:spacing w:val="-2"/>
                <w:sz w:val="27"/>
                <w:szCs w:val="27"/>
              </w:rPr>
              <w:t>О внесении изменений в решение Муниципального совета Краснояружского района</w:t>
            </w:r>
          </w:p>
          <w:p w:rsidR="00DD350F" w:rsidRPr="00E24E91" w:rsidRDefault="001A1D7F" w:rsidP="006A4E35">
            <w:pPr>
              <w:ind w:right="9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B7266F">
              <w:rPr>
                <w:rFonts w:ascii="Times New Roman" w:hAnsi="Times New Roman"/>
                <w:b/>
                <w:spacing w:val="-2"/>
                <w:sz w:val="27"/>
                <w:szCs w:val="27"/>
              </w:rPr>
              <w:t>от 23 декабря 2021 года</w:t>
            </w:r>
            <w:r w:rsidR="00DD350F" w:rsidRPr="00B7266F">
              <w:rPr>
                <w:rFonts w:ascii="Times New Roman" w:hAnsi="Times New Roman"/>
                <w:b/>
                <w:spacing w:val="-2"/>
                <w:sz w:val="27"/>
                <w:szCs w:val="27"/>
              </w:rPr>
              <w:t xml:space="preserve"> № 33</w:t>
            </w:r>
            <w:r w:rsidR="006A4E35" w:rsidRPr="00B7266F">
              <w:rPr>
                <w:rFonts w:ascii="Times New Roman" w:hAnsi="Times New Roman"/>
                <w:b/>
                <w:spacing w:val="-2"/>
                <w:sz w:val="27"/>
                <w:szCs w:val="27"/>
              </w:rPr>
              <w:t>5</w:t>
            </w:r>
          </w:p>
        </w:tc>
        <w:tc>
          <w:tcPr>
            <w:tcW w:w="4726" w:type="dxa"/>
          </w:tcPr>
          <w:p w:rsidR="00DD350F" w:rsidRPr="00E24E91" w:rsidRDefault="00DD350F" w:rsidP="00DD350F">
            <w:pPr>
              <w:ind w:right="9"/>
              <w:jc w:val="both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</w:p>
        </w:tc>
      </w:tr>
    </w:tbl>
    <w:p w:rsidR="00095886" w:rsidRDefault="00095886" w:rsidP="0006677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D350F" w:rsidRPr="00095886" w:rsidRDefault="00DD350F" w:rsidP="0006677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proofErr w:type="gramStart"/>
      <w:r w:rsidRPr="00095886">
        <w:rPr>
          <w:rFonts w:ascii="Times New Roman" w:hAnsi="Times New Roman" w:cs="Times New Roman"/>
          <w:sz w:val="27"/>
          <w:szCs w:val="27"/>
        </w:rPr>
        <w:t xml:space="preserve">В целях реализации Федерального закона от 31.07.2020 № 248-ФЗ </w:t>
      </w:r>
      <w:r w:rsidR="003611B6">
        <w:rPr>
          <w:rFonts w:ascii="Times New Roman" w:hAnsi="Times New Roman" w:cs="Times New Roman"/>
          <w:sz w:val="27"/>
          <w:szCs w:val="27"/>
        </w:rPr>
        <w:t xml:space="preserve">           </w:t>
      </w:r>
      <w:r w:rsidRPr="00095886">
        <w:rPr>
          <w:rFonts w:ascii="Times New Roman" w:hAnsi="Times New Roman" w:cs="Times New Roman"/>
          <w:sz w:val="27"/>
          <w:szCs w:val="27"/>
        </w:rPr>
        <w:t xml:space="preserve">«О государственном контроле (надзоре) и муниципальном контроле в Российской Федерации», в соответствии с </w:t>
      </w:r>
      <w:r w:rsidR="006A4E35" w:rsidRPr="00095886">
        <w:rPr>
          <w:rFonts w:ascii="Times New Roman" w:hAnsi="Times New Roman" w:cs="Times New Roman"/>
          <w:sz w:val="27"/>
          <w:szCs w:val="27"/>
        </w:rPr>
        <w:t>П</w:t>
      </w:r>
      <w:r w:rsidRPr="00095886">
        <w:rPr>
          <w:rFonts w:ascii="Times New Roman" w:hAnsi="Times New Roman" w:cs="Times New Roman"/>
          <w:sz w:val="27"/>
          <w:szCs w:val="27"/>
        </w:rPr>
        <w:t>оложением о муниципальном</w:t>
      </w:r>
      <w:r w:rsidR="006A4E35" w:rsidRPr="00095886">
        <w:rPr>
          <w:rFonts w:ascii="Times New Roman" w:hAnsi="Times New Roman" w:cs="Times New Roman"/>
          <w:sz w:val="27"/>
          <w:szCs w:val="27"/>
        </w:rPr>
        <w:t xml:space="preserve"> земельном контроле в границах муниципального района «Краснояружский район» Белгородской области</w:t>
      </w:r>
      <w:r w:rsidRPr="00095886">
        <w:rPr>
          <w:rFonts w:ascii="Times New Roman" w:hAnsi="Times New Roman" w:cs="Times New Roman"/>
          <w:sz w:val="27"/>
          <w:szCs w:val="27"/>
        </w:rPr>
        <w:t>, утвержденным решением Муниципального совета Краснояружского района от</w:t>
      </w:r>
      <w:r w:rsidR="00CC5E5D" w:rsidRPr="00095886">
        <w:rPr>
          <w:rFonts w:ascii="Times New Roman" w:hAnsi="Times New Roman" w:cs="Times New Roman"/>
          <w:sz w:val="27"/>
          <w:szCs w:val="27"/>
        </w:rPr>
        <w:t xml:space="preserve"> 23 декабря 2021 года № 33</w:t>
      </w:r>
      <w:r w:rsidR="006A4E35" w:rsidRPr="00095886">
        <w:rPr>
          <w:rFonts w:ascii="Times New Roman" w:hAnsi="Times New Roman" w:cs="Times New Roman"/>
          <w:sz w:val="27"/>
          <w:szCs w:val="27"/>
        </w:rPr>
        <w:t>5,</w:t>
      </w:r>
      <w:r w:rsidR="00CC5E5D" w:rsidRPr="00095886">
        <w:rPr>
          <w:rFonts w:ascii="Times New Roman" w:hAnsi="Times New Roman" w:cs="Times New Roman"/>
          <w:sz w:val="27"/>
          <w:szCs w:val="27"/>
        </w:rPr>
        <w:t xml:space="preserve"> Уставом муниципального района «Краснояружский район» Белгородской области</w:t>
      </w:r>
      <w:r w:rsidR="0013296C" w:rsidRPr="00095886">
        <w:rPr>
          <w:rFonts w:ascii="Times New Roman" w:hAnsi="Times New Roman" w:cs="Times New Roman"/>
          <w:sz w:val="27"/>
          <w:szCs w:val="27"/>
        </w:rPr>
        <w:t>,</w:t>
      </w:r>
      <w:proofErr w:type="gramEnd"/>
    </w:p>
    <w:p w:rsidR="00C55DB5" w:rsidRPr="00095886" w:rsidRDefault="00C55DB5" w:rsidP="000667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95886">
        <w:rPr>
          <w:rFonts w:ascii="Times New Roman" w:hAnsi="Times New Roman" w:cs="Times New Roman"/>
          <w:b/>
          <w:sz w:val="27"/>
          <w:szCs w:val="27"/>
        </w:rPr>
        <w:t>Муниципальный совет Краснояружского района</w:t>
      </w:r>
    </w:p>
    <w:p w:rsidR="00C55DB5" w:rsidRPr="00095886" w:rsidRDefault="00C55DB5" w:rsidP="000667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4"/>
          <w:sz w:val="27"/>
          <w:szCs w:val="27"/>
        </w:rPr>
      </w:pPr>
      <w:r w:rsidRPr="00095886">
        <w:rPr>
          <w:rFonts w:ascii="Times New Roman" w:hAnsi="Times New Roman" w:cs="Times New Roman"/>
          <w:b/>
          <w:sz w:val="27"/>
          <w:szCs w:val="27"/>
        </w:rPr>
        <w:t>решил:</w:t>
      </w:r>
    </w:p>
    <w:p w:rsidR="00900A21" w:rsidRPr="00095886" w:rsidRDefault="00900A21" w:rsidP="00900A21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7"/>
          <w:szCs w:val="27"/>
        </w:rPr>
      </w:pPr>
      <w:r w:rsidRPr="00095886">
        <w:rPr>
          <w:rFonts w:ascii="Times New Roman" w:eastAsia="Times New Roman" w:hAnsi="Times New Roman" w:cs="Times New Roman"/>
          <w:sz w:val="27"/>
          <w:szCs w:val="27"/>
        </w:rPr>
        <w:t>1. Внести в решение Муниципального совета от 23.12.202</w:t>
      </w:r>
      <w:r w:rsidR="00637C0D">
        <w:rPr>
          <w:rFonts w:ascii="Times New Roman" w:eastAsia="Times New Roman" w:hAnsi="Times New Roman" w:cs="Times New Roman"/>
          <w:sz w:val="27"/>
          <w:szCs w:val="27"/>
        </w:rPr>
        <w:t>1</w:t>
      </w:r>
      <w:r w:rsidRPr="00095886">
        <w:rPr>
          <w:rFonts w:ascii="Times New Roman" w:eastAsia="Times New Roman" w:hAnsi="Times New Roman" w:cs="Times New Roman"/>
          <w:sz w:val="27"/>
          <w:szCs w:val="27"/>
        </w:rPr>
        <w:t xml:space="preserve"> года № 335 «Об утверждении Положения о муниципальном земельном контроле в границах муниципального района «Краснояружский район» Белгородской области»</w:t>
      </w:r>
      <w:r w:rsidR="00016FC1">
        <w:rPr>
          <w:rFonts w:ascii="Times New Roman" w:eastAsia="Times New Roman" w:hAnsi="Times New Roman" w:cs="Times New Roman"/>
          <w:sz w:val="27"/>
          <w:szCs w:val="27"/>
        </w:rPr>
        <w:t xml:space="preserve"> (далее – Решение)</w:t>
      </w:r>
      <w:r w:rsidR="003611B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3611B6" w:rsidRPr="00095886">
        <w:rPr>
          <w:rFonts w:ascii="Times New Roman" w:eastAsia="Times New Roman" w:hAnsi="Times New Roman" w:cs="Times New Roman"/>
          <w:sz w:val="27"/>
          <w:szCs w:val="27"/>
        </w:rPr>
        <w:t>следующие изменения</w:t>
      </w:r>
      <w:r w:rsidRPr="00095886">
        <w:rPr>
          <w:rFonts w:ascii="Times New Roman" w:eastAsia="Times New Roman" w:hAnsi="Times New Roman" w:cs="Times New Roman"/>
          <w:sz w:val="27"/>
          <w:szCs w:val="27"/>
        </w:rPr>
        <w:t>:</w:t>
      </w:r>
    </w:p>
    <w:p w:rsidR="00350212" w:rsidRDefault="00016FC1" w:rsidP="00997783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 в Положение о</w:t>
      </w:r>
      <w:r w:rsidR="0013296C" w:rsidRPr="00095886">
        <w:rPr>
          <w:rFonts w:ascii="Times New Roman" w:hAnsi="Times New Roman" w:cs="Times New Roman"/>
          <w:sz w:val="27"/>
          <w:szCs w:val="27"/>
        </w:rPr>
        <w:t xml:space="preserve"> муниципальном земельном контроле в границах муниципального района «Краснояружский район» Белгородской области</w:t>
      </w:r>
      <w:r w:rsidR="00350212" w:rsidRPr="00095886">
        <w:rPr>
          <w:rFonts w:ascii="Times New Roman" w:hAnsi="Times New Roman" w:cs="Times New Roman"/>
          <w:sz w:val="27"/>
          <w:szCs w:val="27"/>
        </w:rPr>
        <w:t>, утвержденное</w:t>
      </w:r>
      <w:r>
        <w:rPr>
          <w:rFonts w:ascii="Times New Roman" w:hAnsi="Times New Roman" w:cs="Times New Roman"/>
          <w:sz w:val="27"/>
          <w:szCs w:val="27"/>
        </w:rPr>
        <w:t xml:space="preserve"> в пункте 1 Решения:</w:t>
      </w:r>
    </w:p>
    <w:p w:rsidR="00016FC1" w:rsidRPr="00095886" w:rsidRDefault="00016FC1" w:rsidP="00997783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095886">
        <w:rPr>
          <w:rFonts w:ascii="Times New Roman" w:eastAsia="Times New Roman" w:hAnsi="Times New Roman" w:cs="Times New Roman"/>
          <w:sz w:val="27"/>
          <w:szCs w:val="27"/>
        </w:rPr>
        <w:t>риложение № 3 к П</w:t>
      </w:r>
      <w:r w:rsidRPr="00095886">
        <w:rPr>
          <w:rFonts w:ascii="Times New Roman" w:hAnsi="Times New Roman" w:cs="Times New Roman"/>
          <w:sz w:val="27"/>
          <w:szCs w:val="27"/>
        </w:rPr>
        <w:t xml:space="preserve">оложению </w:t>
      </w:r>
      <w:r>
        <w:rPr>
          <w:rFonts w:ascii="Times New Roman" w:hAnsi="Times New Roman" w:cs="Times New Roman"/>
          <w:sz w:val="27"/>
          <w:szCs w:val="27"/>
        </w:rPr>
        <w:t>и</w:t>
      </w:r>
      <w:r w:rsidRPr="00095886">
        <w:rPr>
          <w:rFonts w:ascii="Times New Roman" w:hAnsi="Times New Roman" w:cs="Times New Roman"/>
          <w:sz w:val="27"/>
          <w:szCs w:val="27"/>
        </w:rPr>
        <w:t xml:space="preserve">зложить в  редакции </w:t>
      </w:r>
      <w:r>
        <w:rPr>
          <w:rFonts w:ascii="Times New Roman" w:hAnsi="Times New Roman" w:cs="Times New Roman"/>
          <w:sz w:val="27"/>
          <w:szCs w:val="27"/>
        </w:rPr>
        <w:t>согласно приложению 1 к настоящему Решению.</w:t>
      </w:r>
    </w:p>
    <w:p w:rsidR="00DD350F" w:rsidRPr="00095886" w:rsidRDefault="00997783" w:rsidP="0099778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95886">
        <w:rPr>
          <w:rFonts w:ascii="Times New Roman" w:hAnsi="Times New Roman" w:cs="Times New Roman"/>
          <w:sz w:val="27"/>
          <w:szCs w:val="27"/>
        </w:rPr>
        <w:t xml:space="preserve">2. </w:t>
      </w:r>
      <w:r w:rsidR="00DD350F" w:rsidRPr="00095886">
        <w:rPr>
          <w:rFonts w:ascii="Times New Roman" w:hAnsi="Times New Roman" w:cs="Times New Roman"/>
          <w:sz w:val="27"/>
          <w:szCs w:val="27"/>
        </w:rPr>
        <w:t>Настоящее решение опубликовать в межрайонной газете «Наша жизнь», в сетевом издании «Наша Жизнь 31» и разместить на официальном сайте органов местного самоуправления Краснояружского района.</w:t>
      </w:r>
    </w:p>
    <w:p w:rsidR="00DD350F" w:rsidRPr="00095886" w:rsidRDefault="00997783" w:rsidP="00997783">
      <w:pPr>
        <w:pStyle w:val="a4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95886">
        <w:rPr>
          <w:rFonts w:ascii="Times New Roman" w:hAnsi="Times New Roman" w:cs="Times New Roman"/>
          <w:sz w:val="27"/>
          <w:szCs w:val="27"/>
        </w:rPr>
        <w:t xml:space="preserve">3. </w:t>
      </w:r>
      <w:proofErr w:type="gramStart"/>
      <w:r w:rsidR="00DD350F" w:rsidRPr="00095886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="00DD350F" w:rsidRPr="00095886">
        <w:rPr>
          <w:rFonts w:ascii="Times New Roman" w:hAnsi="Times New Roman" w:cs="Times New Roman"/>
          <w:sz w:val="27"/>
          <w:szCs w:val="27"/>
        </w:rPr>
        <w:t xml:space="preserve"> выполнением настоящего решения возложить на постоянную комиссию по вопросам местного самоуправления, работы Муниципального совета (Ткаченко Г.В.).</w:t>
      </w:r>
    </w:p>
    <w:p w:rsidR="00066770" w:rsidRPr="00095886" w:rsidRDefault="00066770" w:rsidP="00066770">
      <w:pPr>
        <w:pStyle w:val="a4"/>
        <w:tabs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9"/>
        <w:gridCol w:w="4742"/>
      </w:tblGrid>
      <w:tr w:rsidR="00350212" w:rsidRPr="00095886" w:rsidTr="00066770">
        <w:tc>
          <w:tcPr>
            <w:tcW w:w="4998" w:type="dxa"/>
          </w:tcPr>
          <w:p w:rsidR="00350212" w:rsidRPr="00095886" w:rsidRDefault="00350212" w:rsidP="00066770">
            <w:pPr>
              <w:pStyle w:val="a9"/>
              <w:rPr>
                <w:rFonts w:ascii="Times New Roman" w:hAnsi="Times New Roman"/>
                <w:sz w:val="27"/>
                <w:szCs w:val="27"/>
              </w:rPr>
            </w:pPr>
            <w:r w:rsidRPr="00095886">
              <w:rPr>
                <w:rFonts w:ascii="Times New Roman" w:hAnsi="Times New Roman"/>
                <w:sz w:val="27"/>
                <w:szCs w:val="27"/>
              </w:rPr>
              <w:t>Председатель Муниципального совета Краснояружского района</w:t>
            </w:r>
          </w:p>
        </w:tc>
        <w:tc>
          <w:tcPr>
            <w:tcW w:w="4998" w:type="dxa"/>
          </w:tcPr>
          <w:p w:rsidR="00350212" w:rsidRPr="00095886" w:rsidRDefault="00350212" w:rsidP="00066770">
            <w:pPr>
              <w:autoSpaceDE w:val="0"/>
              <w:jc w:val="right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350212" w:rsidRPr="00095886" w:rsidRDefault="00350212" w:rsidP="00066770">
            <w:pPr>
              <w:autoSpaceDE w:val="0"/>
              <w:jc w:val="righ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95886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И. </w:t>
            </w:r>
            <w:proofErr w:type="spellStart"/>
            <w:r w:rsidRPr="00095886">
              <w:rPr>
                <w:rFonts w:ascii="Times New Roman" w:hAnsi="Times New Roman" w:cs="Times New Roman"/>
                <w:b/>
                <w:sz w:val="27"/>
                <w:szCs w:val="27"/>
              </w:rPr>
              <w:t>Болгов</w:t>
            </w:r>
            <w:proofErr w:type="spellEnd"/>
          </w:p>
        </w:tc>
      </w:tr>
    </w:tbl>
    <w:p w:rsidR="00DD350F" w:rsidRDefault="00DD350F" w:rsidP="00066770">
      <w:pPr>
        <w:autoSpaceDE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016FC1" w:rsidRPr="00095886" w:rsidTr="00D830AD">
        <w:tc>
          <w:tcPr>
            <w:tcW w:w="4786" w:type="dxa"/>
          </w:tcPr>
          <w:p w:rsidR="00016FC1" w:rsidRPr="00095886" w:rsidRDefault="00016FC1" w:rsidP="00066770">
            <w:pPr>
              <w:ind w:firstLine="709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785" w:type="dxa"/>
          </w:tcPr>
          <w:p w:rsidR="00A96518" w:rsidRDefault="00A96518" w:rsidP="001A1D7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16FC1" w:rsidRPr="00912571" w:rsidRDefault="00016FC1" w:rsidP="001A1D7F">
            <w:pP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912571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lastRenderedPageBreak/>
              <w:t>Приложение № 1</w:t>
            </w:r>
          </w:p>
          <w:p w:rsidR="00016FC1" w:rsidRPr="00912571" w:rsidRDefault="00016FC1" w:rsidP="001A1D7F">
            <w:pP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912571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к Решению Муниципального совета</w:t>
            </w:r>
          </w:p>
          <w:p w:rsidR="00016FC1" w:rsidRPr="00095886" w:rsidRDefault="00912571" w:rsidP="003611B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2571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от « 25 </w:t>
            </w:r>
            <w:r w:rsidR="00016FC1" w:rsidRPr="00912571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» </w:t>
            </w:r>
            <w:r w:rsidR="003611B6" w:rsidRPr="00912571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апреля</w:t>
            </w:r>
            <w:r w:rsidR="00016FC1" w:rsidRPr="00912571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 202</w:t>
            </w:r>
            <w:r w:rsidR="003611B6" w:rsidRPr="00912571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4</w:t>
            </w:r>
            <w:r w:rsidR="00016FC1" w:rsidRPr="00912571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 года № </w:t>
            </w:r>
            <w:r w:rsidRPr="00912571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58</w:t>
            </w:r>
          </w:p>
        </w:tc>
      </w:tr>
      <w:tr w:rsidR="00350212" w:rsidRPr="00095886" w:rsidTr="00D830AD">
        <w:tc>
          <w:tcPr>
            <w:tcW w:w="4786" w:type="dxa"/>
          </w:tcPr>
          <w:p w:rsidR="00350212" w:rsidRPr="00095886" w:rsidRDefault="00066770" w:rsidP="00066770">
            <w:pPr>
              <w:ind w:firstLine="709"/>
              <w:rPr>
                <w:rFonts w:ascii="Times New Roman" w:eastAsia="Times New Roman" w:hAnsi="Times New Roman" w:cs="Times New Roman"/>
                <w:color w:val="212121"/>
                <w:sz w:val="27"/>
                <w:szCs w:val="27"/>
                <w:lang w:eastAsia="ru-RU"/>
              </w:rPr>
            </w:pPr>
            <w:r w:rsidRPr="00095886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br w:type="page"/>
            </w:r>
          </w:p>
        </w:tc>
        <w:tc>
          <w:tcPr>
            <w:tcW w:w="4785" w:type="dxa"/>
          </w:tcPr>
          <w:p w:rsidR="00016FC1" w:rsidRDefault="00016FC1" w:rsidP="001A1D7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50212" w:rsidRPr="00095886" w:rsidRDefault="001A1D7F" w:rsidP="001A1D7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958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ПРИЛОЖЕНИЕ 3</w:t>
            </w:r>
          </w:p>
          <w:p w:rsidR="001A1D7F" w:rsidRPr="00095886" w:rsidRDefault="001A1D7F" w:rsidP="001A1D7F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350212" w:rsidRPr="00095886" w:rsidRDefault="001A1D7F" w:rsidP="001A1D7F">
            <w:pPr>
              <w:rPr>
                <w:rFonts w:ascii="Times New Roman" w:eastAsia="Times New Roman" w:hAnsi="Times New Roman" w:cs="Times New Roman"/>
                <w:color w:val="212121"/>
                <w:sz w:val="27"/>
                <w:szCs w:val="27"/>
                <w:lang w:eastAsia="ru-RU"/>
              </w:rPr>
            </w:pPr>
            <w:r w:rsidRPr="000958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 Положению о муниципальном </w:t>
            </w:r>
            <w:r w:rsidR="00E644B9" w:rsidRPr="00095886">
              <w:rPr>
                <w:rFonts w:ascii="Times New Roman" w:hAnsi="Times New Roman" w:cs="Times New Roman"/>
                <w:sz w:val="27"/>
                <w:szCs w:val="27"/>
              </w:rPr>
              <w:t>земельном контроле в границах муниципального района «Краснояружский район» Белгородской области</w:t>
            </w:r>
          </w:p>
        </w:tc>
      </w:tr>
    </w:tbl>
    <w:p w:rsidR="00FC2887" w:rsidRPr="00095886" w:rsidRDefault="00FC2887" w:rsidP="0006677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12"/>
          <w:szCs w:val="12"/>
          <w:lang w:eastAsia="ru-RU"/>
        </w:rPr>
      </w:pPr>
    </w:p>
    <w:p w:rsidR="00E64946" w:rsidRPr="00095886" w:rsidRDefault="00E64946" w:rsidP="0006677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212121"/>
          <w:sz w:val="12"/>
          <w:szCs w:val="12"/>
          <w:lang w:eastAsia="ru-RU"/>
        </w:rPr>
      </w:pPr>
    </w:p>
    <w:p w:rsidR="008E6766" w:rsidRPr="00A96518" w:rsidRDefault="008E6766" w:rsidP="00095886">
      <w:pPr>
        <w:pStyle w:val="ConsPlusNormal"/>
        <w:ind w:firstLine="0"/>
        <w:jc w:val="center"/>
        <w:rPr>
          <w:b/>
          <w:sz w:val="26"/>
          <w:szCs w:val="26"/>
          <w:shd w:val="clear" w:color="auto" w:fill="F1C100"/>
        </w:rPr>
      </w:pPr>
      <w:r w:rsidRPr="00A96518">
        <w:rPr>
          <w:b/>
          <w:sz w:val="26"/>
          <w:szCs w:val="26"/>
        </w:rPr>
        <w:t xml:space="preserve">Перечень индикаторов риска </w:t>
      </w:r>
    </w:p>
    <w:p w:rsidR="001A1D7F" w:rsidRPr="00A96518" w:rsidRDefault="008E6766" w:rsidP="00095886">
      <w:pPr>
        <w:pStyle w:val="ConsPlusNormal"/>
        <w:ind w:firstLine="0"/>
        <w:jc w:val="center"/>
        <w:rPr>
          <w:b/>
          <w:sz w:val="26"/>
          <w:szCs w:val="26"/>
          <w:shd w:val="clear" w:color="auto" w:fill="F1C100"/>
        </w:rPr>
      </w:pPr>
      <w:r w:rsidRPr="00A96518">
        <w:rPr>
          <w:b/>
          <w:sz w:val="26"/>
          <w:szCs w:val="26"/>
        </w:rPr>
        <w:t>нарушения обязательных требований, проверяемых в рамках осуществления муниципального земельного контроля</w:t>
      </w:r>
    </w:p>
    <w:p w:rsidR="00066770" w:rsidRPr="00A96518" w:rsidRDefault="00066770" w:rsidP="0006677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12121"/>
          <w:sz w:val="12"/>
          <w:szCs w:val="12"/>
          <w:lang w:eastAsia="ru-RU"/>
        </w:rPr>
      </w:pPr>
    </w:p>
    <w:p w:rsidR="003611B6" w:rsidRPr="003611B6" w:rsidRDefault="003611B6" w:rsidP="003611B6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11B6">
        <w:rPr>
          <w:rFonts w:ascii="Times New Roman" w:hAnsi="Times New Roman" w:cs="Times New Roman"/>
          <w:sz w:val="26"/>
          <w:szCs w:val="26"/>
        </w:rPr>
        <w:t xml:space="preserve">1. Несоответствие площади используемого гражданином, юридическим лицом, индивидуальным предпринимателем земельного участка, определенной в результате проведения мероприятий по контролю без взаимодействия с гражданином, юридическим лицом, индивидуальным предпринимателем, площади земельного участка, сведения о которой содержатся в Едином государственном реестре недвижимости. </w:t>
      </w:r>
    </w:p>
    <w:p w:rsidR="003611B6" w:rsidRPr="003611B6" w:rsidRDefault="003611B6" w:rsidP="003611B6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11B6">
        <w:rPr>
          <w:rFonts w:ascii="Times New Roman" w:hAnsi="Times New Roman" w:cs="Times New Roman"/>
          <w:sz w:val="26"/>
          <w:szCs w:val="26"/>
        </w:rPr>
        <w:t xml:space="preserve">2. Отклонение местоположения характерной точки границы земельного участка, определенное в результате проведения мероприятий по контролю без взаимодействия с гражданином, юридическим лицом, индивидуальным предпринимателем, относительно местоположения границы земельного участка, содержащегося в Едином государственном реестре недвижимости, на величину, превышающую значение точности определения координат характерных точек границ земельных участков, установленное приказом </w:t>
      </w:r>
      <w:proofErr w:type="spellStart"/>
      <w:r w:rsidRPr="003611B6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3611B6">
        <w:rPr>
          <w:rFonts w:ascii="Times New Roman" w:hAnsi="Times New Roman" w:cs="Times New Roman"/>
          <w:sz w:val="26"/>
          <w:szCs w:val="26"/>
        </w:rPr>
        <w:t xml:space="preserve"> от 23.10.2020 г. №</w:t>
      </w:r>
      <w:proofErr w:type="gramStart"/>
      <w:r w:rsidRPr="003611B6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3611B6">
        <w:rPr>
          <w:rFonts w:ascii="Times New Roman" w:hAnsi="Times New Roman" w:cs="Times New Roman"/>
          <w:sz w:val="26"/>
          <w:szCs w:val="26"/>
        </w:rPr>
        <w:t xml:space="preserve">/0393 «Об утверждении требований к точности и методам определения координат характерных точек границ земельного участка, требований к точности и методам определения координат характерных точек контура здания, сооружения или объекта незавершенного строительства на земельном участке, а также требований к определению площади здания, сооружения, помещения, </w:t>
      </w:r>
      <w:proofErr w:type="spellStart"/>
      <w:r w:rsidRPr="003611B6">
        <w:rPr>
          <w:rFonts w:ascii="Times New Roman" w:hAnsi="Times New Roman" w:cs="Times New Roman"/>
          <w:sz w:val="26"/>
          <w:szCs w:val="26"/>
        </w:rPr>
        <w:t>машино</w:t>
      </w:r>
      <w:proofErr w:type="spellEnd"/>
      <w:r w:rsidRPr="003611B6">
        <w:rPr>
          <w:rFonts w:ascii="Times New Roman" w:hAnsi="Times New Roman" w:cs="Times New Roman"/>
          <w:sz w:val="26"/>
          <w:szCs w:val="26"/>
        </w:rPr>
        <w:t xml:space="preserve"> - места». </w:t>
      </w:r>
    </w:p>
    <w:p w:rsidR="003611B6" w:rsidRPr="003611B6" w:rsidRDefault="003611B6" w:rsidP="003611B6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11B6">
        <w:rPr>
          <w:rFonts w:ascii="Times New Roman" w:hAnsi="Times New Roman" w:cs="Times New Roman"/>
          <w:sz w:val="26"/>
          <w:szCs w:val="26"/>
        </w:rPr>
        <w:t xml:space="preserve">3. Несоответствие использования гражданином, юридическим лицом, индивидуальным предпринимателем земельного участка, выявленное в результате проведения мероприятий по контролю без взаимодействия с гражданином, юридическим лицом, индивидуальным предпринимателем, целевому назначению </w:t>
      </w:r>
      <w:proofErr w:type="gramStart"/>
      <w:r w:rsidRPr="003611B6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3611B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611B6"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 w:rsidRPr="003611B6">
        <w:rPr>
          <w:rFonts w:ascii="Times New Roman" w:hAnsi="Times New Roman" w:cs="Times New Roman"/>
          <w:sz w:val="26"/>
          <w:szCs w:val="26"/>
        </w:rPr>
        <w:t xml:space="preserve"> с его принадлежностью к той или иной категории земель и (или) видам разрешенного использования земельного участка, сведения о котором содержатся в Едином государственном реестре недвижимости. </w:t>
      </w:r>
    </w:p>
    <w:p w:rsidR="003611B6" w:rsidRPr="003611B6" w:rsidRDefault="003611B6" w:rsidP="003611B6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11B6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3611B6">
        <w:rPr>
          <w:rFonts w:ascii="Times New Roman" w:hAnsi="Times New Roman" w:cs="Times New Roman"/>
          <w:sz w:val="26"/>
          <w:szCs w:val="26"/>
        </w:rPr>
        <w:t xml:space="preserve">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строительства, выявленное по результатам проведения мероприятий по контролю без взаимодействия с гражданином, юридическим лицом, индивидуальным предпринимателем, в случае если обязанность по использованию такого земельного участка в течение установленного срока предусмотрена федеральным законом. </w:t>
      </w:r>
      <w:proofErr w:type="gramEnd"/>
    </w:p>
    <w:p w:rsidR="003611B6" w:rsidRPr="003611B6" w:rsidRDefault="003611B6" w:rsidP="003611B6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11B6">
        <w:rPr>
          <w:rFonts w:ascii="Times New Roman" w:hAnsi="Times New Roman" w:cs="Times New Roman"/>
          <w:sz w:val="26"/>
          <w:szCs w:val="26"/>
        </w:rPr>
        <w:t xml:space="preserve">5. Поступление сведений о размещении (ведении работ по размещению) за пределами границы используемого юридическим лицом, индивидуальным </w:t>
      </w:r>
      <w:r w:rsidRPr="003611B6">
        <w:rPr>
          <w:rFonts w:ascii="Times New Roman" w:hAnsi="Times New Roman" w:cs="Times New Roman"/>
          <w:sz w:val="26"/>
          <w:szCs w:val="26"/>
        </w:rPr>
        <w:lastRenderedPageBreak/>
        <w:t xml:space="preserve">предпринимателем, гражданином земельного участка ограждающих устройств или иных строений и сооружений вспомогательного использования. </w:t>
      </w:r>
    </w:p>
    <w:p w:rsidR="003611B6" w:rsidRPr="003611B6" w:rsidRDefault="003611B6" w:rsidP="003611B6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11B6">
        <w:rPr>
          <w:rFonts w:ascii="Times New Roman" w:hAnsi="Times New Roman" w:cs="Times New Roman"/>
          <w:sz w:val="26"/>
          <w:szCs w:val="26"/>
        </w:rPr>
        <w:t>6. Повторное поступление в орган муниципального контроля сведений о нарушении обязательных требований, признаков нарушений обязательных требований, по которым в течени</w:t>
      </w:r>
      <w:proofErr w:type="gramStart"/>
      <w:r w:rsidRPr="003611B6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3611B6">
        <w:rPr>
          <w:rFonts w:ascii="Times New Roman" w:hAnsi="Times New Roman" w:cs="Times New Roman"/>
          <w:sz w:val="26"/>
          <w:szCs w:val="26"/>
        </w:rPr>
        <w:t xml:space="preserve"> года было вынесено предостережение о недопустимости нарушения обязательных требований и которое не было исполнено. </w:t>
      </w:r>
    </w:p>
    <w:p w:rsidR="003611B6" w:rsidRPr="003611B6" w:rsidRDefault="003611B6" w:rsidP="003611B6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11B6">
        <w:rPr>
          <w:rFonts w:ascii="Times New Roman" w:hAnsi="Times New Roman" w:cs="Times New Roman"/>
          <w:sz w:val="26"/>
          <w:szCs w:val="26"/>
        </w:rPr>
        <w:t xml:space="preserve">7. Зарастание сорной растительностью и (или) древесно-кустарниковой растительностью, не относящейся к многолетним плодово-ягодным насаждениям, за исключением мелиоративных защитных лесных насаждений и лесов, расположенных на землях сельскохозяйственного назначения в соответствии с постановлением Правительства Российской Федерации от 21.09.2020 г. №1509 «Об особенностях использования, охраны, защиты, воспроизводства лесов, расположенных на землях сельскохозяйственного назначения». </w:t>
      </w:r>
    </w:p>
    <w:p w:rsidR="003611B6" w:rsidRPr="003611B6" w:rsidRDefault="003611B6" w:rsidP="003611B6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11B6">
        <w:rPr>
          <w:rFonts w:ascii="Times New Roman" w:hAnsi="Times New Roman" w:cs="Times New Roman"/>
          <w:sz w:val="26"/>
          <w:szCs w:val="26"/>
        </w:rPr>
        <w:t xml:space="preserve">8. Признаки негативных процессов (водная и ветровая эрозии, сели, подтопление, заболачивание, засоление, иссушение, уплотнение, загрязнение химическими веществами, в том числе радиоактивными, иными веществами и микроорганизмами, загрязнение отходами производства и потребления) на земельном участке или его части и явлений, влияющих на состояние земель сельскохозяйственного назначения и уровень плодородия почвы. </w:t>
      </w:r>
    </w:p>
    <w:p w:rsidR="003611B6" w:rsidRPr="003611B6" w:rsidRDefault="003611B6" w:rsidP="003611B6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11B6">
        <w:rPr>
          <w:rFonts w:ascii="Times New Roman" w:hAnsi="Times New Roman" w:cs="Times New Roman"/>
          <w:sz w:val="26"/>
          <w:szCs w:val="26"/>
        </w:rPr>
        <w:t xml:space="preserve">9. </w:t>
      </w:r>
      <w:proofErr w:type="gramStart"/>
      <w:r w:rsidRPr="003611B6">
        <w:rPr>
          <w:rFonts w:ascii="Times New Roman" w:hAnsi="Times New Roman" w:cs="Times New Roman"/>
          <w:sz w:val="26"/>
          <w:szCs w:val="26"/>
        </w:rPr>
        <w:t>Наличие информации о неиспользовании по целевому назначению или использовании с нарушением законодательства Российской Федерации земельного участка из земель сельскохозяйственного назначения, оборот которых регулируется Федеральным законом от 24.07.2002 г. №101-ФЗ «Об обороте земель сельскохозяйственного назначения», по истечении одного года с момента приобретения новым собственником такого земельного участка по результатам публичных торгов на основании решения суда о его изъятии в связи с</w:t>
      </w:r>
      <w:proofErr w:type="gramEnd"/>
      <w:r w:rsidRPr="003611B6">
        <w:rPr>
          <w:rFonts w:ascii="Times New Roman" w:hAnsi="Times New Roman" w:cs="Times New Roman"/>
          <w:sz w:val="26"/>
          <w:szCs w:val="26"/>
        </w:rPr>
        <w:t xml:space="preserve"> неиспользованием по целевому назначению или использованием с нарушением законодательства Российской Федерации. </w:t>
      </w:r>
    </w:p>
    <w:p w:rsidR="00E644B9" w:rsidRPr="00A96518" w:rsidRDefault="003611B6" w:rsidP="003611B6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3611B6">
        <w:rPr>
          <w:rFonts w:ascii="Times New Roman" w:hAnsi="Times New Roman" w:cs="Times New Roman"/>
          <w:sz w:val="26"/>
          <w:szCs w:val="26"/>
        </w:rPr>
        <w:t>10. Наличие на земельном участке специализированной техники, используемой для снятия и (или) перемещения плодородного слоя почвы, подтверждающие признаки самовольного снятия, перемещения и уничтожения почвы на участках земель сельскохозяйственного назначения, на участках земель, сформированных на территориях населенных пунктов, на участках земель иных категорий.</w:t>
      </w:r>
    </w:p>
    <w:sectPr w:rsidR="00E644B9" w:rsidRPr="00A96518" w:rsidSect="00A96518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A5E" w:rsidRDefault="009E0A5E" w:rsidP="00E64946">
      <w:pPr>
        <w:spacing w:after="0" w:line="240" w:lineRule="auto"/>
      </w:pPr>
      <w:r>
        <w:separator/>
      </w:r>
    </w:p>
  </w:endnote>
  <w:endnote w:type="continuationSeparator" w:id="0">
    <w:p w:rsidR="009E0A5E" w:rsidRDefault="009E0A5E" w:rsidP="00E64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A5E" w:rsidRDefault="009E0A5E" w:rsidP="00E64946">
      <w:pPr>
        <w:spacing w:after="0" w:line="240" w:lineRule="auto"/>
      </w:pPr>
      <w:r>
        <w:separator/>
      </w:r>
    </w:p>
  </w:footnote>
  <w:footnote w:type="continuationSeparator" w:id="0">
    <w:p w:rsidR="009E0A5E" w:rsidRDefault="009E0A5E" w:rsidP="00E649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E4BE3"/>
    <w:multiLevelType w:val="hybridMultilevel"/>
    <w:tmpl w:val="1E68D4B4"/>
    <w:lvl w:ilvl="0" w:tplc="14185542">
      <w:start w:val="1"/>
      <w:numFmt w:val="decimal"/>
      <w:lvlText w:val="%1."/>
      <w:lvlJc w:val="left"/>
      <w:pPr>
        <w:ind w:left="121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F195D3D"/>
    <w:multiLevelType w:val="hybridMultilevel"/>
    <w:tmpl w:val="B964E9BE"/>
    <w:lvl w:ilvl="0" w:tplc="14185542">
      <w:start w:val="1"/>
      <w:numFmt w:val="decimal"/>
      <w:lvlText w:val="%1."/>
      <w:lvlJc w:val="left"/>
      <w:pPr>
        <w:ind w:left="51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4946"/>
    <w:rsid w:val="00012AF4"/>
    <w:rsid w:val="00015908"/>
    <w:rsid w:val="00016FC1"/>
    <w:rsid w:val="0002652A"/>
    <w:rsid w:val="00026CDF"/>
    <w:rsid w:val="00041E02"/>
    <w:rsid w:val="00053692"/>
    <w:rsid w:val="000665B8"/>
    <w:rsid w:val="00066770"/>
    <w:rsid w:val="00073188"/>
    <w:rsid w:val="00073484"/>
    <w:rsid w:val="00085599"/>
    <w:rsid w:val="00090492"/>
    <w:rsid w:val="00095886"/>
    <w:rsid w:val="000B2421"/>
    <w:rsid w:val="000B27B6"/>
    <w:rsid w:val="000B5993"/>
    <w:rsid w:val="000B7E5B"/>
    <w:rsid w:val="000C449E"/>
    <w:rsid w:val="000D2D8C"/>
    <w:rsid w:val="000E4241"/>
    <w:rsid w:val="000E7A9B"/>
    <w:rsid w:val="000F1DB8"/>
    <w:rsid w:val="000F5E0F"/>
    <w:rsid w:val="00105904"/>
    <w:rsid w:val="001060B3"/>
    <w:rsid w:val="00107D45"/>
    <w:rsid w:val="00111497"/>
    <w:rsid w:val="0012450D"/>
    <w:rsid w:val="0013296C"/>
    <w:rsid w:val="00133D5E"/>
    <w:rsid w:val="00135A1E"/>
    <w:rsid w:val="0013649F"/>
    <w:rsid w:val="00136886"/>
    <w:rsid w:val="00141B8E"/>
    <w:rsid w:val="00145A2D"/>
    <w:rsid w:val="00145FE6"/>
    <w:rsid w:val="00151CD6"/>
    <w:rsid w:val="001645A2"/>
    <w:rsid w:val="00167C59"/>
    <w:rsid w:val="00182FE5"/>
    <w:rsid w:val="001A1D7F"/>
    <w:rsid w:val="001A5007"/>
    <w:rsid w:val="001B2877"/>
    <w:rsid w:val="001B4F7B"/>
    <w:rsid w:val="001F1AD9"/>
    <w:rsid w:val="001F32D0"/>
    <w:rsid w:val="001F39BF"/>
    <w:rsid w:val="00201C96"/>
    <w:rsid w:val="00202651"/>
    <w:rsid w:val="0020351F"/>
    <w:rsid w:val="00203AD6"/>
    <w:rsid w:val="0020709E"/>
    <w:rsid w:val="00207437"/>
    <w:rsid w:val="0021263B"/>
    <w:rsid w:val="002164EF"/>
    <w:rsid w:val="0022692E"/>
    <w:rsid w:val="002353B4"/>
    <w:rsid w:val="002409F9"/>
    <w:rsid w:val="002531B9"/>
    <w:rsid w:val="002725E4"/>
    <w:rsid w:val="00275536"/>
    <w:rsid w:val="002908EA"/>
    <w:rsid w:val="0029636E"/>
    <w:rsid w:val="002A19EE"/>
    <w:rsid w:val="002A1C4A"/>
    <w:rsid w:val="002C584A"/>
    <w:rsid w:val="002D6827"/>
    <w:rsid w:val="002D724A"/>
    <w:rsid w:val="002E74B4"/>
    <w:rsid w:val="002F1D47"/>
    <w:rsid w:val="00300032"/>
    <w:rsid w:val="00302041"/>
    <w:rsid w:val="00303CEB"/>
    <w:rsid w:val="003143BD"/>
    <w:rsid w:val="00317334"/>
    <w:rsid w:val="0032306B"/>
    <w:rsid w:val="00326B98"/>
    <w:rsid w:val="00334F6C"/>
    <w:rsid w:val="00340529"/>
    <w:rsid w:val="00344FBC"/>
    <w:rsid w:val="00350212"/>
    <w:rsid w:val="003611B6"/>
    <w:rsid w:val="00377389"/>
    <w:rsid w:val="003806D7"/>
    <w:rsid w:val="00395F08"/>
    <w:rsid w:val="00396DAA"/>
    <w:rsid w:val="00396DDD"/>
    <w:rsid w:val="003A00CB"/>
    <w:rsid w:val="003A0C0A"/>
    <w:rsid w:val="003A2FA8"/>
    <w:rsid w:val="003B1915"/>
    <w:rsid w:val="003B2D1B"/>
    <w:rsid w:val="003C2EBB"/>
    <w:rsid w:val="003C54CE"/>
    <w:rsid w:val="003E7CBE"/>
    <w:rsid w:val="003F1162"/>
    <w:rsid w:val="00401F4D"/>
    <w:rsid w:val="00404625"/>
    <w:rsid w:val="004141AA"/>
    <w:rsid w:val="004151D3"/>
    <w:rsid w:val="0041604D"/>
    <w:rsid w:val="004249D4"/>
    <w:rsid w:val="00427CB6"/>
    <w:rsid w:val="00434B25"/>
    <w:rsid w:val="00437E1A"/>
    <w:rsid w:val="0044324C"/>
    <w:rsid w:val="004437AB"/>
    <w:rsid w:val="0044674A"/>
    <w:rsid w:val="00455040"/>
    <w:rsid w:val="00464B4D"/>
    <w:rsid w:val="00471A17"/>
    <w:rsid w:val="00471B3F"/>
    <w:rsid w:val="00480E93"/>
    <w:rsid w:val="004A1297"/>
    <w:rsid w:val="004A7929"/>
    <w:rsid w:val="004B7E82"/>
    <w:rsid w:val="004C3D2A"/>
    <w:rsid w:val="004D4BA2"/>
    <w:rsid w:val="004F433E"/>
    <w:rsid w:val="00512C4B"/>
    <w:rsid w:val="0053193D"/>
    <w:rsid w:val="00534FD4"/>
    <w:rsid w:val="00542B28"/>
    <w:rsid w:val="00557D5E"/>
    <w:rsid w:val="00563FA4"/>
    <w:rsid w:val="005722D5"/>
    <w:rsid w:val="005942A9"/>
    <w:rsid w:val="005942CC"/>
    <w:rsid w:val="005A0078"/>
    <w:rsid w:val="005A22AA"/>
    <w:rsid w:val="005A3FBC"/>
    <w:rsid w:val="005A6D18"/>
    <w:rsid w:val="005B34F9"/>
    <w:rsid w:val="005D2A29"/>
    <w:rsid w:val="005D5220"/>
    <w:rsid w:val="005F4E41"/>
    <w:rsid w:val="00600D01"/>
    <w:rsid w:val="00610EA3"/>
    <w:rsid w:val="00615F45"/>
    <w:rsid w:val="00623F6D"/>
    <w:rsid w:val="0062482D"/>
    <w:rsid w:val="00635DA7"/>
    <w:rsid w:val="0063794A"/>
    <w:rsid w:val="00637C0D"/>
    <w:rsid w:val="006457D4"/>
    <w:rsid w:val="00647DE0"/>
    <w:rsid w:val="00651074"/>
    <w:rsid w:val="00651199"/>
    <w:rsid w:val="0065751B"/>
    <w:rsid w:val="00660FC3"/>
    <w:rsid w:val="00661200"/>
    <w:rsid w:val="00661B40"/>
    <w:rsid w:val="0067073B"/>
    <w:rsid w:val="00681847"/>
    <w:rsid w:val="0068643E"/>
    <w:rsid w:val="0069305E"/>
    <w:rsid w:val="006938C4"/>
    <w:rsid w:val="00693ADC"/>
    <w:rsid w:val="006A4E35"/>
    <w:rsid w:val="006B3291"/>
    <w:rsid w:val="006C34B5"/>
    <w:rsid w:val="006E1076"/>
    <w:rsid w:val="006E2F2D"/>
    <w:rsid w:val="006F5589"/>
    <w:rsid w:val="006F68E7"/>
    <w:rsid w:val="00721D78"/>
    <w:rsid w:val="00726A7A"/>
    <w:rsid w:val="00726B17"/>
    <w:rsid w:val="00726E62"/>
    <w:rsid w:val="00744DFD"/>
    <w:rsid w:val="00765A14"/>
    <w:rsid w:val="00775397"/>
    <w:rsid w:val="00783648"/>
    <w:rsid w:val="0079025E"/>
    <w:rsid w:val="007974E8"/>
    <w:rsid w:val="007A34AD"/>
    <w:rsid w:val="007A39CE"/>
    <w:rsid w:val="007A4BE8"/>
    <w:rsid w:val="007A540A"/>
    <w:rsid w:val="007B0FC7"/>
    <w:rsid w:val="007B4264"/>
    <w:rsid w:val="007C0150"/>
    <w:rsid w:val="007C4B08"/>
    <w:rsid w:val="007D15C3"/>
    <w:rsid w:val="007D274E"/>
    <w:rsid w:val="007D3A2A"/>
    <w:rsid w:val="007D6EFA"/>
    <w:rsid w:val="007E0D98"/>
    <w:rsid w:val="007F3351"/>
    <w:rsid w:val="007F3F90"/>
    <w:rsid w:val="007F5CA7"/>
    <w:rsid w:val="007F750D"/>
    <w:rsid w:val="008104C3"/>
    <w:rsid w:val="00825502"/>
    <w:rsid w:val="008319DC"/>
    <w:rsid w:val="00832265"/>
    <w:rsid w:val="0083325F"/>
    <w:rsid w:val="00836B95"/>
    <w:rsid w:val="00837738"/>
    <w:rsid w:val="00842F09"/>
    <w:rsid w:val="00843920"/>
    <w:rsid w:val="008467CF"/>
    <w:rsid w:val="00847082"/>
    <w:rsid w:val="00860A45"/>
    <w:rsid w:val="00863D08"/>
    <w:rsid w:val="0087127A"/>
    <w:rsid w:val="00872EEC"/>
    <w:rsid w:val="00877575"/>
    <w:rsid w:val="008776B9"/>
    <w:rsid w:val="00894946"/>
    <w:rsid w:val="008A09AE"/>
    <w:rsid w:val="008A6DD6"/>
    <w:rsid w:val="008A76E6"/>
    <w:rsid w:val="008B2834"/>
    <w:rsid w:val="008D7037"/>
    <w:rsid w:val="008D79BE"/>
    <w:rsid w:val="008E37F4"/>
    <w:rsid w:val="008E6766"/>
    <w:rsid w:val="008F329F"/>
    <w:rsid w:val="00900A21"/>
    <w:rsid w:val="00902456"/>
    <w:rsid w:val="00912571"/>
    <w:rsid w:val="009218A0"/>
    <w:rsid w:val="00921B4B"/>
    <w:rsid w:val="00925C23"/>
    <w:rsid w:val="00932971"/>
    <w:rsid w:val="00955A63"/>
    <w:rsid w:val="0095659B"/>
    <w:rsid w:val="00957E35"/>
    <w:rsid w:val="00972C33"/>
    <w:rsid w:val="00976323"/>
    <w:rsid w:val="00994719"/>
    <w:rsid w:val="00997783"/>
    <w:rsid w:val="009A0495"/>
    <w:rsid w:val="009A195D"/>
    <w:rsid w:val="009A5D70"/>
    <w:rsid w:val="009B4AA2"/>
    <w:rsid w:val="009C22C4"/>
    <w:rsid w:val="009E0A5E"/>
    <w:rsid w:val="009E1714"/>
    <w:rsid w:val="009E6285"/>
    <w:rsid w:val="009E7427"/>
    <w:rsid w:val="009F7134"/>
    <w:rsid w:val="009F7787"/>
    <w:rsid w:val="00A12C41"/>
    <w:rsid w:val="00A1661D"/>
    <w:rsid w:val="00A21D93"/>
    <w:rsid w:val="00A31BE9"/>
    <w:rsid w:val="00A3329D"/>
    <w:rsid w:val="00A3383B"/>
    <w:rsid w:val="00A524C0"/>
    <w:rsid w:val="00A71E24"/>
    <w:rsid w:val="00A902C5"/>
    <w:rsid w:val="00A95699"/>
    <w:rsid w:val="00A9622E"/>
    <w:rsid w:val="00A96518"/>
    <w:rsid w:val="00AA2838"/>
    <w:rsid w:val="00AA4A8A"/>
    <w:rsid w:val="00AB55C2"/>
    <w:rsid w:val="00AD5065"/>
    <w:rsid w:val="00AE47E1"/>
    <w:rsid w:val="00AE72C2"/>
    <w:rsid w:val="00AF0800"/>
    <w:rsid w:val="00AF4297"/>
    <w:rsid w:val="00B02BDC"/>
    <w:rsid w:val="00B229AC"/>
    <w:rsid w:val="00B3770A"/>
    <w:rsid w:val="00B41C01"/>
    <w:rsid w:val="00B47340"/>
    <w:rsid w:val="00B518D8"/>
    <w:rsid w:val="00B52583"/>
    <w:rsid w:val="00B7266F"/>
    <w:rsid w:val="00B73C6C"/>
    <w:rsid w:val="00B8408D"/>
    <w:rsid w:val="00B846C2"/>
    <w:rsid w:val="00B95224"/>
    <w:rsid w:val="00B96BA7"/>
    <w:rsid w:val="00BB4691"/>
    <w:rsid w:val="00BC2340"/>
    <w:rsid w:val="00BC25AD"/>
    <w:rsid w:val="00BC29F4"/>
    <w:rsid w:val="00BC3749"/>
    <w:rsid w:val="00BD27AA"/>
    <w:rsid w:val="00BD2C0D"/>
    <w:rsid w:val="00BE0353"/>
    <w:rsid w:val="00BE1BFF"/>
    <w:rsid w:val="00BE700F"/>
    <w:rsid w:val="00BE7B0B"/>
    <w:rsid w:val="00BF02AA"/>
    <w:rsid w:val="00BF04CD"/>
    <w:rsid w:val="00BF2A0C"/>
    <w:rsid w:val="00C0089D"/>
    <w:rsid w:val="00C047D8"/>
    <w:rsid w:val="00C0504C"/>
    <w:rsid w:val="00C10D69"/>
    <w:rsid w:val="00C114C5"/>
    <w:rsid w:val="00C140BE"/>
    <w:rsid w:val="00C15AB5"/>
    <w:rsid w:val="00C43B23"/>
    <w:rsid w:val="00C45C9B"/>
    <w:rsid w:val="00C46D91"/>
    <w:rsid w:val="00C47B11"/>
    <w:rsid w:val="00C51A4C"/>
    <w:rsid w:val="00C542B6"/>
    <w:rsid w:val="00C55DB5"/>
    <w:rsid w:val="00C601DF"/>
    <w:rsid w:val="00C61A48"/>
    <w:rsid w:val="00C7149C"/>
    <w:rsid w:val="00C75F05"/>
    <w:rsid w:val="00C77AE0"/>
    <w:rsid w:val="00C82183"/>
    <w:rsid w:val="00C9763E"/>
    <w:rsid w:val="00CA18BA"/>
    <w:rsid w:val="00CA228D"/>
    <w:rsid w:val="00CA26F3"/>
    <w:rsid w:val="00CA67B8"/>
    <w:rsid w:val="00CB56F8"/>
    <w:rsid w:val="00CC59C9"/>
    <w:rsid w:val="00CC5E5D"/>
    <w:rsid w:val="00CD39FC"/>
    <w:rsid w:val="00CD4755"/>
    <w:rsid w:val="00CD5F87"/>
    <w:rsid w:val="00CF182B"/>
    <w:rsid w:val="00CF1D59"/>
    <w:rsid w:val="00CF4221"/>
    <w:rsid w:val="00CF4B58"/>
    <w:rsid w:val="00CF5FE9"/>
    <w:rsid w:val="00CF606E"/>
    <w:rsid w:val="00D05231"/>
    <w:rsid w:val="00D063E8"/>
    <w:rsid w:val="00D3191E"/>
    <w:rsid w:val="00D348D4"/>
    <w:rsid w:val="00D37F56"/>
    <w:rsid w:val="00D401D5"/>
    <w:rsid w:val="00D46278"/>
    <w:rsid w:val="00D6487F"/>
    <w:rsid w:val="00D64B90"/>
    <w:rsid w:val="00D722B5"/>
    <w:rsid w:val="00D7340C"/>
    <w:rsid w:val="00D764BE"/>
    <w:rsid w:val="00D830AD"/>
    <w:rsid w:val="00D94094"/>
    <w:rsid w:val="00DA1685"/>
    <w:rsid w:val="00DA64BC"/>
    <w:rsid w:val="00DB60E4"/>
    <w:rsid w:val="00DC02CB"/>
    <w:rsid w:val="00DC32DC"/>
    <w:rsid w:val="00DD350F"/>
    <w:rsid w:val="00DD6C40"/>
    <w:rsid w:val="00E02962"/>
    <w:rsid w:val="00E1395E"/>
    <w:rsid w:val="00E15260"/>
    <w:rsid w:val="00E24E91"/>
    <w:rsid w:val="00E25697"/>
    <w:rsid w:val="00E270B0"/>
    <w:rsid w:val="00E33483"/>
    <w:rsid w:val="00E37322"/>
    <w:rsid w:val="00E41BCC"/>
    <w:rsid w:val="00E4757A"/>
    <w:rsid w:val="00E503E0"/>
    <w:rsid w:val="00E56437"/>
    <w:rsid w:val="00E56DEA"/>
    <w:rsid w:val="00E644B9"/>
    <w:rsid w:val="00E64946"/>
    <w:rsid w:val="00E7353F"/>
    <w:rsid w:val="00E75E02"/>
    <w:rsid w:val="00E8459F"/>
    <w:rsid w:val="00E8679F"/>
    <w:rsid w:val="00E935BF"/>
    <w:rsid w:val="00EA036B"/>
    <w:rsid w:val="00EA569D"/>
    <w:rsid w:val="00EA68FA"/>
    <w:rsid w:val="00EB0766"/>
    <w:rsid w:val="00EB2094"/>
    <w:rsid w:val="00EB7025"/>
    <w:rsid w:val="00EC15E7"/>
    <w:rsid w:val="00EC37AC"/>
    <w:rsid w:val="00EC50D7"/>
    <w:rsid w:val="00ED1896"/>
    <w:rsid w:val="00EE20B0"/>
    <w:rsid w:val="00EE39B1"/>
    <w:rsid w:val="00EF147B"/>
    <w:rsid w:val="00EF1ADB"/>
    <w:rsid w:val="00EF4F13"/>
    <w:rsid w:val="00EF6F41"/>
    <w:rsid w:val="00F166B9"/>
    <w:rsid w:val="00F20DCD"/>
    <w:rsid w:val="00F24460"/>
    <w:rsid w:val="00F30436"/>
    <w:rsid w:val="00F55491"/>
    <w:rsid w:val="00F557F4"/>
    <w:rsid w:val="00F55A94"/>
    <w:rsid w:val="00F5677E"/>
    <w:rsid w:val="00F71A37"/>
    <w:rsid w:val="00F76793"/>
    <w:rsid w:val="00F8270A"/>
    <w:rsid w:val="00F94951"/>
    <w:rsid w:val="00FA6D04"/>
    <w:rsid w:val="00FB03CC"/>
    <w:rsid w:val="00FC2887"/>
    <w:rsid w:val="00FD1F33"/>
    <w:rsid w:val="00FD458F"/>
    <w:rsid w:val="00FD6F30"/>
    <w:rsid w:val="00FF11C4"/>
    <w:rsid w:val="00FF1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4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E64946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E6494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64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64946"/>
  </w:style>
  <w:style w:type="paragraph" w:styleId="a7">
    <w:name w:val="footer"/>
    <w:basedOn w:val="a"/>
    <w:link w:val="a8"/>
    <w:uiPriority w:val="99"/>
    <w:semiHidden/>
    <w:unhideWhenUsed/>
    <w:rsid w:val="00E64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64946"/>
  </w:style>
  <w:style w:type="paragraph" w:customStyle="1" w:styleId="ConsPlusNormal">
    <w:name w:val="ConsPlusNormal"/>
    <w:link w:val="ConsPlusNormal1"/>
    <w:rsid w:val="00DD350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DD350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a9">
    <w:basedOn w:val="a"/>
    <w:next w:val="a"/>
    <w:qFormat/>
    <w:rsid w:val="00DD350F"/>
    <w:rPr>
      <w:rFonts w:ascii="XO Thames" w:eastAsia="Times New Roman" w:hAnsi="XO Thames" w:cs="Times New Roman"/>
      <w:b/>
      <w:sz w:val="52"/>
      <w:szCs w:val="20"/>
    </w:rPr>
  </w:style>
  <w:style w:type="character" w:customStyle="1" w:styleId="1">
    <w:name w:val="Название Знак1"/>
    <w:link w:val="aa"/>
    <w:locked/>
    <w:rsid w:val="00DD350F"/>
    <w:rPr>
      <w:rFonts w:ascii="XO Thames" w:hAnsi="XO Thames"/>
      <w:b/>
      <w:sz w:val="52"/>
      <w:lang w:bidi="ar-SA"/>
    </w:rPr>
  </w:style>
  <w:style w:type="paragraph" w:customStyle="1" w:styleId="FR1">
    <w:name w:val="FR1"/>
    <w:rsid w:val="00DD350F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aa">
    <w:name w:val="Title"/>
    <w:basedOn w:val="a"/>
    <w:next w:val="a"/>
    <w:link w:val="1"/>
    <w:qFormat/>
    <w:rsid w:val="00DD35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XO Thames" w:hAnsi="XO Thames"/>
      <w:b/>
      <w:sz w:val="52"/>
    </w:rPr>
  </w:style>
  <w:style w:type="character" w:customStyle="1" w:styleId="ab">
    <w:name w:val="Название Знак"/>
    <w:basedOn w:val="a0"/>
    <w:link w:val="aa"/>
    <w:uiPriority w:val="10"/>
    <w:rsid w:val="00DD35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Balloon Text"/>
    <w:basedOn w:val="a"/>
    <w:link w:val="ad"/>
    <w:uiPriority w:val="99"/>
    <w:semiHidden/>
    <w:unhideWhenUsed/>
    <w:rsid w:val="00DD3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D350F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DD3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D05231"/>
    <w:pPr>
      <w:widowControl w:val="0"/>
      <w:suppressAutoHyphens/>
      <w:autoSpaceDN w:val="0"/>
      <w:spacing w:after="0" w:line="240" w:lineRule="auto"/>
      <w:ind w:firstLine="720"/>
      <w:jc w:val="both"/>
      <w:textAlignment w:val="baseline"/>
    </w:pPr>
    <w:rPr>
      <w:rFonts w:ascii="Arial" w:eastAsia="Times New Roman" w:hAnsi="Arial" w:cs="Arial"/>
      <w:color w:val="000000"/>
      <w:kern w:val="3"/>
      <w:sz w:val="26"/>
      <w:szCs w:val="26"/>
      <w:lang w:eastAsia="zh-CN" w:bidi="hi-IN"/>
    </w:rPr>
  </w:style>
  <w:style w:type="paragraph" w:customStyle="1" w:styleId="Standard">
    <w:name w:val="Standard"/>
    <w:rsid w:val="00D052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styleId="2">
    <w:name w:val="Body Text 2"/>
    <w:basedOn w:val="Standard"/>
    <w:link w:val="20"/>
    <w:rsid w:val="00D0523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05231"/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customStyle="1" w:styleId="ConsPlusNonformat">
    <w:name w:val="ConsPlusNonformat"/>
    <w:link w:val="ConsPlusNonformat1"/>
    <w:rsid w:val="008E6766"/>
    <w:pPr>
      <w:widowControl w:val="0"/>
      <w:spacing w:after="0" w:line="240" w:lineRule="auto"/>
    </w:pPr>
    <w:rPr>
      <w:rFonts w:ascii="Courier New" w:eastAsia="Times New Roman" w:hAnsi="Courier New" w:cs="Times New Roman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8E6766"/>
    <w:rPr>
      <w:rFonts w:ascii="Courier New" w:eastAsia="Times New Roman" w:hAnsi="Courier New" w:cs="Times New Roman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8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FEDOTOVIA</dc:creator>
  <cp:lastModifiedBy>arms</cp:lastModifiedBy>
  <cp:revision>4</cp:revision>
  <cp:lastPrinted>2023-03-24T11:04:00Z</cp:lastPrinted>
  <dcterms:created xsi:type="dcterms:W3CDTF">2024-04-16T06:09:00Z</dcterms:created>
  <dcterms:modified xsi:type="dcterms:W3CDTF">2024-04-25T12:16:00Z</dcterms:modified>
</cp:coreProperties>
</file>