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A" w:rsidRPr="00D32555" w:rsidRDefault="00F9372A" w:rsidP="00F937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32555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D32555" w:rsidRDefault="00D32555" w:rsidP="00A860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13"/>
          <w:b w:val="0"/>
          <w:sz w:val="28"/>
          <w:szCs w:val="28"/>
        </w:rPr>
      </w:pPr>
      <w:r w:rsidRPr="00D32555">
        <w:rPr>
          <w:rStyle w:val="FontStyle13"/>
          <w:b w:val="0"/>
          <w:sz w:val="28"/>
          <w:szCs w:val="28"/>
        </w:rPr>
        <w:t xml:space="preserve">проверки использования бюджетных средств, направленных на реализацию капитальных вложений </w:t>
      </w:r>
    </w:p>
    <w:p w:rsidR="00A8604A" w:rsidRPr="00D32555" w:rsidRDefault="00D32555" w:rsidP="00A860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13"/>
          <w:b w:val="0"/>
          <w:sz w:val="28"/>
          <w:szCs w:val="28"/>
        </w:rPr>
      </w:pPr>
      <w:r w:rsidRPr="00D32555">
        <w:rPr>
          <w:rStyle w:val="FontStyle13"/>
          <w:b w:val="0"/>
          <w:sz w:val="28"/>
          <w:szCs w:val="28"/>
        </w:rPr>
        <w:t>по МОУ «Сергиевская СОШ»</w:t>
      </w:r>
    </w:p>
    <w:p w:rsidR="00D32555" w:rsidRPr="00F9372A" w:rsidRDefault="00D32555" w:rsidP="00A860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2555" w:rsidRDefault="00F9372A" w:rsidP="00D32555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0570F" w:rsidRPr="00F6280E">
        <w:rPr>
          <w:color w:val="000000"/>
          <w:sz w:val="28"/>
          <w:szCs w:val="28"/>
        </w:rPr>
        <w:t>о исполнение плана работы кон</w:t>
      </w:r>
      <w:r w:rsidR="00D32555">
        <w:rPr>
          <w:color w:val="000000"/>
          <w:sz w:val="28"/>
          <w:szCs w:val="28"/>
        </w:rPr>
        <w:t>трольно-счетной комиссии на 2022</w:t>
      </w:r>
      <w:r w:rsidR="0040570F" w:rsidRPr="00F6280E">
        <w:rPr>
          <w:color w:val="000000"/>
          <w:sz w:val="28"/>
          <w:szCs w:val="28"/>
        </w:rPr>
        <w:t xml:space="preserve"> </w:t>
      </w:r>
      <w:r w:rsidR="0040570F" w:rsidRPr="00D86C66">
        <w:rPr>
          <w:color w:val="000000"/>
          <w:sz w:val="28"/>
          <w:szCs w:val="28"/>
        </w:rPr>
        <w:t xml:space="preserve">год, проведена проверка </w:t>
      </w:r>
      <w:r w:rsidR="00D32555">
        <w:rPr>
          <w:rStyle w:val="FontStyle15"/>
          <w:sz w:val="28"/>
          <w:szCs w:val="28"/>
        </w:rPr>
        <w:t>использования бюджетных средств, направленных на реализацию капитальных вложений по МОУ «Сергиевскаая СОШ».</w:t>
      </w:r>
    </w:p>
    <w:p w:rsidR="00D32555" w:rsidRDefault="00D32555" w:rsidP="00D32555">
      <w:pPr>
        <w:pStyle w:val="a9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</w:p>
    <w:p w:rsidR="00D32555" w:rsidRPr="00D32555" w:rsidRDefault="00D86C66" w:rsidP="00D32555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26349">
        <w:rPr>
          <w:b/>
          <w:color w:val="000000"/>
          <w:sz w:val="28"/>
          <w:szCs w:val="28"/>
        </w:rPr>
        <w:t xml:space="preserve"> </w:t>
      </w:r>
      <w:r w:rsidR="00D32555">
        <w:rPr>
          <w:b/>
          <w:sz w:val="28"/>
          <w:szCs w:val="28"/>
        </w:rPr>
        <w:t>Объектом  контроля являла</w:t>
      </w:r>
      <w:r w:rsidR="00D32555" w:rsidRPr="00D32555">
        <w:rPr>
          <w:b/>
          <w:sz w:val="28"/>
          <w:szCs w:val="28"/>
        </w:rPr>
        <w:t>сь:</w:t>
      </w:r>
    </w:p>
    <w:p w:rsidR="00D32555" w:rsidRPr="00D32555" w:rsidRDefault="00D32555" w:rsidP="00D32555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2555">
        <w:rPr>
          <w:rFonts w:ascii="Times New Roman" w:hAnsi="Times New Roman"/>
          <w:sz w:val="28"/>
          <w:szCs w:val="28"/>
        </w:rPr>
        <w:t xml:space="preserve">МОУ «Сергиевскаая СОШ» </w:t>
      </w:r>
    </w:p>
    <w:p w:rsidR="00D32555" w:rsidRDefault="00D32555" w:rsidP="00D32555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32555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Проверяемый период:</w:t>
      </w:r>
      <w:r w:rsidRPr="00D32555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 2020 - </w:t>
      </w:r>
      <w:r w:rsidRPr="00D32555">
        <w:rPr>
          <w:rFonts w:ascii="Times New Roman" w:hAnsi="Times New Roman"/>
          <w:color w:val="000000"/>
          <w:sz w:val="28"/>
          <w:szCs w:val="28"/>
        </w:rPr>
        <w:t>2021 г.</w:t>
      </w:r>
    </w:p>
    <w:p w:rsidR="00D32555" w:rsidRDefault="00D32555" w:rsidP="00D32555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целях обеспечения своевременного ввода объектов в эксплуатацию и дальнейшего развития социальной сферы, функционирования объектов жизнеобеспечения населения, на основании постановления Правительства Белгородской области от 24 мая 2021года № 181-пп «О внесении изменений в постановление Правительства Белгородской области от 21 декабря 2020 года № 568-пп, на основании постановления администрации Краснояружского района от 08 апреля 2021года № 96 «Об утверждении пообъектного перечня строительства, реконструкции и капитального ремонта объектов социальной сферы и развития жилищно-коммунальной инфраструктуры Краснояружского района на 2021-2023 годы» (с изменениями от 13.07.2021г. №174) объект </w:t>
      </w:r>
      <w:r w:rsidRPr="00D32555">
        <w:rPr>
          <w:rStyle w:val="FontStyle13"/>
          <w:b w:val="0"/>
          <w:sz w:val="28"/>
          <w:szCs w:val="28"/>
        </w:rPr>
        <w:t>«Капитальный ремонт МОУ «Сергиевская СОШ»» включен в перечень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объектов социальной сферы на капитальный ремонт с привлечением областных целевых денежных средств и софинансирования  объектов муниципальной собственности.</w:t>
      </w:r>
    </w:p>
    <w:p w:rsidR="00D32555" w:rsidRDefault="00D32555" w:rsidP="00D32555">
      <w:pPr>
        <w:pStyle w:val="Style2"/>
        <w:widowControl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</w:t>
      </w:r>
      <w:r w:rsidRPr="00EE0256">
        <w:rPr>
          <w:sz w:val="28"/>
          <w:szCs w:val="28"/>
          <w:lang w:eastAsia="ar-SA"/>
        </w:rPr>
        <w:t xml:space="preserve">бъем финансирования </w:t>
      </w:r>
      <w:r>
        <w:rPr>
          <w:rStyle w:val="FontStyle15"/>
          <w:sz w:val="28"/>
          <w:szCs w:val="28"/>
        </w:rPr>
        <w:t xml:space="preserve">объекта </w:t>
      </w:r>
      <w:r w:rsidRPr="00D32555">
        <w:rPr>
          <w:rStyle w:val="FontStyle13"/>
          <w:b w:val="0"/>
          <w:sz w:val="28"/>
          <w:szCs w:val="28"/>
        </w:rPr>
        <w:t>«Капитальный ремонт МОУ «Сергиевская СОШ»» составляет</w:t>
      </w:r>
      <w:r>
        <w:rPr>
          <w:rStyle w:val="FontStyle1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69 789,88 тыс. рублей.</w:t>
      </w:r>
    </w:p>
    <w:p w:rsidR="00D32555" w:rsidRPr="00D32555" w:rsidRDefault="00D32555" w:rsidP="00D3255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32555">
        <w:rPr>
          <w:rFonts w:ascii="Times New Roman" w:hAnsi="Times New Roman"/>
          <w:sz w:val="28"/>
          <w:szCs w:val="28"/>
        </w:rPr>
        <w:t xml:space="preserve">При выездной проверке  на территорию </w:t>
      </w:r>
      <w:r w:rsidRPr="00D32555">
        <w:rPr>
          <w:rStyle w:val="FontStyle13"/>
          <w:b w:val="0"/>
          <w:sz w:val="28"/>
          <w:szCs w:val="28"/>
        </w:rPr>
        <w:t>МОУ «Сергиевская СОШ»</w:t>
      </w:r>
      <w:r w:rsidRPr="00D32555">
        <w:rPr>
          <w:rStyle w:val="FontStyle13"/>
          <w:sz w:val="28"/>
          <w:szCs w:val="28"/>
        </w:rPr>
        <w:t xml:space="preserve"> </w:t>
      </w:r>
      <w:r w:rsidRPr="00D32555">
        <w:rPr>
          <w:rFonts w:ascii="Times New Roman" w:hAnsi="Times New Roman"/>
          <w:sz w:val="28"/>
          <w:szCs w:val="28"/>
        </w:rPr>
        <w:t xml:space="preserve">выборочно произведен контрольный обмер таких работ, как укладка тротуарной плитки, бортовых камней, устройство спортивной и детской площадок, наличие малых архитектурных форм, ограждений </w:t>
      </w:r>
      <w:r w:rsidRPr="00D32555">
        <w:rPr>
          <w:rStyle w:val="FontStyle13"/>
          <w:b w:val="0"/>
          <w:sz w:val="28"/>
          <w:szCs w:val="28"/>
        </w:rPr>
        <w:t>МОУ «Сергиевская СОШ», установка дверных полотен, наличие сантехники.</w:t>
      </w:r>
    </w:p>
    <w:p w:rsidR="00D32555" w:rsidRDefault="00D32555" w:rsidP="00D32555">
      <w:pPr>
        <w:pStyle w:val="Style5"/>
        <w:widowControl/>
        <w:tabs>
          <w:tab w:val="left" w:pos="-142"/>
        </w:tabs>
        <w:ind w:right="-370" w:firstLine="0"/>
        <w:jc w:val="both"/>
        <w:rPr>
          <w:rStyle w:val="FontStyle13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</w:t>
      </w:r>
      <w:r w:rsidRPr="00D32555">
        <w:rPr>
          <w:rStyle w:val="FontStyle15"/>
          <w:sz w:val="28"/>
          <w:szCs w:val="28"/>
        </w:rPr>
        <w:t>В</w:t>
      </w:r>
      <w:r>
        <w:rPr>
          <w:rStyle w:val="FontStyle15"/>
          <w:sz w:val="28"/>
          <w:szCs w:val="28"/>
        </w:rPr>
        <w:t xml:space="preserve"> </w:t>
      </w:r>
      <w:r w:rsidRPr="00D32555">
        <w:rPr>
          <w:rStyle w:val="FontStyle15"/>
          <w:sz w:val="28"/>
          <w:szCs w:val="28"/>
        </w:rPr>
        <w:t>результате</w:t>
      </w:r>
      <w:r>
        <w:rPr>
          <w:rStyle w:val="FontStyle15"/>
          <w:sz w:val="28"/>
          <w:szCs w:val="28"/>
        </w:rPr>
        <w:t xml:space="preserve"> </w:t>
      </w:r>
      <w:r w:rsidRPr="00D32555">
        <w:rPr>
          <w:rStyle w:val="FontStyle15"/>
          <w:sz w:val="28"/>
          <w:szCs w:val="28"/>
        </w:rPr>
        <w:t>выборочного контрольного обмера</w:t>
      </w:r>
      <w:r>
        <w:rPr>
          <w:rStyle w:val="FontStyle15"/>
          <w:sz w:val="28"/>
          <w:szCs w:val="28"/>
        </w:rPr>
        <w:t xml:space="preserve"> </w:t>
      </w:r>
      <w:r w:rsidRPr="00D32555">
        <w:rPr>
          <w:rStyle w:val="FontStyle15"/>
          <w:sz w:val="28"/>
          <w:szCs w:val="28"/>
        </w:rPr>
        <w:t xml:space="preserve">выполнения строительно-монтажных работ по объекту: </w:t>
      </w:r>
      <w:r w:rsidRPr="00D32555">
        <w:rPr>
          <w:rStyle w:val="FontStyle13"/>
          <w:b w:val="0"/>
          <w:sz w:val="28"/>
          <w:szCs w:val="28"/>
        </w:rPr>
        <w:t xml:space="preserve">«Капитальный ремонт МОУ «Сергиевская СОШ»» (благоустройство, наружный водопровод, </w:t>
      </w:r>
      <w:r>
        <w:rPr>
          <w:rStyle w:val="FontStyle13"/>
          <w:b w:val="0"/>
          <w:sz w:val="28"/>
          <w:szCs w:val="28"/>
        </w:rPr>
        <w:t xml:space="preserve">наружное водоснабжение) </w:t>
      </w:r>
      <w:r w:rsidRPr="00D32555">
        <w:rPr>
          <w:rStyle w:val="FontStyle13"/>
          <w:b w:val="0"/>
          <w:sz w:val="28"/>
          <w:szCs w:val="28"/>
        </w:rPr>
        <w:t xml:space="preserve">выявлена </w:t>
      </w:r>
      <w:r w:rsidRPr="00D32555">
        <w:rPr>
          <w:sz w:val="28"/>
          <w:szCs w:val="28"/>
        </w:rPr>
        <w:t>пересортица в малых архитектурных</w:t>
      </w:r>
      <w:r>
        <w:rPr>
          <w:sz w:val="28"/>
          <w:szCs w:val="28"/>
        </w:rPr>
        <w:t xml:space="preserve"> формах</w:t>
      </w:r>
      <w:r w:rsidR="00976A57">
        <w:rPr>
          <w:sz w:val="28"/>
          <w:szCs w:val="28"/>
        </w:rPr>
        <w:t>.</w:t>
      </w:r>
    </w:p>
    <w:p w:rsidR="00D32555" w:rsidRPr="00D32555" w:rsidRDefault="00D32555" w:rsidP="00D32555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32555">
        <w:rPr>
          <w:rFonts w:ascii="Times New Roman" w:hAnsi="Times New Roman"/>
          <w:sz w:val="28"/>
          <w:szCs w:val="28"/>
        </w:rPr>
        <w:t>Обязательства по расчетам сторонами выполнены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255F8A" w:rsidRPr="00255F8A" w:rsidRDefault="00255F8A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F8A" w:rsidRPr="00D32555" w:rsidRDefault="00D32555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555">
        <w:rPr>
          <w:rFonts w:ascii="Times New Roman" w:hAnsi="Times New Roman"/>
          <w:color w:val="000000"/>
          <w:sz w:val="28"/>
          <w:szCs w:val="28"/>
        </w:rPr>
        <w:t>Председатель К</w:t>
      </w:r>
      <w:r w:rsidR="00255F8A" w:rsidRPr="00D32555">
        <w:rPr>
          <w:rFonts w:ascii="Times New Roman" w:hAnsi="Times New Roman"/>
          <w:color w:val="000000"/>
          <w:sz w:val="28"/>
          <w:szCs w:val="28"/>
        </w:rPr>
        <w:t xml:space="preserve">онтрольно-счетной комиссий </w:t>
      </w:r>
    </w:p>
    <w:p w:rsidR="00255F8A" w:rsidRPr="00D32555" w:rsidRDefault="00255F8A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555">
        <w:rPr>
          <w:rFonts w:ascii="Times New Roman" w:hAnsi="Times New Roman"/>
          <w:color w:val="000000"/>
          <w:sz w:val="28"/>
          <w:szCs w:val="28"/>
        </w:rPr>
        <w:t>Краснояружского района</w:t>
      </w:r>
      <w:r w:rsidRPr="00D32555">
        <w:rPr>
          <w:rFonts w:ascii="Times New Roman" w:hAnsi="Times New Roman"/>
          <w:color w:val="000000"/>
          <w:sz w:val="28"/>
          <w:szCs w:val="28"/>
        </w:rPr>
        <w:tab/>
      </w:r>
      <w:r w:rsidRPr="00D32555">
        <w:rPr>
          <w:rFonts w:ascii="Times New Roman" w:hAnsi="Times New Roman"/>
          <w:color w:val="000000"/>
          <w:sz w:val="28"/>
          <w:szCs w:val="28"/>
        </w:rPr>
        <w:tab/>
      </w:r>
      <w:r w:rsidRPr="00D32555">
        <w:rPr>
          <w:rFonts w:ascii="Times New Roman" w:hAnsi="Times New Roman"/>
          <w:color w:val="000000"/>
          <w:sz w:val="28"/>
          <w:szCs w:val="28"/>
        </w:rPr>
        <w:tab/>
      </w:r>
      <w:r w:rsidR="00D32555" w:rsidRPr="00D32555">
        <w:rPr>
          <w:rFonts w:ascii="Times New Roman" w:hAnsi="Times New Roman"/>
          <w:color w:val="000000"/>
          <w:sz w:val="28"/>
          <w:szCs w:val="28"/>
        </w:rPr>
        <w:t>В.В. Бужинс</w:t>
      </w:r>
      <w:r w:rsidR="00976A57">
        <w:rPr>
          <w:rFonts w:ascii="Times New Roman" w:hAnsi="Times New Roman"/>
          <w:color w:val="000000"/>
          <w:sz w:val="28"/>
          <w:szCs w:val="28"/>
        </w:rPr>
        <w:t>к</w:t>
      </w:r>
      <w:r w:rsidR="00D32555" w:rsidRPr="00D32555">
        <w:rPr>
          <w:rFonts w:ascii="Times New Roman" w:hAnsi="Times New Roman"/>
          <w:color w:val="000000"/>
          <w:sz w:val="28"/>
          <w:szCs w:val="28"/>
        </w:rPr>
        <w:t>ая</w:t>
      </w:r>
    </w:p>
    <w:p w:rsidR="00255F8A" w:rsidRPr="00450C63" w:rsidRDefault="00255F8A" w:rsidP="00255F8A">
      <w:pPr>
        <w:rPr>
          <w:b/>
        </w:rPr>
      </w:pPr>
    </w:p>
    <w:p w:rsidR="004D7CA5" w:rsidRDefault="004D7CA5" w:rsidP="00255F8A"/>
    <w:sectPr w:rsidR="004D7CA5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CC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16635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33C9"/>
    <w:rsid w:val="001D3A86"/>
    <w:rsid w:val="001D3F62"/>
    <w:rsid w:val="001D5C49"/>
    <w:rsid w:val="001D6633"/>
    <w:rsid w:val="001D66B5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F50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23EC"/>
    <w:rsid w:val="00942D96"/>
    <w:rsid w:val="009437E8"/>
    <w:rsid w:val="00943FA9"/>
    <w:rsid w:val="00944356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380"/>
    <w:rsid w:val="00957963"/>
    <w:rsid w:val="009607A7"/>
    <w:rsid w:val="0096085B"/>
    <w:rsid w:val="00961EFD"/>
    <w:rsid w:val="009620FB"/>
    <w:rsid w:val="00963EC9"/>
    <w:rsid w:val="0096496B"/>
    <w:rsid w:val="00965C69"/>
    <w:rsid w:val="009660F1"/>
    <w:rsid w:val="00967AF6"/>
    <w:rsid w:val="00967C58"/>
    <w:rsid w:val="00967F91"/>
    <w:rsid w:val="00971EA8"/>
    <w:rsid w:val="00974E08"/>
    <w:rsid w:val="0097565D"/>
    <w:rsid w:val="00976A57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EA6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10C0"/>
    <w:rsid w:val="00B228AC"/>
    <w:rsid w:val="00B22CD7"/>
    <w:rsid w:val="00B237B2"/>
    <w:rsid w:val="00B23915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5EB"/>
    <w:rsid w:val="00D31B84"/>
    <w:rsid w:val="00D31C4D"/>
    <w:rsid w:val="00D31E3D"/>
    <w:rsid w:val="00D32555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EEC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3255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32555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255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32555"/>
  </w:style>
  <w:style w:type="character" w:styleId="a8">
    <w:name w:val="Strong"/>
    <w:basedOn w:val="a0"/>
    <w:qFormat/>
    <w:rsid w:val="00D32555"/>
    <w:rPr>
      <w:b/>
      <w:bCs/>
    </w:rPr>
  </w:style>
  <w:style w:type="paragraph" w:styleId="a9">
    <w:name w:val="Normal (Web)"/>
    <w:basedOn w:val="a"/>
    <w:uiPriority w:val="99"/>
    <w:rsid w:val="00D32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255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Admin</cp:lastModifiedBy>
  <cp:revision>7</cp:revision>
  <dcterms:created xsi:type="dcterms:W3CDTF">2020-09-21T12:03:00Z</dcterms:created>
  <dcterms:modified xsi:type="dcterms:W3CDTF">2023-01-07T16:36:00Z</dcterms:modified>
</cp:coreProperties>
</file>