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D0FA6" w14:textId="77777777" w:rsidR="00DC6DEE" w:rsidRPr="00D12AD5" w:rsidRDefault="00DC6DEE" w:rsidP="00DC6DEE">
      <w:pPr>
        <w:keepNext/>
        <w:spacing w:after="0" w:line="240" w:lineRule="auto"/>
        <w:ind w:left="567" w:hanging="567"/>
        <w:jc w:val="center"/>
        <w:outlineLvl w:val="3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РОССИЙСКАЯ ФЕДЕРАЦИЯ</w:t>
      </w:r>
    </w:p>
    <w:p w14:paraId="1CAE29B3" w14:textId="77777777" w:rsidR="00DC6DEE" w:rsidRPr="00D12AD5" w:rsidRDefault="00DC6DEE" w:rsidP="00DC6DEE">
      <w:pPr>
        <w:keepNext/>
        <w:spacing w:after="0" w:line="240" w:lineRule="auto"/>
        <w:ind w:left="567" w:hanging="567"/>
        <w:jc w:val="center"/>
        <w:outlineLvl w:val="3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БЕЛГОРОДСКАЯ ОБЛАСТЬ</w:t>
      </w:r>
    </w:p>
    <w:p w14:paraId="60827C10" w14:textId="77777777" w:rsidR="00DC6DEE" w:rsidRPr="00D12AD5" w:rsidRDefault="00DC6DEE" w:rsidP="00DC6DE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АДМИНИСТРАЦИЯ МУНИЦИПАЛЬНОГО РАЙОНА</w:t>
      </w:r>
    </w:p>
    <w:p w14:paraId="08DE48F5" w14:textId="77777777" w:rsidR="00DC6DEE" w:rsidRPr="00D12AD5" w:rsidRDefault="00DC6DEE" w:rsidP="00DC6DE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«КРАСНОЯРУЖСКИЙ РАЙОН»</w:t>
      </w:r>
    </w:p>
    <w:p w14:paraId="52A19BFF" w14:textId="77777777" w:rsidR="00DC6DEE" w:rsidRPr="00D12AD5" w:rsidRDefault="00DC6DEE" w:rsidP="00DC6DEE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</w:p>
    <w:p w14:paraId="1CEA59EF" w14:textId="77777777" w:rsidR="00DC6DEE" w:rsidRDefault="00DC6DEE" w:rsidP="00DC6DEE">
      <w:pPr>
        <w:jc w:val="center"/>
        <w:rPr>
          <w:rFonts w:cs="Times New Roman"/>
          <w:b/>
        </w:rPr>
      </w:pPr>
      <w:r>
        <w:rPr>
          <w:rFonts w:cs="Times New Roman"/>
          <w:b/>
        </w:rPr>
        <w:t>ПОСТАНОВЛЕНИЕ</w:t>
      </w:r>
    </w:p>
    <w:p w14:paraId="6588E68F" w14:textId="77777777" w:rsidR="00DC6DEE" w:rsidRPr="00B42133" w:rsidRDefault="00DC6DEE" w:rsidP="00DC6DEE">
      <w:pPr>
        <w:rPr>
          <w:rFonts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6DEE" w:rsidRPr="00B42133" w14:paraId="39D815FF" w14:textId="77777777" w:rsidTr="009D18CB">
        <w:tc>
          <w:tcPr>
            <w:tcW w:w="4785" w:type="dxa"/>
          </w:tcPr>
          <w:p w14:paraId="5001F9C1" w14:textId="77777777" w:rsidR="00DC6DEE" w:rsidRPr="00B42133" w:rsidRDefault="00DC6DEE" w:rsidP="009D18CB">
            <w:pPr>
              <w:rPr>
                <w:rFonts w:cs="Times New Roman"/>
                <w:bCs/>
              </w:rPr>
            </w:pPr>
            <w:r w:rsidRPr="00B42133">
              <w:rPr>
                <w:rFonts w:cs="Times New Roman"/>
                <w:bCs/>
              </w:rPr>
              <w:t>«</w:t>
            </w:r>
            <w:r>
              <w:rPr>
                <w:rFonts w:cs="Times New Roman"/>
                <w:bCs/>
              </w:rPr>
              <w:t>___</w:t>
            </w:r>
            <w:r w:rsidRPr="00B42133">
              <w:rPr>
                <w:rFonts w:cs="Times New Roman"/>
                <w:bCs/>
              </w:rPr>
              <w:t xml:space="preserve">» </w:t>
            </w:r>
            <w:r>
              <w:rPr>
                <w:rFonts w:cs="Times New Roman"/>
                <w:bCs/>
              </w:rPr>
              <w:t>____________</w:t>
            </w:r>
            <w:r w:rsidRPr="00B42133">
              <w:rPr>
                <w:rFonts w:cs="Times New Roman"/>
                <w:bCs/>
              </w:rPr>
              <w:t xml:space="preserve"> 202</w:t>
            </w:r>
            <w:r>
              <w:rPr>
                <w:rFonts w:cs="Times New Roman"/>
                <w:bCs/>
              </w:rPr>
              <w:t>4</w:t>
            </w:r>
            <w:r w:rsidRPr="00B42133">
              <w:rPr>
                <w:rFonts w:cs="Times New Roman"/>
                <w:bCs/>
              </w:rPr>
              <w:t xml:space="preserve"> г.</w:t>
            </w:r>
          </w:p>
        </w:tc>
        <w:tc>
          <w:tcPr>
            <w:tcW w:w="4786" w:type="dxa"/>
          </w:tcPr>
          <w:p w14:paraId="76D739FA" w14:textId="77777777" w:rsidR="00DC6DEE" w:rsidRPr="00B42133" w:rsidRDefault="00DC6DEE" w:rsidP="009D18CB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                                       </w:t>
            </w:r>
            <w:r w:rsidRPr="00B42133">
              <w:rPr>
                <w:rFonts w:cs="Times New Roman"/>
                <w:bCs/>
              </w:rPr>
              <w:t xml:space="preserve">№ </w:t>
            </w:r>
            <w:r>
              <w:rPr>
                <w:rFonts w:cs="Times New Roman"/>
                <w:bCs/>
              </w:rPr>
              <w:t>____</w:t>
            </w:r>
            <w:r w:rsidRPr="00B42133">
              <w:rPr>
                <w:rFonts w:cs="Times New Roman"/>
                <w:bCs/>
                <w:u w:val="single"/>
              </w:rPr>
              <w:t xml:space="preserve">       </w:t>
            </w:r>
            <w:r w:rsidRPr="00B42133">
              <w:rPr>
                <w:rFonts w:cs="Times New Roman"/>
                <w:bCs/>
              </w:rPr>
              <w:t xml:space="preserve">         </w:t>
            </w:r>
          </w:p>
        </w:tc>
      </w:tr>
    </w:tbl>
    <w:p w14:paraId="31D099F3" w14:textId="77777777" w:rsidR="00DC6DEE" w:rsidRPr="00B42133" w:rsidRDefault="00DC6DEE" w:rsidP="00DC6DEE">
      <w:pPr>
        <w:rPr>
          <w:rFonts w:cs="Times New Roman"/>
          <w:b/>
        </w:rPr>
      </w:pPr>
    </w:p>
    <w:p w14:paraId="2AAECF9A" w14:textId="77777777" w:rsidR="00DC6DEE" w:rsidRPr="00B42133" w:rsidRDefault="00DC6DEE" w:rsidP="00DC6DEE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 внесении изменений в постановление </w:t>
      </w:r>
    </w:p>
    <w:p w14:paraId="0F5F15FF" w14:textId="77777777" w:rsidR="00DC6DEE" w:rsidRPr="00B42133" w:rsidRDefault="00DC6DEE" w:rsidP="00DC6DEE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администрации Краснояружского района </w:t>
      </w:r>
    </w:p>
    <w:p w14:paraId="4DDBA350" w14:textId="63913E38" w:rsidR="00DC6DEE" w:rsidRPr="00B42133" w:rsidRDefault="00DC6DEE" w:rsidP="00DC6DEE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от </w:t>
      </w:r>
      <w:r>
        <w:rPr>
          <w:rFonts w:cs="Times New Roman"/>
          <w:b/>
        </w:rPr>
        <w:t>09.10.2024 года № 198</w:t>
      </w:r>
    </w:p>
    <w:p w14:paraId="7E151F6E" w14:textId="77777777" w:rsidR="00DC6DEE" w:rsidRPr="00B42133" w:rsidRDefault="00DC6DEE" w:rsidP="00DC6DEE">
      <w:pPr>
        <w:rPr>
          <w:rFonts w:cs="Times New Roman"/>
          <w:b/>
        </w:rPr>
      </w:pPr>
    </w:p>
    <w:p w14:paraId="0B63CA55" w14:textId="77777777" w:rsidR="00DC6DEE" w:rsidRPr="00F265A8" w:rsidRDefault="00DC6DEE" w:rsidP="00DC6DEE">
      <w:pPr>
        <w:pStyle w:val="20"/>
        <w:shd w:val="clear" w:color="auto" w:fill="auto"/>
        <w:spacing w:before="0"/>
        <w:ind w:firstLine="760"/>
        <w:rPr>
          <w:rFonts w:ascii="Times New Roman" w:hAnsi="Times New Roman" w:cs="Times New Roman"/>
          <w:b/>
        </w:rPr>
      </w:pPr>
      <w:r w:rsidRPr="00F265A8">
        <w:rPr>
          <w:rFonts w:ascii="Times New Roman" w:hAnsi="Times New Roman" w:cs="Times New Roman"/>
        </w:rPr>
        <w:t>В соответствии с 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семей», Уставом Краснояружского района Белгородской области, в целях дополнительной социальной поддержки участников специальной военной операции и членов их семей, администрация Краснояружского района</w:t>
      </w:r>
    </w:p>
    <w:p w14:paraId="0E55CCAA" w14:textId="77777777" w:rsidR="00DC6DEE" w:rsidRPr="00F265A8" w:rsidRDefault="00DC6DEE" w:rsidP="00DC6DEE">
      <w:pPr>
        <w:pStyle w:val="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sz w:val="8"/>
          <w:szCs w:val="8"/>
        </w:rPr>
      </w:pPr>
    </w:p>
    <w:p w14:paraId="0C994890" w14:textId="77777777" w:rsidR="00DC6DEE" w:rsidRPr="00F265A8" w:rsidRDefault="00DC6DEE" w:rsidP="00DC6DEE">
      <w:pPr>
        <w:pStyle w:val="1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sz w:val="28"/>
          <w:szCs w:val="28"/>
        </w:rPr>
      </w:pPr>
      <w:r w:rsidRPr="00F265A8">
        <w:rPr>
          <w:sz w:val="28"/>
          <w:szCs w:val="28"/>
        </w:rPr>
        <w:t>постановляет:</w:t>
      </w:r>
    </w:p>
    <w:p w14:paraId="6F8175A1" w14:textId="77777777" w:rsidR="00DC6DEE" w:rsidRPr="00F265A8" w:rsidRDefault="00DC6DEE" w:rsidP="00DC6DEE">
      <w:pPr>
        <w:pStyle w:val="1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sz w:val="8"/>
          <w:szCs w:val="8"/>
        </w:rPr>
      </w:pPr>
    </w:p>
    <w:p w14:paraId="548A9FF7" w14:textId="77777777" w:rsidR="00DC6DEE" w:rsidRPr="00AA2B21" w:rsidRDefault="00DC6DEE" w:rsidP="00AA2B21">
      <w:pPr>
        <w:spacing w:after="0" w:line="240" w:lineRule="auto"/>
        <w:ind w:firstLine="709"/>
        <w:jc w:val="both"/>
        <w:rPr>
          <w:rFonts w:cs="Times New Roman"/>
        </w:rPr>
      </w:pPr>
      <w:r w:rsidRPr="00AA2B21">
        <w:rPr>
          <w:rFonts w:cs="Times New Roman"/>
        </w:rPr>
        <w:t xml:space="preserve">1. Внести в  постановление администрации Краснояружского района от </w:t>
      </w:r>
      <w:r w:rsidR="00BE3872" w:rsidRPr="00AA2B21">
        <w:rPr>
          <w:rFonts w:cs="Times New Roman"/>
        </w:rPr>
        <w:t>09 октября 2024</w:t>
      </w:r>
      <w:r w:rsidRPr="00AA2B21">
        <w:rPr>
          <w:rFonts w:cs="Times New Roman"/>
        </w:rPr>
        <w:t xml:space="preserve"> года № </w:t>
      </w:r>
      <w:r w:rsidR="00BE3872" w:rsidRPr="00AA2B21">
        <w:rPr>
          <w:rFonts w:cs="Times New Roman"/>
        </w:rPr>
        <w:t>198</w:t>
      </w:r>
      <w:r w:rsidRPr="00AA2B21">
        <w:rPr>
          <w:rFonts w:cs="Times New Roman"/>
        </w:rPr>
        <w:t xml:space="preserve"> «</w:t>
      </w:r>
      <w:r w:rsidR="00BE3872" w:rsidRPr="00AA2B21">
        <w:rPr>
          <w:rFonts w:cs="Times New Roman"/>
        </w:rPr>
        <w:t xml:space="preserve">О дополнительных мерах участников специальной военной операции и членов их семей на территории </w:t>
      </w:r>
      <w:r w:rsidRPr="00AA2B21">
        <w:rPr>
          <w:rFonts w:cs="Times New Roman"/>
        </w:rPr>
        <w:t xml:space="preserve">Краснояружского района» (далее – </w:t>
      </w:r>
      <w:r w:rsidR="007A2A3C" w:rsidRPr="00AA2B21">
        <w:rPr>
          <w:rFonts w:cs="Times New Roman"/>
        </w:rPr>
        <w:t>П</w:t>
      </w:r>
      <w:r w:rsidRPr="00AA2B21">
        <w:rPr>
          <w:rFonts w:cs="Times New Roman"/>
        </w:rPr>
        <w:t>остановление) следующие изменения:</w:t>
      </w:r>
    </w:p>
    <w:p w14:paraId="6527B7F2" w14:textId="77777777" w:rsidR="00AA2B21" w:rsidRDefault="00DC6DEE" w:rsidP="00AA2B21">
      <w:pPr>
        <w:spacing w:after="0"/>
        <w:ind w:right="-2" w:firstLine="709"/>
        <w:jc w:val="both"/>
        <w:rPr>
          <w:rFonts w:cs="Times New Roman"/>
        </w:rPr>
      </w:pPr>
      <w:r w:rsidRPr="00AA2B21">
        <w:rPr>
          <w:rFonts w:cs="Times New Roman"/>
        </w:rPr>
        <w:t xml:space="preserve">пункт </w:t>
      </w:r>
      <w:r w:rsidR="00F265A8" w:rsidRPr="00AA2B21">
        <w:rPr>
          <w:rFonts w:cs="Times New Roman"/>
        </w:rPr>
        <w:t>2</w:t>
      </w:r>
      <w:r w:rsidRPr="00AA2B21">
        <w:rPr>
          <w:rFonts w:cs="Times New Roman"/>
        </w:rPr>
        <w:t xml:space="preserve">. </w:t>
      </w:r>
      <w:r w:rsidR="00F54ECE" w:rsidRPr="00AA2B21">
        <w:rPr>
          <w:rFonts w:cs="Times New Roman"/>
        </w:rPr>
        <w:t>П</w:t>
      </w:r>
      <w:r w:rsidRPr="00AA2B21">
        <w:rPr>
          <w:rFonts w:cs="Times New Roman"/>
        </w:rPr>
        <w:t xml:space="preserve">остановления </w:t>
      </w:r>
      <w:r w:rsidR="00F265A8" w:rsidRPr="00AA2B21">
        <w:rPr>
          <w:rFonts w:cs="Times New Roman"/>
        </w:rPr>
        <w:t xml:space="preserve">изложить в следующей редакции: </w:t>
      </w:r>
    </w:p>
    <w:p w14:paraId="3FC8AA5D" w14:textId="77777777" w:rsidR="00F265A8" w:rsidRPr="00AA2B21" w:rsidRDefault="00F265A8" w:rsidP="00AA2B21">
      <w:pPr>
        <w:spacing w:after="0"/>
        <w:ind w:right="-2" w:firstLine="709"/>
        <w:jc w:val="both"/>
        <w:rPr>
          <w:rFonts w:cs="Times New Roman"/>
        </w:rPr>
      </w:pPr>
      <w:r w:rsidRPr="00AA2B21">
        <w:rPr>
          <w:rFonts w:cs="Times New Roman"/>
        </w:rPr>
        <w:t>«2. Под участниками специальной военной операции понимаются граждане Российской Федерации, постоянно проживающие на территории Краснояружского района:</w:t>
      </w:r>
    </w:p>
    <w:p w14:paraId="103C7766" w14:textId="77777777" w:rsidR="00F265A8" w:rsidRPr="00AA2B21" w:rsidRDefault="00AA2B21" w:rsidP="00AA2B21">
      <w:pPr>
        <w:spacing w:after="0"/>
        <w:ind w:right="-2" w:firstLine="709"/>
        <w:jc w:val="both"/>
        <w:rPr>
          <w:rFonts w:cs="Times New Roman"/>
        </w:rPr>
      </w:pPr>
      <w:r w:rsidRPr="00AA2B21">
        <w:rPr>
          <w:rFonts w:cs="Times New Roman"/>
        </w:rPr>
        <w:t>-</w:t>
      </w:r>
      <w:r w:rsidR="00F265A8" w:rsidRPr="00AA2B21">
        <w:rPr>
          <w:rFonts w:cs="Times New Roman"/>
        </w:rPr>
        <w:t>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14:paraId="7ABD2DB6" w14:textId="77777777" w:rsidR="00AA2B21" w:rsidRPr="00AA2B21" w:rsidRDefault="00AA2B21" w:rsidP="00AA2B21">
      <w:pPr>
        <w:spacing w:after="0"/>
        <w:ind w:right="-2" w:firstLine="709"/>
        <w:jc w:val="both"/>
        <w:rPr>
          <w:rFonts w:cs="Times New Roman"/>
        </w:rPr>
      </w:pPr>
      <w:r w:rsidRPr="00AA2B21">
        <w:rPr>
          <w:rFonts w:cs="Times New Roman"/>
        </w:rPr>
        <w:t xml:space="preserve">- проходящие(вшие) военную службу в Вооруженных Силах Российской Федерации по контракту, или граждане, проходящие(вшие) военную службу (службу) в войсках национальной гвардии Российской Федерации, в воинских формированиях и органах, указанных в п.6 ст.1 Федерального закона от 31 мая 1996 года № 61-ФЗ «Об обороне», при условии их участия в специальной военной операции, и (или) выполнения ими задач по отражению вооруженного вторжения на территорию Российской Федерации, в ходе вооруженной провокации на Государственной </w:t>
      </w:r>
      <w:r w:rsidRPr="00AA2B21">
        <w:rPr>
          <w:rFonts w:cs="Times New Roman"/>
        </w:rPr>
        <w:lastRenderedPageBreak/>
        <w:t>границе Российской Федерации и приграничных территориях субъектов РФ, прилегающих к районам проведения специальной военной операции;</w:t>
      </w:r>
    </w:p>
    <w:p w14:paraId="468F9F05" w14:textId="77777777" w:rsidR="00AA2B21" w:rsidRPr="00AA2B21" w:rsidRDefault="00AA2B21" w:rsidP="00AA2B21">
      <w:pPr>
        <w:spacing w:after="0"/>
        <w:ind w:right="-2" w:firstLine="709"/>
        <w:jc w:val="both"/>
        <w:rPr>
          <w:rFonts w:cs="Times New Roman"/>
        </w:rPr>
      </w:pPr>
      <w:r w:rsidRPr="00AA2B21">
        <w:rPr>
          <w:rFonts w:cs="Times New Roman"/>
        </w:rPr>
        <w:t>-заключившие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при условии их участия в специальной военной операции 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лица,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Федерации, при условии их участия в специальной военной операции;</w:t>
      </w:r>
    </w:p>
    <w:p w14:paraId="0ED45F0E" w14:textId="77777777" w:rsidR="00AA2B21" w:rsidRPr="00AA2B21" w:rsidRDefault="00AA2B21" w:rsidP="00AA2B21">
      <w:pPr>
        <w:spacing w:after="0"/>
        <w:ind w:right="-2" w:firstLine="709"/>
        <w:jc w:val="both"/>
        <w:rPr>
          <w:rFonts w:cs="Times New Roman"/>
        </w:rPr>
      </w:pPr>
      <w:r w:rsidRPr="00AA2B21">
        <w:rPr>
          <w:rFonts w:cs="Times New Roman"/>
        </w:rPr>
        <w:t>-сотрудники федеральных органов исполнительной власти, служащие (работники) правоохранительных органов Российской Федерации, иные лица, которые в рамках выполнения служебных обязанностей и иных аналогичных функций направлялись (привлекались) указанными органами для выполнения  (обеспечения выполнения) задач специальной военной операции;</w:t>
      </w:r>
    </w:p>
    <w:p w14:paraId="044F6692" w14:textId="77777777" w:rsidR="00AA2B21" w:rsidRPr="00AA2B21" w:rsidRDefault="00AA2B21" w:rsidP="00AA2B21">
      <w:pPr>
        <w:spacing w:after="0"/>
        <w:ind w:right="-2" w:firstLine="709"/>
        <w:jc w:val="both"/>
        <w:rPr>
          <w:rFonts w:cs="Times New Roman"/>
        </w:rPr>
      </w:pPr>
      <w:r w:rsidRPr="00AA2B21">
        <w:rPr>
          <w:rFonts w:cs="Times New Roman"/>
        </w:rPr>
        <w:t>- призванные на военную службу по мобилизации или заключившие контракт с Министерством обороны Российской Федерации о прохождении военной службы либо контракт о добровольном содействии в выполнении задач, возложенных на Вооруженные Силы Российской Федерации, членам семей военнослужащих Министерства обороны Российской Федерации и сотрудников органов внутренних дел Российской Федерации, учреждений и органов уголовно-исполнительной системы, органов принудительного исполнения Российской Федерации, Государственной противопожарной службы, органов государственной безопасности, федеральной службы безопасности;</w:t>
      </w:r>
    </w:p>
    <w:p w14:paraId="751E9147" w14:textId="77777777" w:rsidR="00AA2B21" w:rsidRPr="00AA2B21" w:rsidRDefault="00AA2B21" w:rsidP="00AA2B21">
      <w:pPr>
        <w:spacing w:after="0"/>
        <w:ind w:right="-2" w:firstLine="709"/>
        <w:jc w:val="both"/>
        <w:rPr>
          <w:rFonts w:cs="Times New Roman"/>
        </w:rPr>
      </w:pPr>
      <w:r w:rsidRPr="00AA2B21">
        <w:rPr>
          <w:rFonts w:cs="Times New Roman"/>
        </w:rPr>
        <w:t>-проходящие службу в войсках национальной гвардии Российской Федерации, граждане, заключившие контракт (имевшие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года, принимающие (принимавшие) участие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</w:t>
      </w:r>
      <w:r>
        <w:rPr>
          <w:rFonts w:cs="Times New Roman"/>
        </w:rPr>
        <w:t>»</w:t>
      </w:r>
      <w:r w:rsidRPr="00AA2B21">
        <w:rPr>
          <w:rFonts w:cs="Times New Roman"/>
        </w:rPr>
        <w:t>.</w:t>
      </w:r>
    </w:p>
    <w:p w14:paraId="30B8515F" w14:textId="77777777" w:rsidR="00BE3872" w:rsidRPr="00AA2B21" w:rsidRDefault="00F265A8" w:rsidP="00AA2B21">
      <w:pPr>
        <w:spacing w:after="0"/>
        <w:ind w:firstLine="709"/>
        <w:jc w:val="both"/>
      </w:pPr>
      <w:r w:rsidRPr="00AA2B21">
        <w:rPr>
          <w:rFonts w:cs="Times New Roman"/>
        </w:rPr>
        <w:lastRenderedPageBreak/>
        <w:t>2</w:t>
      </w:r>
      <w:r w:rsidR="00BE3872" w:rsidRPr="00AA2B21">
        <w:rPr>
          <w:rFonts w:cs="Times New Roman"/>
        </w:rPr>
        <w:t xml:space="preserve">.Информационно-техническом отделу администрации Краснояружского района (Люлюченко М.В.) разместить данное постановление на официальном сайте органов местного самоуправления </w:t>
      </w:r>
      <w:r w:rsidR="00BE3872" w:rsidRPr="00AA2B21">
        <w:t>Краснояружского района, отделу социальных коммуникаций и СМИ администрации района (Исмайлова Г.З.) опубликовать постановление в газете «Наша жизнь», а также в сетевом издании «Наша Жизнь 31».</w:t>
      </w:r>
    </w:p>
    <w:p w14:paraId="2A1677AA" w14:textId="77777777" w:rsidR="00BE3872" w:rsidRPr="00AA2B21" w:rsidRDefault="00BE3872" w:rsidP="00AA2B21">
      <w:pPr>
        <w:tabs>
          <w:tab w:val="left" w:pos="1276"/>
        </w:tabs>
        <w:spacing w:after="0"/>
        <w:ind w:firstLine="709"/>
        <w:jc w:val="both"/>
      </w:pPr>
      <w:r w:rsidRPr="00AA2B21">
        <w:t>Контроль за исполнением постановления возложить на первого заместителя главы администрации Краснояружского района В.А. Мовчан.</w:t>
      </w:r>
    </w:p>
    <w:p w14:paraId="3AF9798B" w14:textId="77777777" w:rsidR="00BE3872" w:rsidRDefault="00BE3872" w:rsidP="00BE3872">
      <w:pPr>
        <w:ind w:right="-1" w:firstLine="709"/>
        <w:jc w:val="both"/>
      </w:pPr>
    </w:p>
    <w:p w14:paraId="0FB89999" w14:textId="77777777" w:rsidR="00BE3872" w:rsidRDefault="00BE3872" w:rsidP="00BE3872">
      <w:pPr>
        <w:ind w:right="-285"/>
        <w:jc w:val="both"/>
        <w:rPr>
          <w:rFonts w:cs="Times New Roman"/>
          <w:b/>
        </w:rPr>
      </w:pPr>
    </w:p>
    <w:p w14:paraId="37E93CBA" w14:textId="77777777" w:rsidR="00AA2B21" w:rsidRPr="00626888" w:rsidRDefault="00AA2B21" w:rsidP="00AA2B21">
      <w:pPr>
        <w:ind w:right="-285"/>
        <w:jc w:val="both"/>
        <w:rPr>
          <w:rFonts w:cs="Times New Roman"/>
          <w:b/>
        </w:rPr>
      </w:pPr>
      <w:r w:rsidRPr="00626888">
        <w:rPr>
          <w:rFonts w:cs="Times New Roman"/>
          <w:b/>
        </w:rPr>
        <w:t xml:space="preserve">Глава администрации </w:t>
      </w:r>
    </w:p>
    <w:p w14:paraId="09CB839D" w14:textId="77777777" w:rsidR="00AA2B21" w:rsidRPr="00626888" w:rsidRDefault="00AA2B21" w:rsidP="00AA2B21">
      <w:pPr>
        <w:ind w:right="-285"/>
        <w:jc w:val="both"/>
        <w:rPr>
          <w:rFonts w:cs="Times New Roman"/>
          <w:b/>
        </w:rPr>
      </w:pPr>
      <w:r w:rsidRPr="00626888">
        <w:rPr>
          <w:rFonts w:cs="Times New Roman"/>
          <w:b/>
        </w:rPr>
        <w:t xml:space="preserve">Краснояружского района                              </w:t>
      </w:r>
      <w:r>
        <w:rPr>
          <w:rFonts w:cs="Times New Roman"/>
          <w:b/>
        </w:rPr>
        <w:t xml:space="preserve">                        </w:t>
      </w:r>
      <w:r w:rsidRPr="00626888">
        <w:rPr>
          <w:rFonts w:cs="Times New Roman"/>
          <w:b/>
        </w:rPr>
        <w:t>А.Е. Миськов</w:t>
      </w:r>
    </w:p>
    <w:p w14:paraId="5F84E1EB" w14:textId="77777777" w:rsidR="00AA2B21" w:rsidRDefault="00AA2B21" w:rsidP="00AA2B21">
      <w:pPr>
        <w:jc w:val="center"/>
        <w:rPr>
          <w:rFonts w:cs="Times New Roman"/>
          <w:b/>
        </w:rPr>
      </w:pPr>
    </w:p>
    <w:p w14:paraId="07DBE3F1" w14:textId="77777777" w:rsidR="00BE3872" w:rsidRDefault="00BE3872" w:rsidP="00BE3872">
      <w:pPr>
        <w:jc w:val="center"/>
        <w:rPr>
          <w:rFonts w:cs="Times New Roman"/>
          <w:b/>
        </w:rPr>
      </w:pPr>
    </w:p>
    <w:p w14:paraId="19C459CA" w14:textId="77777777" w:rsidR="00BE3872" w:rsidRDefault="00BE3872" w:rsidP="00BE3872">
      <w:pPr>
        <w:jc w:val="center"/>
        <w:rPr>
          <w:rFonts w:cs="Times New Roman"/>
          <w:b/>
        </w:rPr>
      </w:pPr>
    </w:p>
    <w:p w14:paraId="1CB54791" w14:textId="77777777" w:rsidR="00BE3872" w:rsidRDefault="00BE3872" w:rsidP="00BE3872">
      <w:pPr>
        <w:jc w:val="center"/>
        <w:rPr>
          <w:rFonts w:cs="Times New Roman"/>
          <w:b/>
        </w:rPr>
      </w:pPr>
    </w:p>
    <w:p w14:paraId="71874D74" w14:textId="77777777" w:rsidR="00BE3872" w:rsidRDefault="00BE3872" w:rsidP="00BE3872">
      <w:pPr>
        <w:jc w:val="center"/>
        <w:rPr>
          <w:rFonts w:cs="Times New Roman"/>
          <w:b/>
        </w:rPr>
      </w:pPr>
    </w:p>
    <w:p w14:paraId="6EB35BCA" w14:textId="77777777" w:rsidR="00BE3872" w:rsidRDefault="00BE3872" w:rsidP="00BE3872">
      <w:pPr>
        <w:jc w:val="center"/>
        <w:rPr>
          <w:rFonts w:cs="Times New Roman"/>
          <w:b/>
        </w:rPr>
      </w:pPr>
    </w:p>
    <w:tbl>
      <w:tblPr>
        <w:tblW w:w="10231" w:type="dxa"/>
        <w:tblInd w:w="-3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5"/>
        <w:gridCol w:w="1620"/>
        <w:gridCol w:w="2916"/>
      </w:tblGrid>
      <w:tr w:rsidR="00BE3872" w:rsidRPr="00F265A8" w14:paraId="1ADCEFB9" w14:textId="77777777" w:rsidTr="009D18CB">
        <w:tc>
          <w:tcPr>
            <w:tcW w:w="5695" w:type="dxa"/>
          </w:tcPr>
          <w:p w14:paraId="71D54FF0" w14:textId="77777777" w:rsidR="00BE3872" w:rsidRPr="00F265A8" w:rsidRDefault="00BE3872" w:rsidP="00F265A8">
            <w:pPr>
              <w:pageBreakBefore/>
              <w:spacing w:after="0" w:line="240" w:lineRule="auto"/>
              <w:rPr>
                <w:rFonts w:cs="Times New Roman"/>
                <w:b/>
              </w:rPr>
            </w:pPr>
            <w:r w:rsidRPr="00F265A8">
              <w:rPr>
                <w:rFonts w:cs="Times New Roman"/>
                <w:b/>
              </w:rPr>
              <w:lastRenderedPageBreak/>
              <w:t>ПОДГОТОВЛЕНО:</w:t>
            </w:r>
          </w:p>
        </w:tc>
        <w:tc>
          <w:tcPr>
            <w:tcW w:w="1620" w:type="dxa"/>
          </w:tcPr>
          <w:p w14:paraId="1F689842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0AA5EF60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</w:tc>
      </w:tr>
      <w:tr w:rsidR="00BE3872" w:rsidRPr="00F265A8" w14:paraId="6C39899D" w14:textId="77777777" w:rsidTr="009D18CB">
        <w:tc>
          <w:tcPr>
            <w:tcW w:w="5695" w:type="dxa"/>
          </w:tcPr>
          <w:p w14:paraId="28E54860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620" w:type="dxa"/>
          </w:tcPr>
          <w:p w14:paraId="7F165F3E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1850BB99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</w:tc>
      </w:tr>
      <w:tr w:rsidR="00BE3872" w:rsidRPr="00F265A8" w14:paraId="3BFA5F9E" w14:textId="77777777" w:rsidTr="009D18CB">
        <w:tc>
          <w:tcPr>
            <w:tcW w:w="5695" w:type="dxa"/>
          </w:tcPr>
          <w:p w14:paraId="76612C3D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  <w:b/>
              </w:rPr>
            </w:pPr>
            <w:r w:rsidRPr="00F265A8">
              <w:rPr>
                <w:rFonts w:cs="Times New Roman"/>
              </w:rPr>
              <w:t>Начальник МУ «Управление социальной защиты населения администрации Краснояружского района»</w:t>
            </w:r>
          </w:p>
        </w:tc>
        <w:tc>
          <w:tcPr>
            <w:tcW w:w="1620" w:type="dxa"/>
            <w:tcBorders>
              <w:bottom w:val="single" w:sz="6" w:space="0" w:color="auto"/>
            </w:tcBorders>
          </w:tcPr>
          <w:p w14:paraId="08EB290F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  <w:p w14:paraId="4092D288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5BA37A14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</w:rPr>
            </w:pPr>
          </w:p>
          <w:p w14:paraId="298F46D4" w14:textId="77777777" w:rsidR="00BE3872" w:rsidRPr="00F265A8" w:rsidRDefault="00BE3872" w:rsidP="00F265A8">
            <w:pPr>
              <w:spacing w:after="0" w:line="240" w:lineRule="auto"/>
              <w:ind w:right="393"/>
              <w:jc w:val="center"/>
              <w:rPr>
                <w:rFonts w:cs="Times New Roman"/>
              </w:rPr>
            </w:pPr>
            <w:r w:rsidRPr="00F265A8">
              <w:rPr>
                <w:rFonts w:cs="Times New Roman"/>
              </w:rPr>
              <w:t xml:space="preserve">  </w:t>
            </w:r>
          </w:p>
          <w:p w14:paraId="789D0CA0" w14:textId="77777777" w:rsidR="00BE3872" w:rsidRPr="00F265A8" w:rsidRDefault="00BE3872" w:rsidP="00F265A8">
            <w:pPr>
              <w:spacing w:after="0" w:line="240" w:lineRule="auto"/>
              <w:ind w:right="393"/>
              <w:jc w:val="center"/>
              <w:rPr>
                <w:rFonts w:cs="Times New Roman"/>
                <w:b/>
              </w:rPr>
            </w:pPr>
            <w:r w:rsidRPr="00F265A8">
              <w:rPr>
                <w:rFonts w:cs="Times New Roman"/>
              </w:rPr>
              <w:t xml:space="preserve">           А. Егорова</w:t>
            </w:r>
          </w:p>
        </w:tc>
      </w:tr>
      <w:tr w:rsidR="00BE3872" w:rsidRPr="00F265A8" w14:paraId="5E25373C" w14:textId="77777777" w:rsidTr="009D18CB">
        <w:tc>
          <w:tcPr>
            <w:tcW w:w="5695" w:type="dxa"/>
          </w:tcPr>
          <w:p w14:paraId="0F33163B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620" w:type="dxa"/>
          </w:tcPr>
          <w:p w14:paraId="35E88324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33FBCE47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</w:tc>
      </w:tr>
      <w:tr w:rsidR="00BE3872" w:rsidRPr="00F265A8" w14:paraId="2694EB1C" w14:textId="77777777" w:rsidTr="009D18CB">
        <w:tc>
          <w:tcPr>
            <w:tcW w:w="5695" w:type="dxa"/>
          </w:tcPr>
          <w:p w14:paraId="54C4D089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620" w:type="dxa"/>
          </w:tcPr>
          <w:p w14:paraId="1D810C83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7AC9B0EA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</w:tc>
      </w:tr>
      <w:tr w:rsidR="00BE3872" w:rsidRPr="00F265A8" w14:paraId="41DED7EE" w14:textId="77777777" w:rsidTr="009D18CB">
        <w:tc>
          <w:tcPr>
            <w:tcW w:w="5695" w:type="dxa"/>
          </w:tcPr>
          <w:p w14:paraId="3A0C4C71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  <w:b/>
              </w:rPr>
            </w:pPr>
            <w:r w:rsidRPr="00F265A8">
              <w:rPr>
                <w:rFonts w:cs="Times New Roman"/>
                <w:b/>
              </w:rPr>
              <w:t>СОГЛАСОВАНО:</w:t>
            </w:r>
          </w:p>
        </w:tc>
        <w:tc>
          <w:tcPr>
            <w:tcW w:w="1620" w:type="dxa"/>
          </w:tcPr>
          <w:p w14:paraId="04DD5888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3A9A05D7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</w:tc>
      </w:tr>
      <w:tr w:rsidR="00BE3872" w:rsidRPr="00F265A8" w14:paraId="4D7F4906" w14:textId="77777777" w:rsidTr="009D18CB">
        <w:tc>
          <w:tcPr>
            <w:tcW w:w="5695" w:type="dxa"/>
          </w:tcPr>
          <w:p w14:paraId="1D0EA299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620" w:type="dxa"/>
          </w:tcPr>
          <w:p w14:paraId="558098F4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4178AC85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</w:tc>
      </w:tr>
      <w:tr w:rsidR="00BE3872" w:rsidRPr="00F265A8" w14:paraId="461A7A2E" w14:textId="77777777" w:rsidTr="009D18CB">
        <w:trPr>
          <w:trHeight w:val="869"/>
        </w:trPr>
        <w:tc>
          <w:tcPr>
            <w:tcW w:w="5695" w:type="dxa"/>
          </w:tcPr>
          <w:p w14:paraId="27215BCC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  <w:b/>
              </w:rPr>
            </w:pPr>
          </w:p>
          <w:p w14:paraId="45CB7B2C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  <w:r w:rsidRPr="00F265A8">
              <w:rPr>
                <w:rFonts w:cs="Times New Roman"/>
              </w:rPr>
              <w:t xml:space="preserve">Первый заместитель </w:t>
            </w:r>
          </w:p>
          <w:p w14:paraId="2A412D90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  <w:r w:rsidRPr="00F265A8">
              <w:rPr>
                <w:rFonts w:cs="Times New Roman"/>
              </w:rPr>
              <w:t>главы администрации района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17DBA57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6F626AF4" w14:textId="77777777" w:rsidR="00BE3872" w:rsidRPr="00F265A8" w:rsidRDefault="00BE3872" w:rsidP="00F265A8">
            <w:pPr>
              <w:spacing w:after="0" w:line="240" w:lineRule="auto"/>
              <w:ind w:right="393"/>
              <w:rPr>
                <w:rFonts w:cs="Times New Roman"/>
              </w:rPr>
            </w:pPr>
          </w:p>
          <w:p w14:paraId="2DADFA31" w14:textId="77777777" w:rsidR="00BE3872" w:rsidRPr="00F265A8" w:rsidRDefault="00BE3872" w:rsidP="00F265A8">
            <w:pPr>
              <w:spacing w:after="0" w:line="240" w:lineRule="auto"/>
              <w:ind w:right="393"/>
              <w:rPr>
                <w:rFonts w:cs="Times New Roman"/>
              </w:rPr>
            </w:pPr>
            <w:r w:rsidRPr="00F265A8">
              <w:rPr>
                <w:rFonts w:cs="Times New Roman"/>
              </w:rPr>
              <w:t xml:space="preserve">            </w:t>
            </w:r>
          </w:p>
          <w:p w14:paraId="066404D8" w14:textId="77777777" w:rsidR="00BE3872" w:rsidRPr="00F265A8" w:rsidRDefault="00BE3872" w:rsidP="00F265A8">
            <w:pPr>
              <w:spacing w:after="0" w:line="240" w:lineRule="auto"/>
              <w:ind w:right="393"/>
              <w:rPr>
                <w:rFonts w:cs="Times New Roman"/>
              </w:rPr>
            </w:pPr>
            <w:r w:rsidRPr="00F265A8">
              <w:rPr>
                <w:rFonts w:cs="Times New Roman"/>
              </w:rPr>
              <w:t xml:space="preserve">               В. Мовчан</w:t>
            </w:r>
          </w:p>
        </w:tc>
      </w:tr>
      <w:tr w:rsidR="00BE3872" w:rsidRPr="00F265A8" w14:paraId="0A7AA762" w14:textId="77777777" w:rsidTr="009D18CB">
        <w:tc>
          <w:tcPr>
            <w:tcW w:w="5695" w:type="dxa"/>
          </w:tcPr>
          <w:p w14:paraId="00CE1AE5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</w:p>
          <w:p w14:paraId="7DEA710B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</w:p>
          <w:p w14:paraId="25FFB97F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  <w:r w:rsidRPr="00F265A8">
              <w:rPr>
                <w:rFonts w:cs="Times New Roman"/>
              </w:rPr>
              <w:t xml:space="preserve">Заместитель </w:t>
            </w:r>
          </w:p>
          <w:p w14:paraId="5E7BFDF3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  <w:r w:rsidRPr="00F265A8">
              <w:rPr>
                <w:rFonts w:cs="Times New Roman"/>
              </w:rPr>
              <w:t>главы администрации района -</w:t>
            </w:r>
          </w:p>
          <w:p w14:paraId="55CA31B0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  <w:b/>
              </w:rPr>
            </w:pPr>
            <w:r w:rsidRPr="00F265A8">
              <w:rPr>
                <w:rFonts w:cs="Times New Roman"/>
              </w:rPr>
              <w:t>руководитель аппарата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8E101AE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7B0A5AC1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  <w:p w14:paraId="5748A98E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</w:rPr>
            </w:pPr>
          </w:p>
          <w:p w14:paraId="199D87C7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</w:rPr>
            </w:pPr>
          </w:p>
          <w:p w14:paraId="4B6E92F1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</w:rPr>
            </w:pPr>
          </w:p>
          <w:p w14:paraId="6C08037C" w14:textId="77777777" w:rsidR="00BE3872" w:rsidRPr="00F265A8" w:rsidRDefault="00BE3872" w:rsidP="00F265A8">
            <w:pPr>
              <w:spacing w:after="0" w:line="240" w:lineRule="auto"/>
              <w:ind w:right="393"/>
              <w:jc w:val="center"/>
              <w:rPr>
                <w:rFonts w:cs="Times New Roman"/>
                <w:b/>
              </w:rPr>
            </w:pPr>
            <w:r w:rsidRPr="00F265A8">
              <w:rPr>
                <w:rFonts w:cs="Times New Roman"/>
              </w:rPr>
              <w:t xml:space="preserve">           М. Носов</w:t>
            </w:r>
          </w:p>
        </w:tc>
      </w:tr>
      <w:tr w:rsidR="00BE3872" w:rsidRPr="00F265A8" w14:paraId="2EECC346" w14:textId="77777777" w:rsidTr="009D18CB">
        <w:tc>
          <w:tcPr>
            <w:tcW w:w="5695" w:type="dxa"/>
          </w:tcPr>
          <w:p w14:paraId="1E740D7B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</w:p>
          <w:tbl>
            <w:tblPr>
              <w:tblW w:w="1023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95"/>
              <w:gridCol w:w="1620"/>
              <w:gridCol w:w="2916"/>
            </w:tblGrid>
            <w:tr w:rsidR="00BE3872" w:rsidRPr="00F265A8" w14:paraId="0EF550A0" w14:textId="77777777" w:rsidTr="009D18CB">
              <w:tc>
                <w:tcPr>
                  <w:tcW w:w="5695" w:type="dxa"/>
                </w:tcPr>
                <w:p w14:paraId="6535E7F8" w14:textId="77777777" w:rsidR="00BE3872" w:rsidRPr="00F265A8" w:rsidRDefault="00BE3872" w:rsidP="00F265A8">
                  <w:pPr>
                    <w:spacing w:after="0" w:line="240" w:lineRule="auto"/>
                    <w:ind w:right="-70"/>
                    <w:rPr>
                      <w:rFonts w:cs="Times New Roman"/>
                    </w:rPr>
                  </w:pPr>
                  <w:r w:rsidRPr="00F265A8">
                    <w:rPr>
                      <w:rFonts w:cs="Times New Roman"/>
                    </w:rPr>
                    <w:t>Заместитель главы администрации Краснояружского района,</w:t>
                  </w:r>
                </w:p>
                <w:p w14:paraId="60110F73" w14:textId="77777777" w:rsidR="00BE3872" w:rsidRPr="00F265A8" w:rsidRDefault="00BE3872" w:rsidP="00F265A8">
                  <w:pPr>
                    <w:spacing w:after="0" w:line="240" w:lineRule="auto"/>
                    <w:ind w:right="-70"/>
                    <w:rPr>
                      <w:rFonts w:cs="Times New Roman"/>
                      <w:b/>
                    </w:rPr>
                  </w:pPr>
                  <w:r w:rsidRPr="00F265A8">
                    <w:rPr>
                      <w:rFonts w:cs="Times New Roman"/>
                    </w:rPr>
                    <w:t>начальник  управления финансов и бюджетной политики администрации района</w:t>
                  </w:r>
                </w:p>
              </w:tc>
              <w:tc>
                <w:tcPr>
                  <w:tcW w:w="1620" w:type="dxa"/>
                </w:tcPr>
                <w:p w14:paraId="098AA05F" w14:textId="77777777" w:rsidR="00BE3872" w:rsidRPr="00F265A8" w:rsidRDefault="00BE3872" w:rsidP="00F265A8">
                  <w:pPr>
                    <w:spacing w:after="0" w:line="240" w:lineRule="auto"/>
                    <w:jc w:val="center"/>
                    <w:rPr>
                      <w:rFonts w:cs="Times New Roman"/>
                      <w:b/>
                    </w:rPr>
                  </w:pPr>
                </w:p>
              </w:tc>
              <w:tc>
                <w:tcPr>
                  <w:tcW w:w="2916" w:type="dxa"/>
                </w:tcPr>
                <w:p w14:paraId="26371E13" w14:textId="77777777" w:rsidR="00BE3872" w:rsidRPr="00F265A8" w:rsidRDefault="00BE3872" w:rsidP="00F265A8">
                  <w:pPr>
                    <w:spacing w:after="0" w:line="240" w:lineRule="auto"/>
                    <w:jc w:val="right"/>
                    <w:rPr>
                      <w:rFonts w:cs="Times New Roman"/>
                      <w:b/>
                    </w:rPr>
                  </w:pPr>
                </w:p>
                <w:p w14:paraId="2B899645" w14:textId="77777777" w:rsidR="00BE3872" w:rsidRPr="00F265A8" w:rsidRDefault="00BE3872" w:rsidP="00F265A8">
                  <w:pPr>
                    <w:spacing w:after="0" w:line="240" w:lineRule="auto"/>
                    <w:jc w:val="right"/>
                    <w:rPr>
                      <w:rFonts w:cs="Times New Roman"/>
                    </w:rPr>
                  </w:pPr>
                </w:p>
                <w:p w14:paraId="5856A6F6" w14:textId="77777777" w:rsidR="00BE3872" w:rsidRPr="00F265A8" w:rsidRDefault="00BE3872" w:rsidP="00F265A8">
                  <w:pPr>
                    <w:spacing w:after="0" w:line="240" w:lineRule="auto"/>
                    <w:jc w:val="right"/>
                    <w:rPr>
                      <w:rFonts w:cs="Times New Roman"/>
                    </w:rPr>
                  </w:pPr>
                </w:p>
                <w:p w14:paraId="0F5019AA" w14:textId="77777777" w:rsidR="00BE3872" w:rsidRPr="00F265A8" w:rsidRDefault="00BE3872" w:rsidP="00F265A8">
                  <w:pPr>
                    <w:spacing w:after="0" w:line="240" w:lineRule="auto"/>
                    <w:rPr>
                      <w:rFonts w:cs="Times New Roman"/>
                      <w:b/>
                    </w:rPr>
                  </w:pPr>
                  <w:r w:rsidRPr="00F265A8">
                    <w:rPr>
                      <w:rFonts w:cs="Times New Roman"/>
                    </w:rPr>
                    <w:t xml:space="preserve">  С. Шапошникова</w:t>
                  </w:r>
                </w:p>
              </w:tc>
            </w:tr>
          </w:tbl>
          <w:p w14:paraId="7422B0A3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1DF44FD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  <w:p w14:paraId="1D668DC8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  <w:p w14:paraId="0259EC7B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  <w:p w14:paraId="4ED1CE59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  <w:p w14:paraId="61E617DB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F265A8">
              <w:rPr>
                <w:rFonts w:cs="Times New Roman"/>
                <w:b/>
              </w:rPr>
              <w:t>__________</w:t>
            </w:r>
          </w:p>
        </w:tc>
        <w:tc>
          <w:tcPr>
            <w:tcW w:w="2916" w:type="dxa"/>
          </w:tcPr>
          <w:p w14:paraId="532E1023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  <w:p w14:paraId="292DF7EA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  <w:p w14:paraId="638CA6BE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  <w:p w14:paraId="25E5C5F4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  <w:p w14:paraId="7AE7EFF0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</w:rPr>
            </w:pPr>
            <w:r w:rsidRPr="00F265A8">
              <w:rPr>
                <w:rFonts w:cs="Times New Roman"/>
              </w:rPr>
              <w:t>С. Шапошникова</w:t>
            </w:r>
          </w:p>
        </w:tc>
      </w:tr>
      <w:tr w:rsidR="00BE3872" w:rsidRPr="00F265A8" w14:paraId="7B313244" w14:textId="77777777" w:rsidTr="009D18CB">
        <w:tc>
          <w:tcPr>
            <w:tcW w:w="5695" w:type="dxa"/>
          </w:tcPr>
          <w:p w14:paraId="4C0C1C49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</w:p>
          <w:p w14:paraId="07A5FDC8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</w:p>
          <w:p w14:paraId="06058C4B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  <w:r w:rsidRPr="00F265A8">
              <w:rPr>
                <w:rFonts w:cs="Times New Roman"/>
              </w:rPr>
              <w:t>Начальник юридического отдела</w:t>
            </w:r>
          </w:p>
          <w:p w14:paraId="1DE3DA49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  <w:b/>
              </w:rPr>
            </w:pPr>
            <w:r w:rsidRPr="00F265A8">
              <w:rPr>
                <w:rFonts w:cs="Times New Roman"/>
              </w:rPr>
              <w:t>администрации района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939EF78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4EA4BD56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  <w:p w14:paraId="210077EB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</w:rPr>
            </w:pPr>
          </w:p>
          <w:p w14:paraId="2A052686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</w:rPr>
            </w:pPr>
          </w:p>
          <w:p w14:paraId="22A3A658" w14:textId="77777777" w:rsidR="00BE3872" w:rsidRPr="00F265A8" w:rsidRDefault="00BE3872" w:rsidP="00F265A8">
            <w:pPr>
              <w:tabs>
                <w:tab w:val="left" w:pos="2383"/>
              </w:tabs>
              <w:spacing w:after="0" w:line="240" w:lineRule="auto"/>
              <w:ind w:right="393"/>
              <w:jc w:val="center"/>
              <w:rPr>
                <w:rFonts w:cs="Times New Roman"/>
                <w:b/>
              </w:rPr>
            </w:pPr>
            <w:r w:rsidRPr="00F265A8">
              <w:rPr>
                <w:rFonts w:cs="Times New Roman"/>
              </w:rPr>
              <w:t xml:space="preserve">          В. Колесник</w:t>
            </w:r>
          </w:p>
        </w:tc>
      </w:tr>
      <w:tr w:rsidR="00BE3872" w:rsidRPr="00F265A8" w14:paraId="4CD235B8" w14:textId="77777777" w:rsidTr="009D18CB">
        <w:tc>
          <w:tcPr>
            <w:tcW w:w="5695" w:type="dxa"/>
          </w:tcPr>
          <w:p w14:paraId="296252AA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C0A1641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6A0494ED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</w:tc>
      </w:tr>
      <w:tr w:rsidR="00BE3872" w:rsidRPr="00F265A8" w14:paraId="6F67AD0C" w14:textId="77777777" w:rsidTr="009D18CB">
        <w:tc>
          <w:tcPr>
            <w:tcW w:w="5695" w:type="dxa"/>
          </w:tcPr>
          <w:p w14:paraId="3763A3B8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620" w:type="dxa"/>
          </w:tcPr>
          <w:p w14:paraId="048C9573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204E1AD2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  <w:b/>
              </w:rPr>
            </w:pPr>
          </w:p>
        </w:tc>
      </w:tr>
      <w:tr w:rsidR="00BE3872" w:rsidRPr="00F265A8" w14:paraId="290D3EAA" w14:textId="77777777" w:rsidTr="009D18CB">
        <w:tc>
          <w:tcPr>
            <w:tcW w:w="5695" w:type="dxa"/>
          </w:tcPr>
          <w:p w14:paraId="77669F7D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</w:p>
          <w:p w14:paraId="3701819C" w14:textId="77777777" w:rsidR="00BE3872" w:rsidRPr="00F265A8" w:rsidRDefault="00BE3872" w:rsidP="00F265A8">
            <w:pPr>
              <w:spacing w:after="0" w:line="240" w:lineRule="auto"/>
              <w:rPr>
                <w:rFonts w:cs="Times New Roman"/>
              </w:rPr>
            </w:pPr>
            <w:r w:rsidRPr="00F265A8">
              <w:rPr>
                <w:rFonts w:cs="Times New Roman"/>
              </w:rPr>
              <w:t>Начальник отдела протокола и организационно-контрольной работы администрации района</w:t>
            </w:r>
          </w:p>
        </w:tc>
        <w:tc>
          <w:tcPr>
            <w:tcW w:w="1620" w:type="dxa"/>
            <w:tcBorders>
              <w:bottom w:val="single" w:sz="6" w:space="0" w:color="auto"/>
            </w:tcBorders>
          </w:tcPr>
          <w:p w14:paraId="4FD6199C" w14:textId="77777777" w:rsidR="00BE3872" w:rsidRPr="00F265A8" w:rsidRDefault="00BE3872" w:rsidP="00F265A8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2916" w:type="dxa"/>
          </w:tcPr>
          <w:p w14:paraId="63A14AA4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</w:rPr>
            </w:pPr>
          </w:p>
          <w:p w14:paraId="3DB94EAB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</w:rPr>
            </w:pPr>
          </w:p>
          <w:p w14:paraId="090BCED7" w14:textId="77777777" w:rsidR="00BE3872" w:rsidRPr="00F265A8" w:rsidRDefault="00BE3872" w:rsidP="00F265A8">
            <w:pPr>
              <w:spacing w:after="0" w:line="240" w:lineRule="auto"/>
              <w:ind w:right="393"/>
              <w:jc w:val="right"/>
              <w:rPr>
                <w:rFonts w:cs="Times New Roman"/>
              </w:rPr>
            </w:pPr>
          </w:p>
          <w:p w14:paraId="250AC3FB" w14:textId="77777777" w:rsidR="00BE3872" w:rsidRPr="00F265A8" w:rsidRDefault="00BE3872" w:rsidP="00F265A8">
            <w:pPr>
              <w:tabs>
                <w:tab w:val="left" w:pos="2372"/>
              </w:tabs>
              <w:spacing w:after="0" w:line="240" w:lineRule="auto"/>
              <w:ind w:right="393"/>
              <w:jc w:val="center"/>
              <w:rPr>
                <w:rFonts w:cs="Times New Roman"/>
                <w:b/>
              </w:rPr>
            </w:pPr>
            <w:r w:rsidRPr="00F265A8">
              <w:rPr>
                <w:rFonts w:cs="Times New Roman"/>
              </w:rPr>
              <w:t xml:space="preserve">       И. Шестакова</w:t>
            </w:r>
          </w:p>
        </w:tc>
      </w:tr>
    </w:tbl>
    <w:p w14:paraId="7C29C85C" w14:textId="77777777" w:rsidR="00BE3872" w:rsidRDefault="00BE3872" w:rsidP="00BE3872">
      <w:pPr>
        <w:ind w:right="-285"/>
        <w:rPr>
          <w:rFonts w:ascii="Times New Roman CYR" w:hAnsi="Times New Roman CYR" w:cs="Times New Roman CYR"/>
        </w:rPr>
      </w:pPr>
    </w:p>
    <w:p w14:paraId="69F871FF" w14:textId="77777777" w:rsidR="00BE3872" w:rsidRPr="006C7CCA" w:rsidRDefault="00BE3872" w:rsidP="00BE3872">
      <w:pPr>
        <w:ind w:right="-285"/>
        <w:jc w:val="both"/>
        <w:rPr>
          <w:rFonts w:ascii="Times New Roman CYR" w:hAnsi="Times New Roman CYR" w:cs="Times New Roman CYR"/>
        </w:rPr>
      </w:pPr>
    </w:p>
    <w:p w14:paraId="7B3A3826" w14:textId="77777777" w:rsidR="00BE3872" w:rsidRPr="006C7CCA" w:rsidRDefault="00BE3872" w:rsidP="00BE3872">
      <w:pPr>
        <w:rPr>
          <w:rFonts w:ascii="Calibri" w:hAnsi="Calibri" w:cs="Times New Roman"/>
          <w:sz w:val="22"/>
          <w:szCs w:val="22"/>
        </w:rPr>
      </w:pPr>
    </w:p>
    <w:p w14:paraId="0388F4F5" w14:textId="77777777" w:rsidR="00BE3872" w:rsidRDefault="00BE3872" w:rsidP="00BE3872">
      <w:pPr>
        <w:ind w:right="-285"/>
        <w:jc w:val="center"/>
        <w:rPr>
          <w:rFonts w:cs="Times New Roman"/>
          <w:bCs/>
        </w:rPr>
      </w:pPr>
    </w:p>
    <w:p w14:paraId="382A04E4" w14:textId="77777777" w:rsidR="00BE3872" w:rsidRDefault="00BE3872" w:rsidP="00BE3872">
      <w:pPr>
        <w:ind w:right="-285"/>
        <w:jc w:val="center"/>
        <w:rPr>
          <w:rFonts w:cs="Times New Roman"/>
          <w:bCs/>
        </w:rPr>
      </w:pPr>
    </w:p>
    <w:p w14:paraId="3F0A66E9" w14:textId="77777777" w:rsidR="00BE3872" w:rsidRPr="00626888" w:rsidRDefault="00BE3872" w:rsidP="00BE3872">
      <w:pPr>
        <w:ind w:right="-285"/>
        <w:jc w:val="center"/>
        <w:rPr>
          <w:rFonts w:cs="Times New Roman"/>
          <w:bCs/>
        </w:rPr>
      </w:pPr>
    </w:p>
    <w:p w14:paraId="0D1AC872" w14:textId="77777777" w:rsidR="00BE3872" w:rsidRDefault="00BE3872" w:rsidP="00BE3872">
      <w:pPr>
        <w:rPr>
          <w:rFonts w:cs="Times New Roman"/>
        </w:rPr>
      </w:pPr>
    </w:p>
    <w:p w14:paraId="5788820C" w14:textId="77777777" w:rsidR="00BE3872" w:rsidRDefault="00BE3872" w:rsidP="00BE3872">
      <w:pPr>
        <w:rPr>
          <w:rFonts w:cs="Times New Roman"/>
        </w:rPr>
      </w:pPr>
    </w:p>
    <w:p w14:paraId="2AF1EEE3" w14:textId="77777777" w:rsidR="00BE3872" w:rsidRDefault="00BE3872" w:rsidP="00BE3872">
      <w:pPr>
        <w:rPr>
          <w:rFonts w:cs="Times New Roman"/>
        </w:rPr>
      </w:pPr>
    </w:p>
    <w:p w14:paraId="1E663CDB" w14:textId="77777777" w:rsidR="00BE3872" w:rsidRDefault="00BE3872" w:rsidP="00BE3872">
      <w:pPr>
        <w:rPr>
          <w:rFonts w:cs="Times New Roman"/>
        </w:rPr>
      </w:pPr>
    </w:p>
    <w:p w14:paraId="53394E7C" w14:textId="77777777" w:rsidR="00BE3872" w:rsidRDefault="00BE3872" w:rsidP="00BE3872">
      <w:pPr>
        <w:rPr>
          <w:rFonts w:cs="Times New Roman"/>
        </w:rPr>
      </w:pPr>
    </w:p>
    <w:p w14:paraId="5884DC56" w14:textId="77777777" w:rsidR="00BE3872" w:rsidRPr="00626888" w:rsidRDefault="00BE3872" w:rsidP="00BE3872">
      <w:pPr>
        <w:jc w:val="center"/>
        <w:rPr>
          <w:rFonts w:cs="Times New Roman"/>
          <w:b/>
        </w:rPr>
      </w:pPr>
      <w:r w:rsidRPr="00626888">
        <w:rPr>
          <w:rFonts w:cs="Times New Roman"/>
          <w:b/>
        </w:rPr>
        <w:t>Справка-указатель</w:t>
      </w:r>
    </w:p>
    <w:p w14:paraId="7C05C1A8" w14:textId="77777777" w:rsidR="00BE3872" w:rsidRPr="00626888" w:rsidRDefault="00BE3872" w:rsidP="00BE3872">
      <w:pPr>
        <w:jc w:val="center"/>
        <w:rPr>
          <w:rFonts w:cs="Times New Roman"/>
          <w:b/>
        </w:rPr>
      </w:pPr>
    </w:p>
    <w:p w14:paraId="03E331E3" w14:textId="77777777" w:rsidR="00BE3872" w:rsidRPr="00626888" w:rsidRDefault="00BE3872" w:rsidP="00BE387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к постановлению</w:t>
      </w:r>
      <w:r w:rsidRPr="00626888">
        <w:rPr>
          <w:rFonts w:cs="Times New Roman"/>
          <w:b/>
        </w:rPr>
        <w:t xml:space="preserve"> администрации Краснояружского района</w:t>
      </w:r>
    </w:p>
    <w:p w14:paraId="3DFD7BA6" w14:textId="77777777" w:rsidR="00BE3872" w:rsidRPr="00626888" w:rsidRDefault="00BE3872" w:rsidP="00BE3872">
      <w:pPr>
        <w:jc w:val="center"/>
        <w:rPr>
          <w:rFonts w:cs="Times New Roman"/>
          <w:b/>
        </w:rPr>
      </w:pPr>
      <w:r w:rsidRPr="00626888">
        <w:rPr>
          <w:rFonts w:cs="Times New Roman"/>
          <w:b/>
        </w:rPr>
        <w:t>от ________________ 202</w:t>
      </w:r>
      <w:r>
        <w:rPr>
          <w:rFonts w:cs="Times New Roman"/>
          <w:b/>
        </w:rPr>
        <w:t>4</w:t>
      </w:r>
      <w:r w:rsidRPr="00626888">
        <w:rPr>
          <w:rFonts w:cs="Times New Roman"/>
          <w:b/>
        </w:rPr>
        <w:t xml:space="preserve"> года</w:t>
      </w:r>
    </w:p>
    <w:p w14:paraId="407D7342" w14:textId="77777777" w:rsidR="00F265A8" w:rsidRPr="00B42133" w:rsidRDefault="00F265A8" w:rsidP="00F265A8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 внесении изменений в постановление </w:t>
      </w:r>
    </w:p>
    <w:p w14:paraId="27BB90A8" w14:textId="77777777" w:rsidR="00F265A8" w:rsidRPr="00B42133" w:rsidRDefault="00F265A8" w:rsidP="00F265A8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администрации Краснояружского района </w:t>
      </w:r>
    </w:p>
    <w:p w14:paraId="61A9432A" w14:textId="77777777" w:rsidR="00F265A8" w:rsidRPr="00B42133" w:rsidRDefault="00F265A8" w:rsidP="00F265A8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от </w:t>
      </w:r>
      <w:r>
        <w:rPr>
          <w:rFonts w:cs="Times New Roman"/>
          <w:b/>
        </w:rPr>
        <w:t>09.140.2024 года № 198</w:t>
      </w:r>
    </w:p>
    <w:p w14:paraId="35827CB2" w14:textId="77777777" w:rsidR="00BE3872" w:rsidRDefault="00BE3872" w:rsidP="00BE3872">
      <w:pPr>
        <w:ind w:right="-285"/>
        <w:jc w:val="center"/>
        <w:rPr>
          <w:rFonts w:cs="Times New Roman"/>
          <w:b/>
        </w:rPr>
      </w:pPr>
    </w:p>
    <w:p w14:paraId="69F69BB8" w14:textId="77777777" w:rsidR="00BE3872" w:rsidRPr="00626888" w:rsidRDefault="00BE3872" w:rsidP="00BE3872">
      <w:pPr>
        <w:ind w:right="-185"/>
        <w:rPr>
          <w:rFonts w:cs="Times New Roman"/>
        </w:rPr>
      </w:pPr>
      <w:r w:rsidRPr="00626888">
        <w:rPr>
          <w:rFonts w:cs="Times New Roman"/>
          <w:b/>
        </w:rPr>
        <w:t xml:space="preserve">Подготовлено: </w:t>
      </w:r>
      <w:r w:rsidRPr="00D56B97">
        <w:rPr>
          <w:rFonts w:cs="Times New Roman"/>
        </w:rPr>
        <w:t>А. Егорова</w:t>
      </w:r>
      <w:r w:rsidRPr="00626888">
        <w:rPr>
          <w:rFonts w:cs="Times New Roman"/>
        </w:rPr>
        <w:t xml:space="preserve"> </w:t>
      </w:r>
    </w:p>
    <w:p w14:paraId="34C0C0A1" w14:textId="77777777" w:rsidR="00BE3872" w:rsidRPr="00626888" w:rsidRDefault="00BE3872" w:rsidP="00BE3872">
      <w:pPr>
        <w:ind w:right="-185"/>
        <w:rPr>
          <w:rFonts w:cs="Times New Roman"/>
        </w:rPr>
      </w:pPr>
      <w:r w:rsidRPr="00626888">
        <w:rPr>
          <w:rFonts w:cs="Times New Roman"/>
          <w:b/>
        </w:rPr>
        <w:t>Согласовано:</w:t>
      </w:r>
      <w:r w:rsidRPr="00626888">
        <w:rPr>
          <w:rFonts w:cs="Times New Roman"/>
        </w:rPr>
        <w:t xml:space="preserve"> В. Мовчан, </w:t>
      </w:r>
      <w:r>
        <w:rPr>
          <w:rFonts w:cs="Times New Roman"/>
        </w:rPr>
        <w:t>М. Носов</w:t>
      </w:r>
      <w:r w:rsidRPr="00626888">
        <w:rPr>
          <w:rFonts w:cs="Times New Roman"/>
        </w:rPr>
        <w:t>, С. Шапошникова, В. Колесник,                   И. Шестакова</w:t>
      </w:r>
    </w:p>
    <w:p w14:paraId="61AAB1B5" w14:textId="77777777" w:rsidR="00BE3872" w:rsidRPr="00626888" w:rsidRDefault="00BE3872" w:rsidP="00BE3872">
      <w:pPr>
        <w:jc w:val="center"/>
        <w:rPr>
          <w:rFonts w:cs="Times New Roman"/>
        </w:rPr>
      </w:pPr>
      <w:r w:rsidRPr="00626888">
        <w:rPr>
          <w:rFonts w:cs="Times New Roman"/>
        </w:rPr>
        <w:t>Разослать: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1"/>
        <w:gridCol w:w="1617"/>
        <w:gridCol w:w="2520"/>
      </w:tblGrid>
      <w:tr w:rsidR="00BE3872" w:rsidRPr="00626888" w14:paraId="67F33995" w14:textId="77777777" w:rsidTr="00F265A8">
        <w:tc>
          <w:tcPr>
            <w:tcW w:w="5331" w:type="dxa"/>
          </w:tcPr>
          <w:p w14:paraId="6C70690F" w14:textId="77777777" w:rsidR="00BE3872" w:rsidRPr="00626888" w:rsidRDefault="00BE3872" w:rsidP="009D18CB">
            <w:pPr>
              <w:tabs>
                <w:tab w:val="left" w:pos="2340"/>
              </w:tabs>
              <w:jc w:val="center"/>
              <w:rPr>
                <w:rFonts w:cs="Times New Roman"/>
              </w:rPr>
            </w:pPr>
            <w:r w:rsidRPr="00626888">
              <w:rPr>
                <w:rFonts w:cs="Times New Roman"/>
              </w:rPr>
              <w:t>Кому</w:t>
            </w:r>
          </w:p>
        </w:tc>
        <w:tc>
          <w:tcPr>
            <w:tcW w:w="1617" w:type="dxa"/>
          </w:tcPr>
          <w:p w14:paraId="2F7B4B67" w14:textId="77777777" w:rsidR="00BE3872" w:rsidRPr="00626888" w:rsidRDefault="00BE3872" w:rsidP="009D18CB">
            <w:pPr>
              <w:jc w:val="center"/>
              <w:rPr>
                <w:rFonts w:cs="Times New Roman"/>
              </w:rPr>
            </w:pPr>
            <w:r w:rsidRPr="00626888">
              <w:rPr>
                <w:rFonts w:cs="Times New Roman"/>
              </w:rPr>
              <w:t>Количество</w:t>
            </w:r>
          </w:p>
        </w:tc>
        <w:tc>
          <w:tcPr>
            <w:tcW w:w="2520" w:type="dxa"/>
          </w:tcPr>
          <w:p w14:paraId="28087813" w14:textId="77777777" w:rsidR="00BE3872" w:rsidRPr="00626888" w:rsidRDefault="00BE3872" w:rsidP="009D18CB">
            <w:pPr>
              <w:jc w:val="center"/>
              <w:rPr>
                <w:rFonts w:cs="Times New Roman"/>
              </w:rPr>
            </w:pPr>
            <w:r w:rsidRPr="00626888">
              <w:rPr>
                <w:rFonts w:cs="Times New Roman"/>
              </w:rPr>
              <w:t>Роспись</w:t>
            </w:r>
          </w:p>
        </w:tc>
      </w:tr>
      <w:tr w:rsidR="00BE3872" w:rsidRPr="00626888" w14:paraId="0C25D57B" w14:textId="77777777" w:rsidTr="00F265A8">
        <w:tc>
          <w:tcPr>
            <w:tcW w:w="5331" w:type="dxa"/>
          </w:tcPr>
          <w:p w14:paraId="78F4EA4F" w14:textId="77777777" w:rsidR="00BE3872" w:rsidRPr="00626888" w:rsidRDefault="00BE3872" w:rsidP="009D18CB">
            <w:pPr>
              <w:jc w:val="center"/>
              <w:rPr>
                <w:rFonts w:cs="Times New Roman"/>
              </w:rPr>
            </w:pPr>
            <w:r w:rsidRPr="00626888">
              <w:rPr>
                <w:rFonts w:cs="Times New Roman"/>
              </w:rPr>
              <w:t>МУ «Управление социальной защиты населения администрации Краснояружского района»</w:t>
            </w:r>
          </w:p>
        </w:tc>
        <w:tc>
          <w:tcPr>
            <w:tcW w:w="1617" w:type="dxa"/>
          </w:tcPr>
          <w:p w14:paraId="66CDC917" w14:textId="77777777" w:rsidR="00BE3872" w:rsidRPr="00626888" w:rsidRDefault="00BE3872" w:rsidP="009D18CB">
            <w:pPr>
              <w:jc w:val="center"/>
              <w:rPr>
                <w:rFonts w:cs="Times New Roman"/>
              </w:rPr>
            </w:pPr>
          </w:p>
          <w:p w14:paraId="7FA862E0" w14:textId="77777777" w:rsidR="00BE3872" w:rsidRPr="00626888" w:rsidRDefault="00BE3872" w:rsidP="009D18CB">
            <w:pPr>
              <w:jc w:val="center"/>
              <w:rPr>
                <w:rFonts w:cs="Times New Roman"/>
              </w:rPr>
            </w:pPr>
            <w:r w:rsidRPr="00626888">
              <w:rPr>
                <w:rFonts w:cs="Times New Roman"/>
              </w:rPr>
              <w:t>1</w:t>
            </w:r>
          </w:p>
        </w:tc>
        <w:tc>
          <w:tcPr>
            <w:tcW w:w="2520" w:type="dxa"/>
          </w:tcPr>
          <w:p w14:paraId="79E61E50" w14:textId="77777777" w:rsidR="00BE3872" w:rsidRPr="00626888" w:rsidRDefault="00BE3872" w:rsidP="009D18CB">
            <w:pPr>
              <w:jc w:val="center"/>
              <w:rPr>
                <w:rFonts w:cs="Times New Roman"/>
              </w:rPr>
            </w:pPr>
          </w:p>
        </w:tc>
      </w:tr>
      <w:tr w:rsidR="00F265A8" w:rsidRPr="00626888" w14:paraId="73E4B998" w14:textId="77777777" w:rsidTr="00F265A8">
        <w:tc>
          <w:tcPr>
            <w:tcW w:w="5331" w:type="dxa"/>
          </w:tcPr>
          <w:p w14:paraId="227B913F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  <w:r w:rsidRPr="00626888">
              <w:rPr>
                <w:rFonts w:cs="Times New Roman"/>
              </w:rPr>
              <w:t xml:space="preserve">МУ «Управление </w:t>
            </w:r>
            <w:r>
              <w:rPr>
                <w:rFonts w:cs="Times New Roman"/>
              </w:rPr>
              <w:t xml:space="preserve">образования </w:t>
            </w:r>
            <w:r w:rsidRPr="00626888">
              <w:rPr>
                <w:rFonts w:cs="Times New Roman"/>
              </w:rPr>
              <w:t>администрации Краснояружского района»</w:t>
            </w:r>
          </w:p>
        </w:tc>
        <w:tc>
          <w:tcPr>
            <w:tcW w:w="1617" w:type="dxa"/>
          </w:tcPr>
          <w:p w14:paraId="797FF540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520" w:type="dxa"/>
          </w:tcPr>
          <w:p w14:paraId="3CF09083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</w:p>
        </w:tc>
      </w:tr>
      <w:tr w:rsidR="00F265A8" w:rsidRPr="00626888" w14:paraId="172F6BAF" w14:textId="77777777" w:rsidTr="00F265A8">
        <w:tc>
          <w:tcPr>
            <w:tcW w:w="5331" w:type="dxa"/>
          </w:tcPr>
          <w:p w14:paraId="28B0EB6A" w14:textId="77777777" w:rsidR="00F265A8" w:rsidRPr="00626888" w:rsidRDefault="00F265A8" w:rsidP="00F265A8">
            <w:pPr>
              <w:jc w:val="center"/>
              <w:rPr>
                <w:rFonts w:cs="Times New Roman"/>
              </w:rPr>
            </w:pPr>
            <w:r w:rsidRPr="00626888">
              <w:rPr>
                <w:rFonts w:cs="Times New Roman"/>
              </w:rPr>
              <w:t xml:space="preserve">МУ «Управление </w:t>
            </w:r>
            <w:r>
              <w:rPr>
                <w:rFonts w:cs="Times New Roman"/>
              </w:rPr>
              <w:t xml:space="preserve">культуры </w:t>
            </w:r>
            <w:r w:rsidRPr="00626888">
              <w:rPr>
                <w:rFonts w:cs="Times New Roman"/>
              </w:rPr>
              <w:t>администрации Краснояружского района»</w:t>
            </w:r>
          </w:p>
        </w:tc>
        <w:tc>
          <w:tcPr>
            <w:tcW w:w="1617" w:type="dxa"/>
          </w:tcPr>
          <w:p w14:paraId="26440A44" w14:textId="77777777" w:rsidR="00F265A8" w:rsidRDefault="00F265A8" w:rsidP="009D18C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520" w:type="dxa"/>
          </w:tcPr>
          <w:p w14:paraId="1B4A947E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</w:p>
        </w:tc>
      </w:tr>
      <w:tr w:rsidR="00F265A8" w:rsidRPr="00626888" w14:paraId="4173E0B9" w14:textId="77777777" w:rsidTr="00F265A8">
        <w:tc>
          <w:tcPr>
            <w:tcW w:w="5331" w:type="dxa"/>
          </w:tcPr>
          <w:p w14:paraId="1142DE1C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  <w:r>
              <w:rPr>
                <w:lang w:eastAsia="ar-SA"/>
              </w:rPr>
              <w:t>У</w:t>
            </w:r>
            <w:r w:rsidRPr="008452B1">
              <w:rPr>
                <w:lang w:eastAsia="ar-SA"/>
              </w:rPr>
              <w:t>правление муниципальной собственности, земельных ресурсов и развития потребительского рынка администрации Краснояружского района</w:t>
            </w:r>
          </w:p>
        </w:tc>
        <w:tc>
          <w:tcPr>
            <w:tcW w:w="1617" w:type="dxa"/>
          </w:tcPr>
          <w:p w14:paraId="4D4FA13A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520" w:type="dxa"/>
          </w:tcPr>
          <w:p w14:paraId="02E90BBC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</w:p>
        </w:tc>
      </w:tr>
      <w:tr w:rsidR="00F265A8" w:rsidRPr="00626888" w14:paraId="0CB59421" w14:textId="77777777" w:rsidTr="00F265A8">
        <w:tc>
          <w:tcPr>
            <w:tcW w:w="5331" w:type="dxa"/>
          </w:tcPr>
          <w:p w14:paraId="1580E03F" w14:textId="77777777" w:rsidR="00F265A8" w:rsidRPr="00626888" w:rsidRDefault="00F265A8" w:rsidP="00F265A8">
            <w:pPr>
              <w:jc w:val="center"/>
              <w:rPr>
                <w:rFonts w:cs="Times New Roman"/>
              </w:rPr>
            </w:pPr>
            <w:r w:rsidRPr="00626888">
              <w:rPr>
                <w:rFonts w:cs="Times New Roman"/>
              </w:rPr>
              <w:t>МУ «Управление финансовой и бюджетной политики администрации Краснояружского района»</w:t>
            </w:r>
          </w:p>
        </w:tc>
        <w:tc>
          <w:tcPr>
            <w:tcW w:w="1617" w:type="dxa"/>
          </w:tcPr>
          <w:p w14:paraId="0C277C80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</w:p>
          <w:p w14:paraId="61DFE309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  <w:r w:rsidRPr="00626888">
              <w:rPr>
                <w:rFonts w:cs="Times New Roman"/>
              </w:rPr>
              <w:t>1</w:t>
            </w:r>
          </w:p>
        </w:tc>
        <w:tc>
          <w:tcPr>
            <w:tcW w:w="2520" w:type="dxa"/>
          </w:tcPr>
          <w:p w14:paraId="6515B45F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</w:p>
        </w:tc>
      </w:tr>
      <w:tr w:rsidR="00F265A8" w:rsidRPr="00626888" w14:paraId="5518CF1C" w14:textId="77777777" w:rsidTr="00F265A8">
        <w:tc>
          <w:tcPr>
            <w:tcW w:w="5331" w:type="dxa"/>
          </w:tcPr>
          <w:p w14:paraId="2D0073E1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  <w:r w:rsidRPr="00626888">
              <w:rPr>
                <w:rFonts w:cs="Times New Roman"/>
              </w:rPr>
              <w:t>Информационно-технический отдел администрации района</w:t>
            </w:r>
          </w:p>
        </w:tc>
        <w:tc>
          <w:tcPr>
            <w:tcW w:w="1617" w:type="dxa"/>
          </w:tcPr>
          <w:p w14:paraId="056A59EE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  <w:r w:rsidRPr="00626888">
              <w:rPr>
                <w:rFonts w:cs="Times New Roman"/>
              </w:rPr>
              <w:t>1</w:t>
            </w:r>
          </w:p>
        </w:tc>
        <w:tc>
          <w:tcPr>
            <w:tcW w:w="2520" w:type="dxa"/>
          </w:tcPr>
          <w:p w14:paraId="5C08B51C" w14:textId="77777777" w:rsidR="00F265A8" w:rsidRPr="00626888" w:rsidRDefault="00F265A8" w:rsidP="009D18CB">
            <w:pPr>
              <w:jc w:val="center"/>
              <w:rPr>
                <w:rFonts w:cs="Times New Roman"/>
              </w:rPr>
            </w:pPr>
          </w:p>
        </w:tc>
      </w:tr>
    </w:tbl>
    <w:p w14:paraId="33CE3A24" w14:textId="77777777" w:rsidR="00BE3872" w:rsidRPr="00626888" w:rsidRDefault="00BE3872" w:rsidP="00BE3872">
      <w:pPr>
        <w:jc w:val="center"/>
        <w:rPr>
          <w:rFonts w:cs="Times New Roman"/>
        </w:rPr>
      </w:pPr>
    </w:p>
    <w:sectPr w:rsidR="00BE3872" w:rsidRPr="00626888" w:rsidSect="00A50FF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26A"/>
    <w:rsid w:val="00151513"/>
    <w:rsid w:val="002B226A"/>
    <w:rsid w:val="003D0AE6"/>
    <w:rsid w:val="007A2A3C"/>
    <w:rsid w:val="007C05AC"/>
    <w:rsid w:val="00AA2B21"/>
    <w:rsid w:val="00BE3872"/>
    <w:rsid w:val="00DC6DEE"/>
    <w:rsid w:val="00F265A8"/>
    <w:rsid w:val="00F5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717B"/>
  <w15:docId w15:val="{ED06030A-B914-4F58-BB11-189F5FEA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DEE"/>
    <w:rPr>
      <w:rFonts w:ascii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DC6DE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6D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DC6DEE"/>
    <w:pPr>
      <w:spacing w:after="0" w:line="240" w:lineRule="auto"/>
    </w:pPr>
    <w:rPr>
      <w:rFonts w:ascii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DC6DE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6DEE"/>
    <w:pPr>
      <w:widowControl w:val="0"/>
      <w:shd w:val="clear" w:color="auto" w:fill="FFFFFF"/>
      <w:spacing w:before="900" w:after="0" w:line="317" w:lineRule="exact"/>
      <w:jc w:val="both"/>
    </w:pPr>
    <w:rPr>
      <w:rFonts w:asciiTheme="minorHAnsi" w:hAnsiTheme="minorHAnsi"/>
    </w:rPr>
  </w:style>
  <w:style w:type="character" w:customStyle="1" w:styleId="21">
    <w:name w:val="Заголовок №2_"/>
    <w:link w:val="22"/>
    <w:rsid w:val="00BE3872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BE3872"/>
    <w:pPr>
      <w:widowControl w:val="0"/>
      <w:shd w:val="clear" w:color="auto" w:fill="FFFFFF"/>
      <w:spacing w:before="1020" w:after="0" w:line="313" w:lineRule="exact"/>
      <w:outlineLvl w:val="1"/>
    </w:pPr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admin</cp:lastModifiedBy>
  <cp:revision>5</cp:revision>
  <dcterms:created xsi:type="dcterms:W3CDTF">2024-11-19T06:36:00Z</dcterms:created>
  <dcterms:modified xsi:type="dcterms:W3CDTF">2024-11-20T07:07:00Z</dcterms:modified>
</cp:coreProperties>
</file>