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49" w:rsidRPr="00670E0B" w:rsidRDefault="00E06C39" w:rsidP="00C31288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670E0B" w:rsidRPr="00670E0B">
        <w:rPr>
          <w:rFonts w:ascii="Times New Roman" w:hAnsi="Times New Roman" w:cs="Times New Roman"/>
          <w:sz w:val="32"/>
          <w:szCs w:val="32"/>
        </w:rPr>
        <w:t xml:space="preserve">ОБ УТВЕРЖДЕНИИ АДМИНИСТРАТИВНОГО </w:t>
      </w:r>
      <w:r w:rsidR="00670E0B" w:rsidRPr="00670E0B">
        <w:rPr>
          <w:rFonts w:ascii="Times New Roman" w:hAnsi="Times New Roman" w:cs="Times New Roman"/>
          <w:spacing w:val="2"/>
          <w:sz w:val="32"/>
          <w:szCs w:val="32"/>
        </w:rPr>
        <w:t>РЕГЛАМЕНТА</w:t>
      </w:r>
      <w:r w:rsidR="00670E0B" w:rsidRPr="00670E0B">
        <w:rPr>
          <w:rFonts w:ascii="Times New Roman" w:hAnsi="Times New Roman" w:cs="Times New Roman"/>
          <w:sz w:val="32"/>
          <w:szCs w:val="32"/>
        </w:rPr>
        <w:t xml:space="preserve"> ПО </w:t>
      </w:r>
      <w:r w:rsidR="00670E0B">
        <w:rPr>
          <w:rFonts w:ascii="Times New Roman" w:hAnsi="Times New Roman" w:cs="Times New Roman"/>
          <w:sz w:val="32"/>
          <w:szCs w:val="32"/>
        </w:rPr>
        <w:t>П</w:t>
      </w:r>
      <w:r w:rsidR="00670E0B" w:rsidRPr="00670E0B">
        <w:rPr>
          <w:rFonts w:ascii="Times New Roman" w:hAnsi="Times New Roman" w:cs="Times New Roman"/>
          <w:sz w:val="32"/>
          <w:szCs w:val="32"/>
        </w:rPr>
        <w:t>РЕДОСТАВЛЕНИЮ МУНИЦИПАЛЬНОЙ УСЛУГИ: «</w:t>
      </w:r>
      <w:r w:rsidR="00670E0B" w:rsidRPr="00670E0B">
        <w:rPr>
          <w:rFonts w:ascii="Times New Roman" w:hAnsi="Times New Roman" w:cs="Times New Roman"/>
          <w:bCs/>
          <w:sz w:val="32"/>
          <w:szCs w:val="32"/>
        </w:rPr>
        <w:t xml:space="preserve">ПРИЗНАНИЕ САДОВОГО ДОМА ЖИЛЫМ ДОМОМ И </w:t>
      </w:r>
      <w:r w:rsidR="00670E0B">
        <w:rPr>
          <w:rFonts w:ascii="Times New Roman" w:hAnsi="Times New Roman" w:cs="Times New Roman"/>
          <w:bCs/>
          <w:sz w:val="32"/>
          <w:szCs w:val="32"/>
        </w:rPr>
        <w:t>Ж</w:t>
      </w:r>
      <w:r w:rsidR="00670E0B" w:rsidRPr="00670E0B">
        <w:rPr>
          <w:rFonts w:ascii="Times New Roman" w:hAnsi="Times New Roman" w:cs="Times New Roman"/>
          <w:bCs/>
          <w:sz w:val="32"/>
          <w:szCs w:val="32"/>
        </w:rPr>
        <w:t>ИЛОГО ДОМА САДОВЫМ ДОМОМ»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670E0B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670E0B" w:rsidRPr="00670E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административного </w:t>
            </w:r>
            <w:r w:rsidR="00670E0B" w:rsidRPr="00670E0B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регламента</w:t>
            </w:r>
            <w:r w:rsidR="00670E0B" w:rsidRPr="00670E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предоставлению муниципальной услуги: «</w:t>
            </w:r>
            <w:r w:rsidR="00670E0B" w:rsidRPr="00670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Признание садового дома жилым домом и жилого дома садовым домом</w:t>
            </w:r>
            <w:r w:rsidR="003327EE" w:rsidRPr="00670E0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70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июня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670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670E0B" w:rsidRDefault="003327EE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70E0B" w:rsidRPr="00670E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административного </w:t>
            </w:r>
            <w:r w:rsidR="00670E0B" w:rsidRPr="00670E0B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регламента</w:t>
            </w:r>
            <w:r w:rsidR="00670E0B" w:rsidRPr="00670E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предоставлению муниципальной услуги: «</w:t>
            </w:r>
            <w:r w:rsidR="00670E0B" w:rsidRPr="00670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Признание садового дома жилым домом и жилого дома садовым домом</w:t>
            </w:r>
            <w:r w:rsidRPr="00670E0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670E0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по адресу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70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июня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670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670E0B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D2552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70E0B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2025-07-11T06:07:00Z</dcterms:created>
  <dcterms:modified xsi:type="dcterms:W3CDTF">2025-07-11T06:07:00Z</dcterms:modified>
</cp:coreProperties>
</file>