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73" w:rsidRPr="00473B73" w:rsidRDefault="00E06C39" w:rsidP="00473B73">
      <w:pPr>
        <w:rPr>
          <w:rFonts w:ascii="Times New Roman" w:hAnsi="Times New Roman" w:cs="Times New Roman"/>
          <w:bCs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473B73" w:rsidRPr="00473B73">
        <w:rPr>
          <w:rFonts w:ascii="Times New Roman" w:hAnsi="Times New Roman" w:cs="Times New Roman"/>
          <w:bCs/>
          <w:sz w:val="32"/>
          <w:szCs w:val="32"/>
        </w:rPr>
        <w:t>О ВНЕСЕНИИ ИЗМЕНЕНИЙ В</w:t>
      </w:r>
      <w:r w:rsidR="00473B7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473B73" w:rsidRPr="00473B73">
        <w:rPr>
          <w:rFonts w:ascii="Times New Roman" w:hAnsi="Times New Roman" w:cs="Times New Roman"/>
          <w:bCs/>
          <w:sz w:val="32"/>
          <w:szCs w:val="32"/>
        </w:rPr>
        <w:t>ПОСТАНОВЛЕНИЕ АДМИНИСТРАЦИИ КРАСНОЯРУЖСКОГО РАЙОНА</w:t>
      </w:r>
      <w:r w:rsidR="00473B7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473B73" w:rsidRPr="00473B73">
        <w:rPr>
          <w:rFonts w:ascii="Times New Roman" w:hAnsi="Times New Roman" w:cs="Times New Roman"/>
          <w:bCs/>
          <w:sz w:val="32"/>
          <w:szCs w:val="32"/>
        </w:rPr>
        <w:t>ОТ 30 ДЕКАБРЯ 2021 ГОДА № 362»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473B73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73B73" w:rsidRPr="0047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473B73" w:rsidRPr="0047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краснояружского</w:t>
            </w:r>
            <w:proofErr w:type="spellEnd"/>
            <w:r w:rsidR="00473B73" w:rsidRPr="0047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от 30 декабря 2021 года № 362</w:t>
            </w:r>
            <w:r w:rsidR="003327EE" w:rsidRPr="00473B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апре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апреля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хозяйствующего субъекта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473B7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3B73" w:rsidRPr="0047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</w:t>
            </w:r>
            <w:r w:rsidR="0047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="0047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473B73" w:rsidRPr="0047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раснояружского</w:t>
            </w:r>
            <w:proofErr w:type="spellEnd"/>
            <w:r w:rsidR="00473B73" w:rsidRPr="0047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от 30 декабря 2021 года № 362</w:t>
            </w:r>
            <w:r w:rsidR="00473B73" w:rsidRPr="00473B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473B7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73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апреля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22 апреля 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D133C9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44303D"/>
    <w:rsid w:val="0046391D"/>
    <w:rsid w:val="00473B73"/>
    <w:rsid w:val="0048078D"/>
    <w:rsid w:val="004A12F1"/>
    <w:rsid w:val="00502B2A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B2A3D"/>
    <w:rsid w:val="00AB320C"/>
    <w:rsid w:val="00AD05F4"/>
    <w:rsid w:val="00B303D1"/>
    <w:rsid w:val="00BC5488"/>
    <w:rsid w:val="00BE4661"/>
    <w:rsid w:val="00CF0A84"/>
    <w:rsid w:val="00D05952"/>
    <w:rsid w:val="00D133C9"/>
    <w:rsid w:val="00D25BD8"/>
    <w:rsid w:val="00D62515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3</cp:revision>
  <dcterms:created xsi:type="dcterms:W3CDTF">2025-07-09T11:44:00Z</dcterms:created>
  <dcterms:modified xsi:type="dcterms:W3CDTF">2025-07-09T12:28:00Z</dcterms:modified>
</cp:coreProperties>
</file>