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BB2" w:rsidRDefault="00DC7BB2" w:rsidP="00DC7BB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Обращение в администрацию Краснояружского района </w:t>
      </w:r>
    </w:p>
    <w:p w:rsidR="00012D96" w:rsidRPr="00DC7BB2" w:rsidRDefault="00012D96" w:rsidP="00DC7BB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7BB2" w:rsidRDefault="00DC7BB2" w:rsidP="00911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4C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Краснояружского </w:t>
      </w:r>
      <w:r w:rsidRPr="001304CA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Белгородской области</w:t>
      </w:r>
      <w:r w:rsidR="00911F83">
        <w:rPr>
          <w:rFonts w:ascii="Times New Roman" w:hAnsi="Times New Roman" w:cs="Times New Roman"/>
          <w:sz w:val="28"/>
          <w:szCs w:val="28"/>
        </w:rPr>
        <w:t xml:space="preserve"> обратился гражданин, в связи с неисполнением его супруг</w:t>
      </w:r>
      <w:r w:rsidR="00112A35">
        <w:rPr>
          <w:rFonts w:ascii="Times New Roman" w:hAnsi="Times New Roman" w:cs="Times New Roman"/>
          <w:sz w:val="28"/>
          <w:szCs w:val="28"/>
        </w:rPr>
        <w:t>ой</w:t>
      </w:r>
      <w:r w:rsidR="00911F83">
        <w:rPr>
          <w:rFonts w:ascii="Times New Roman" w:hAnsi="Times New Roman" w:cs="Times New Roman"/>
          <w:sz w:val="28"/>
          <w:szCs w:val="28"/>
        </w:rPr>
        <w:t xml:space="preserve"> обязательств имущественного характера.</w:t>
      </w:r>
      <w:r w:rsidR="00272C72">
        <w:rPr>
          <w:rFonts w:ascii="Times New Roman" w:hAnsi="Times New Roman" w:cs="Times New Roman"/>
          <w:sz w:val="28"/>
          <w:szCs w:val="28"/>
        </w:rPr>
        <w:t xml:space="preserve"> </w:t>
      </w:r>
      <w:r w:rsidR="00112A35">
        <w:rPr>
          <w:rFonts w:ascii="Times New Roman" w:hAnsi="Times New Roman" w:cs="Times New Roman"/>
          <w:sz w:val="28"/>
          <w:szCs w:val="28"/>
        </w:rPr>
        <w:t>Супруга</w:t>
      </w:r>
      <w:r w:rsidR="00272C72">
        <w:rPr>
          <w:rFonts w:ascii="Times New Roman" w:hAnsi="Times New Roman" w:cs="Times New Roman"/>
          <w:sz w:val="28"/>
          <w:szCs w:val="28"/>
        </w:rPr>
        <w:t xml:space="preserve"> не оформила жилое помещение, приобретенное с использованием средств материнского (семейного) капитала, в общую долевую собственность</w:t>
      </w:r>
      <w:r w:rsidR="00012D96">
        <w:rPr>
          <w:rFonts w:ascii="Times New Roman" w:hAnsi="Times New Roman" w:cs="Times New Roman"/>
          <w:sz w:val="28"/>
          <w:szCs w:val="28"/>
        </w:rPr>
        <w:t xml:space="preserve"> своего супруга и несовершеннолетн</w:t>
      </w:r>
      <w:r w:rsidR="00112A35">
        <w:rPr>
          <w:rFonts w:ascii="Times New Roman" w:hAnsi="Times New Roman" w:cs="Times New Roman"/>
          <w:sz w:val="28"/>
          <w:szCs w:val="28"/>
        </w:rPr>
        <w:t>их</w:t>
      </w:r>
      <w:r w:rsidR="00012D96">
        <w:rPr>
          <w:rFonts w:ascii="Times New Roman" w:hAnsi="Times New Roman" w:cs="Times New Roman"/>
          <w:sz w:val="28"/>
          <w:szCs w:val="28"/>
        </w:rPr>
        <w:t xml:space="preserve"> </w:t>
      </w:r>
      <w:r w:rsidR="00112A35">
        <w:rPr>
          <w:rFonts w:ascii="Times New Roman" w:hAnsi="Times New Roman" w:cs="Times New Roman"/>
          <w:sz w:val="28"/>
          <w:szCs w:val="28"/>
        </w:rPr>
        <w:t>детей</w:t>
      </w:r>
      <w:r w:rsidR="00012D96">
        <w:rPr>
          <w:rFonts w:ascii="Times New Roman" w:hAnsi="Times New Roman" w:cs="Times New Roman"/>
          <w:sz w:val="28"/>
          <w:szCs w:val="28"/>
        </w:rPr>
        <w:t>.</w:t>
      </w:r>
    </w:p>
    <w:p w:rsidR="00112A35" w:rsidRPr="00112A35" w:rsidRDefault="00112A35" w:rsidP="00112A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Разъясняем,  что </w:t>
      </w:r>
      <w:r w:rsidR="00272C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112A35">
        <w:rPr>
          <w:rFonts w:ascii="Times New Roman" w:hAnsi="Times New Roman" w:cs="Times New Roman"/>
          <w:sz w:val="28"/>
          <w:szCs w:val="28"/>
        </w:rPr>
        <w:t xml:space="preserve">ездействие </w:t>
      </w:r>
      <w:r>
        <w:rPr>
          <w:rFonts w:ascii="Times New Roman" w:hAnsi="Times New Roman" w:cs="Times New Roman"/>
          <w:sz w:val="28"/>
          <w:szCs w:val="28"/>
        </w:rPr>
        <w:t>супруги</w:t>
      </w:r>
      <w:r w:rsidRPr="00112A35">
        <w:rPr>
          <w:rFonts w:ascii="Times New Roman" w:hAnsi="Times New Roman" w:cs="Times New Roman"/>
          <w:sz w:val="28"/>
          <w:szCs w:val="28"/>
        </w:rPr>
        <w:t>, выраженное в непринятии мер по оформлению права общей собственности, нарушает имущественные права несовершеннолетних, лишает их права на имущество, которое должно принадлежать им в силу закона, что гарантировано Конституцией Российской Федерации, гражданским, семейным законодательством и Федеральным законом №256-ФЗ «О дополнительных мерах государственной поддержки семей, имеющих детей».</w:t>
      </w:r>
    </w:p>
    <w:p w:rsidR="00012D96" w:rsidRDefault="00012D96" w:rsidP="00911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Жилое помещение, </w:t>
      </w:r>
      <w:r w:rsidRPr="00012D96">
        <w:rPr>
          <w:rFonts w:ascii="Times New Roman" w:hAnsi="Times New Roman" w:cs="Times New Roman"/>
          <w:sz w:val="28"/>
          <w:szCs w:val="28"/>
        </w:rPr>
        <w:t>приобретенн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012D96">
        <w:rPr>
          <w:rFonts w:ascii="Times New Roman" w:hAnsi="Times New Roman" w:cs="Times New Roman"/>
          <w:sz w:val="28"/>
          <w:szCs w:val="28"/>
        </w:rPr>
        <w:t xml:space="preserve"> с использованием средств (части средств) материнского (семейного) капитала, должн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12D96">
        <w:rPr>
          <w:rFonts w:ascii="Times New Roman" w:hAnsi="Times New Roman" w:cs="Times New Roman"/>
          <w:sz w:val="28"/>
          <w:szCs w:val="28"/>
        </w:rPr>
        <w:t xml:space="preserve"> быть оформлен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12D96">
        <w:rPr>
          <w:rFonts w:ascii="Times New Roman" w:hAnsi="Times New Roman" w:cs="Times New Roman"/>
          <w:sz w:val="28"/>
          <w:szCs w:val="28"/>
        </w:rPr>
        <w:t xml:space="preserve"> в общую долевую собственность владельца сертификата, его супруга (супруги) и всех детей с определением размера долей по соглашению в течение шести месяцев (п. п. 1, 2 ст. 244 Г</w:t>
      </w:r>
      <w:r>
        <w:rPr>
          <w:rFonts w:ascii="Times New Roman" w:hAnsi="Times New Roman" w:cs="Times New Roman"/>
          <w:sz w:val="28"/>
          <w:szCs w:val="28"/>
        </w:rPr>
        <w:t>ражданского кодекса</w:t>
      </w:r>
      <w:r w:rsidRPr="00012D96">
        <w:rPr>
          <w:rFonts w:ascii="Times New Roman" w:hAnsi="Times New Roman" w:cs="Times New Roman"/>
          <w:sz w:val="28"/>
          <w:szCs w:val="28"/>
        </w:rPr>
        <w:t xml:space="preserve"> РФ; ч. 4 ст. 10 Закона от 29.12.2006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012D96">
        <w:rPr>
          <w:rFonts w:ascii="Times New Roman" w:hAnsi="Times New Roman" w:cs="Times New Roman"/>
          <w:sz w:val="28"/>
          <w:szCs w:val="28"/>
        </w:rPr>
        <w:t xml:space="preserve"> № 256-ФЗ;</w:t>
      </w:r>
      <w:proofErr w:type="gramEnd"/>
      <w:r w:rsidRPr="00012D96">
        <w:rPr>
          <w:rFonts w:ascii="Times New Roman" w:hAnsi="Times New Roman" w:cs="Times New Roman"/>
          <w:sz w:val="28"/>
          <w:szCs w:val="28"/>
        </w:rPr>
        <w:t xml:space="preserve"> п. 15(1) Правил</w:t>
      </w:r>
      <w:r>
        <w:rPr>
          <w:rFonts w:ascii="Times New Roman" w:hAnsi="Times New Roman" w:cs="Times New Roman"/>
          <w:sz w:val="28"/>
          <w:szCs w:val="28"/>
        </w:rPr>
        <w:t xml:space="preserve"> направления средств материнского (семейного) капитала на улучшение жилищных условий, утвержденных</w:t>
      </w:r>
      <w:r w:rsidRPr="00012D96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 от 12.12.2007 № 862).</w:t>
      </w:r>
    </w:p>
    <w:p w:rsidR="00012D96" w:rsidRDefault="00012D96" w:rsidP="00911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Pr="00012D96">
        <w:rPr>
          <w:rFonts w:ascii="Times New Roman" w:hAnsi="Times New Roman" w:cs="Times New Roman"/>
          <w:sz w:val="28"/>
          <w:szCs w:val="28"/>
        </w:rPr>
        <w:t>специально регулирующим соответствующие отношения Федеральным законом определен круг субъектов, в чью собственность поступает жилое помещение, приобретенное с использованием средств материнского капитала, и установлен вид собственности - общая долевая, возникающей у них на приобретенное жилье.</w:t>
      </w:r>
    </w:p>
    <w:p w:rsidR="00C57633" w:rsidRDefault="00D1403A" w:rsidP="00C57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Лицо, чьи права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нарушены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может обратиться с соответствующим заявлением в органы прокуратуры, </w:t>
      </w:r>
      <w:r w:rsidR="00112A35">
        <w:rPr>
          <w:rFonts w:ascii="Times New Roman" w:hAnsi="Times New Roman" w:cs="Times New Roman"/>
          <w:sz w:val="28"/>
          <w:szCs w:val="28"/>
        </w:rPr>
        <w:t>для принятия мер прокурорского реагирования</w:t>
      </w:r>
      <w:r w:rsidR="00C5763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2DCB" w:rsidRPr="00F92DCB" w:rsidRDefault="00C57633" w:rsidP="00F92D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неисполнении собственником обязательств</w:t>
      </w:r>
      <w:r w:rsidR="00F92DCB">
        <w:rPr>
          <w:rFonts w:ascii="Times New Roman" w:hAnsi="Times New Roman" w:cs="Times New Roman"/>
          <w:sz w:val="28"/>
          <w:szCs w:val="28"/>
        </w:rPr>
        <w:t>,</w:t>
      </w:r>
      <w:r w:rsidR="00112A35">
        <w:rPr>
          <w:rFonts w:ascii="Times New Roman" w:hAnsi="Times New Roman" w:cs="Times New Roman"/>
          <w:sz w:val="28"/>
          <w:szCs w:val="28"/>
        </w:rPr>
        <w:t xml:space="preserve"> прокурор в интересах защиты детей, </w:t>
      </w:r>
      <w:r>
        <w:rPr>
          <w:rFonts w:ascii="Times New Roman" w:hAnsi="Times New Roman" w:cs="Times New Roman"/>
          <w:sz w:val="28"/>
          <w:szCs w:val="28"/>
        </w:rPr>
        <w:t xml:space="preserve"> лицо, чьи права нарушены также может обратиться в суд с исковым заявлением </w:t>
      </w:r>
      <w:r w:rsidR="00F92DCB" w:rsidRPr="00F92DCB">
        <w:rPr>
          <w:rFonts w:ascii="Times New Roman" w:hAnsi="Times New Roman" w:cs="Times New Roman"/>
          <w:sz w:val="28"/>
          <w:szCs w:val="28"/>
        </w:rPr>
        <w:t>совершить действия по регистрации права общей долевой собственности на жилое помещение – квартиру,  приобретенную с использованием средств материнского (семейного) капитала, с определением размера долей по соглашению, и представить в территориальный орган Пенсионного Фонда Российской Федерации копии свидетельств о государственной регистрации</w:t>
      </w:r>
      <w:proofErr w:type="gramEnd"/>
      <w:r w:rsidR="00F92DCB" w:rsidRPr="00F92DCB">
        <w:rPr>
          <w:rFonts w:ascii="Times New Roman" w:hAnsi="Times New Roman" w:cs="Times New Roman"/>
          <w:sz w:val="28"/>
          <w:szCs w:val="28"/>
        </w:rPr>
        <w:t xml:space="preserve"> права.</w:t>
      </w:r>
    </w:p>
    <w:sectPr w:rsidR="00F92DCB" w:rsidRPr="00F92DCB" w:rsidSect="00337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7BB2"/>
    <w:rsid w:val="00012D96"/>
    <w:rsid w:val="000155EF"/>
    <w:rsid w:val="00112A35"/>
    <w:rsid w:val="00272C72"/>
    <w:rsid w:val="00337245"/>
    <w:rsid w:val="003957CF"/>
    <w:rsid w:val="0054613D"/>
    <w:rsid w:val="006030AC"/>
    <w:rsid w:val="006B2BB3"/>
    <w:rsid w:val="00791D87"/>
    <w:rsid w:val="00911F83"/>
    <w:rsid w:val="00A478A1"/>
    <w:rsid w:val="00BF7BCA"/>
    <w:rsid w:val="00C57633"/>
    <w:rsid w:val="00C97285"/>
    <w:rsid w:val="00D1403A"/>
    <w:rsid w:val="00D473AE"/>
    <w:rsid w:val="00DC7BB2"/>
    <w:rsid w:val="00F92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BB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adjur</dc:creator>
  <cp:keywords/>
  <dc:description/>
  <cp:lastModifiedBy>adjur</cp:lastModifiedBy>
  <cp:revision>3</cp:revision>
  <dcterms:created xsi:type="dcterms:W3CDTF">2023-02-01T08:11:00Z</dcterms:created>
  <dcterms:modified xsi:type="dcterms:W3CDTF">2023-02-01T11:01:00Z</dcterms:modified>
</cp:coreProperties>
</file>